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4632D" w:rsidTr="00B4632D">
        <w:tc>
          <w:tcPr>
            <w:tcW w:w="4788" w:type="dxa"/>
          </w:tcPr>
          <w:p w:rsidR="00B4632D" w:rsidRPr="00B4632D" w:rsidRDefault="00B4632D" w:rsidP="00B46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32D">
              <w:rPr>
                <w:rFonts w:ascii="Times New Roman" w:hAnsi="Times New Roman" w:cs="Times New Roman"/>
                <w:b/>
                <w:sz w:val="24"/>
                <w:szCs w:val="24"/>
              </w:rPr>
              <w:t>TREGUES</w:t>
            </w:r>
          </w:p>
        </w:tc>
        <w:tc>
          <w:tcPr>
            <w:tcW w:w="4788" w:type="dxa"/>
          </w:tcPr>
          <w:p w:rsidR="00B4632D" w:rsidRPr="00B4632D" w:rsidRDefault="00B4632D" w:rsidP="00B46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32D">
              <w:rPr>
                <w:rFonts w:ascii="Times New Roman" w:hAnsi="Times New Roman" w:cs="Times New Roman"/>
                <w:b/>
                <w:sz w:val="24"/>
                <w:szCs w:val="24"/>
              </w:rPr>
              <w:t>VLERA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Mbledhje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Kë</w:t>
            </w:r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shillit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16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Mbledhje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Komisioneve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46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Vendime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miratuara</w:t>
            </w:r>
            <w:proofErr w:type="spellEnd"/>
          </w:p>
        </w:tc>
        <w:tc>
          <w:tcPr>
            <w:tcW w:w="4788" w:type="dxa"/>
          </w:tcPr>
          <w:p w:rsidR="00B4632D" w:rsidRDefault="00B4632D" w:rsidP="00B4632D">
            <w:r>
              <w:t>157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Konsultime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dëgj</w:t>
            </w:r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esa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10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ankesa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regiistruara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17</w:t>
            </w:r>
            <w:bookmarkStart w:id="0" w:name="_GoBack"/>
            <w:bookmarkEnd w:id="0"/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Peticione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iniciativa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qytetare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0</w:t>
            </w:r>
          </w:p>
        </w:tc>
      </w:tr>
      <w:tr w:rsidR="00B4632D" w:rsidTr="00B4632D">
        <w:tc>
          <w:tcPr>
            <w:tcW w:w="4788" w:type="dxa"/>
          </w:tcPr>
          <w:p w:rsidR="00B4632D" w:rsidRPr="00B4632D" w:rsidRDefault="00B46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Trajnime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keshilltaë</w:t>
            </w:r>
            <w:r w:rsidRPr="00B4632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</w:p>
        </w:tc>
        <w:tc>
          <w:tcPr>
            <w:tcW w:w="4788" w:type="dxa"/>
          </w:tcPr>
          <w:p w:rsidR="00B4632D" w:rsidRDefault="00B4632D">
            <w:r>
              <w:t>6</w:t>
            </w:r>
          </w:p>
        </w:tc>
      </w:tr>
    </w:tbl>
    <w:p w:rsidR="00FF35FE" w:rsidRDefault="00FF35FE"/>
    <w:sectPr w:rsidR="00FF3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32D"/>
    <w:rsid w:val="00B4632D"/>
    <w:rsid w:val="00FF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6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6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2026-09-29T09:36:00Z</dcterms:created>
  <dcterms:modified xsi:type="dcterms:W3CDTF">2026-09-29T09:47:00Z</dcterms:modified>
</cp:coreProperties>
</file>