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58" w:rsidRDefault="00374358" w:rsidP="007F3786">
      <w:pPr>
        <w:rPr>
          <w:rFonts w:ascii="Times New Roman" w:hAnsi="Times New Roman"/>
          <w:sz w:val="24"/>
          <w:szCs w:val="24"/>
        </w:rPr>
      </w:pPr>
    </w:p>
    <w:p w:rsidR="00317846" w:rsidRDefault="00317846" w:rsidP="007F3786">
      <w:pPr>
        <w:rPr>
          <w:rFonts w:ascii="Times New Roman" w:hAnsi="Times New Roman"/>
          <w:sz w:val="24"/>
          <w:szCs w:val="24"/>
        </w:rPr>
      </w:pPr>
    </w:p>
    <w:p w:rsidR="000022EB" w:rsidRPr="00AC4D32" w:rsidRDefault="000022EB" w:rsidP="000022EB">
      <w:pPr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AC4D32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</w:t>
      </w:r>
      <w:r w:rsidR="00EE1EE9" w:rsidRPr="00AC4D3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DD4FDA" wp14:editId="204D10C6">
            <wp:extent cx="508000" cy="666750"/>
            <wp:effectExtent l="19050" t="0" r="635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D32">
        <w:rPr>
          <w:rFonts w:ascii="Times New Roman" w:hAnsi="Times New Roman" w:cs="Times New Roman"/>
          <w:noProof/>
          <w:sz w:val="24"/>
          <w:szCs w:val="24"/>
        </w:rPr>
        <w:t xml:space="preserve">                   </w:t>
      </w:r>
    </w:p>
    <w:p w:rsidR="000022EB" w:rsidRPr="00AC4D32" w:rsidRDefault="000022EB" w:rsidP="000022E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022EB" w:rsidRPr="00AC4D32" w:rsidRDefault="000022EB" w:rsidP="000022EB">
      <w:pPr>
        <w:contextualSpacing/>
        <w:jc w:val="center"/>
        <w:rPr>
          <w:rFonts w:ascii="Times New Roman" w:hAnsi="Times New Roman" w:cs="Times New Roman"/>
          <w:bCs/>
          <w:smallCaps/>
          <w:spacing w:val="26"/>
          <w:sz w:val="24"/>
          <w:szCs w:val="24"/>
        </w:rPr>
      </w:pPr>
      <w:r w:rsidRPr="00AC4D32">
        <w:rPr>
          <w:rFonts w:ascii="Times New Roman" w:hAnsi="Times New Roman" w:cs="Times New Roman"/>
          <w:smallCaps/>
          <w:spacing w:val="26"/>
          <w:sz w:val="24"/>
          <w:szCs w:val="24"/>
        </w:rPr>
        <w:t>R E P U B L I K A   E   S H Q I P Ë R I S Ë</w:t>
      </w:r>
    </w:p>
    <w:p w:rsidR="000022EB" w:rsidRPr="00AC4D32" w:rsidRDefault="000022EB" w:rsidP="000022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022EB" w:rsidRPr="00AC4D32" w:rsidRDefault="000022EB" w:rsidP="000022EB">
      <w:pPr>
        <w:contextualSpacing/>
        <w:jc w:val="center"/>
        <w:rPr>
          <w:rStyle w:val="BookTitle"/>
          <w:rFonts w:ascii="Times New Roman" w:hAnsi="Times New Roman" w:cs="Times New Roman"/>
          <w:sz w:val="24"/>
          <w:szCs w:val="24"/>
          <w:lang w:val="it-IT"/>
        </w:rPr>
      </w:pPr>
      <w:r w:rsidRPr="00AC4D32">
        <w:rPr>
          <w:rStyle w:val="BookTitle"/>
          <w:rFonts w:ascii="Times New Roman" w:hAnsi="Times New Roman" w:cs="Times New Roman"/>
          <w:sz w:val="24"/>
          <w:szCs w:val="24"/>
          <w:lang w:val="it-IT"/>
        </w:rPr>
        <w:t xml:space="preserve"> BASHKIA KOLONJE</w:t>
      </w:r>
    </w:p>
    <w:p w:rsidR="000022EB" w:rsidRPr="00AC4D32" w:rsidRDefault="000022EB" w:rsidP="000022EB">
      <w:pPr>
        <w:contextualSpacing/>
        <w:jc w:val="center"/>
        <w:rPr>
          <w:rStyle w:val="BookTitle"/>
          <w:rFonts w:ascii="Times New Roman" w:hAnsi="Times New Roman" w:cs="Times New Roman"/>
          <w:sz w:val="24"/>
          <w:szCs w:val="24"/>
          <w:lang w:val="it-IT"/>
        </w:rPr>
      </w:pPr>
    </w:p>
    <w:p w:rsidR="000022EB" w:rsidRPr="00AC4D32" w:rsidRDefault="000022EB" w:rsidP="000022EB">
      <w:pPr>
        <w:tabs>
          <w:tab w:val="left" w:pos="7120"/>
        </w:tabs>
        <w:spacing w:line="0" w:lineRule="atLeast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0022EB" w:rsidRPr="00AC4D32" w:rsidRDefault="000022EB" w:rsidP="000022EB">
      <w:pPr>
        <w:tabs>
          <w:tab w:val="left" w:pos="712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022EB" w:rsidRPr="00AC4D32" w:rsidRDefault="000022EB" w:rsidP="000022EB">
      <w:pPr>
        <w:tabs>
          <w:tab w:val="left" w:pos="7120"/>
        </w:tabs>
        <w:spacing w:line="0" w:lineRule="atLeast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0022EB" w:rsidRPr="00AC4D32" w:rsidRDefault="000022EB" w:rsidP="000022EB">
      <w:pPr>
        <w:tabs>
          <w:tab w:val="left" w:pos="7120"/>
        </w:tabs>
        <w:spacing w:line="0" w:lineRule="atLeast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AC4D32">
        <w:rPr>
          <w:rFonts w:ascii="Times New Roman" w:eastAsia="Times New Roman" w:hAnsi="Times New Roman" w:cs="Times New Roman"/>
          <w:sz w:val="24"/>
          <w:szCs w:val="24"/>
        </w:rPr>
        <w:t>Nr</w:t>
      </w:r>
      <w:r w:rsidRPr="00AC4D3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AC4D32">
        <w:rPr>
          <w:rFonts w:ascii="Times New Roman" w:eastAsia="Times New Roman" w:hAnsi="Times New Roman" w:cs="Times New Roman"/>
          <w:b/>
          <w:i/>
          <w:sz w:val="24"/>
          <w:szCs w:val="24"/>
        </w:rPr>
        <w:t>___</w:t>
      </w:r>
      <w:r w:rsidRPr="00AC4D32">
        <w:rPr>
          <w:rFonts w:ascii="Times New Roman" w:eastAsia="Times New Roman" w:hAnsi="Times New Roman" w:cs="Times New Roman"/>
          <w:sz w:val="24"/>
          <w:szCs w:val="24"/>
        </w:rPr>
        <w:t xml:space="preserve"> Prot                                                </w:t>
      </w:r>
      <w:r w:rsidR="00AC4D32" w:rsidRPr="00AC4D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AC4D32">
        <w:rPr>
          <w:rFonts w:ascii="Times New Roman" w:eastAsia="Times New Roman" w:hAnsi="Times New Roman" w:cs="Times New Roman"/>
          <w:sz w:val="24"/>
          <w:szCs w:val="24"/>
        </w:rPr>
        <w:t xml:space="preserve">Ersekë, më </w:t>
      </w:r>
      <w:r w:rsidR="00AC4D32" w:rsidRPr="00AC4D32">
        <w:rPr>
          <w:rFonts w:ascii="Times New Roman" w:eastAsia="Times New Roman" w:hAnsi="Times New Roman" w:cs="Times New Roman"/>
          <w:sz w:val="24"/>
          <w:szCs w:val="24"/>
        </w:rPr>
        <w:t>____/____/2025</w:t>
      </w:r>
    </w:p>
    <w:p w:rsidR="000022EB" w:rsidRPr="00AC4D32" w:rsidRDefault="000022EB" w:rsidP="000022EB">
      <w:pPr>
        <w:spacing w:line="36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2EB" w:rsidRPr="00AC4D32" w:rsidRDefault="000022EB" w:rsidP="00840EBD">
      <w:pPr>
        <w:spacing w:line="0" w:lineRule="atLeast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AC4D32">
        <w:rPr>
          <w:rFonts w:ascii="Times New Roman" w:eastAsia="Times New Roman" w:hAnsi="Times New Roman" w:cs="Times New Roman"/>
          <w:b/>
          <w:i/>
          <w:sz w:val="24"/>
          <w:szCs w:val="24"/>
        </w:rPr>
        <w:t>Lënda</w:t>
      </w:r>
      <w:r w:rsidRPr="00AC4D32">
        <w:rPr>
          <w:rFonts w:ascii="Times New Roman" w:eastAsia="Times New Roman" w:hAnsi="Times New Roman" w:cs="Times New Roman"/>
          <w:sz w:val="24"/>
          <w:szCs w:val="24"/>
        </w:rPr>
        <w:t xml:space="preserve">: Dërgohet Raporti i Minitorimit të Buxhetit për </w:t>
      </w:r>
      <w:r w:rsidR="003B4501" w:rsidRPr="00AC4D32">
        <w:rPr>
          <w:rFonts w:ascii="Times New Roman" w:eastAsia="Times New Roman" w:hAnsi="Times New Roman" w:cs="Times New Roman"/>
          <w:sz w:val="24"/>
          <w:szCs w:val="24"/>
        </w:rPr>
        <w:t>12</w:t>
      </w:r>
      <w:r w:rsidR="00840EBD" w:rsidRPr="00AC4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4D32">
        <w:rPr>
          <w:rFonts w:ascii="Times New Roman" w:eastAsia="Times New Roman" w:hAnsi="Times New Roman" w:cs="Times New Roman"/>
          <w:sz w:val="24"/>
          <w:szCs w:val="24"/>
        </w:rPr>
        <w:t xml:space="preserve">mujorin </w:t>
      </w:r>
      <w:proofErr w:type="gramStart"/>
      <w:r w:rsidRPr="00AC4D32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89098C" w:rsidRPr="00AC4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4D32">
        <w:rPr>
          <w:rFonts w:ascii="Times New Roman" w:eastAsia="Times New Roman" w:hAnsi="Times New Roman" w:cs="Times New Roman"/>
          <w:sz w:val="24"/>
          <w:szCs w:val="24"/>
        </w:rPr>
        <w:t>vitit</w:t>
      </w:r>
      <w:proofErr w:type="gramEnd"/>
      <w:r w:rsidRPr="00AC4D32">
        <w:rPr>
          <w:rFonts w:ascii="Times New Roman" w:eastAsia="Times New Roman" w:hAnsi="Times New Roman" w:cs="Times New Roman"/>
          <w:sz w:val="24"/>
          <w:szCs w:val="24"/>
        </w:rPr>
        <w:t xml:space="preserve">  202</w:t>
      </w:r>
      <w:r w:rsidR="00BF1C3D" w:rsidRPr="00AC4D32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0022EB" w:rsidRPr="00AC4D32" w:rsidRDefault="000022EB" w:rsidP="000022EB">
      <w:pPr>
        <w:spacing w:line="0" w:lineRule="atLeast"/>
        <w:ind w:left="40"/>
        <w:rPr>
          <w:rFonts w:ascii="Times New Roman" w:eastAsia="Times New Roman" w:hAnsi="Times New Roman" w:cs="Times New Roman"/>
          <w:sz w:val="24"/>
          <w:szCs w:val="24"/>
        </w:rPr>
      </w:pPr>
    </w:p>
    <w:p w:rsidR="000022EB" w:rsidRPr="00AC4D32" w:rsidRDefault="000022EB" w:rsidP="000022EB">
      <w:pPr>
        <w:spacing w:line="18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2EB" w:rsidRPr="00AC4D32" w:rsidRDefault="000022EB" w:rsidP="000022EB">
      <w:pPr>
        <w:spacing w:line="0" w:lineRule="atLeast"/>
        <w:ind w:left="2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4D32">
        <w:rPr>
          <w:rFonts w:ascii="Times New Roman" w:eastAsia="Times New Roman" w:hAnsi="Times New Roman" w:cs="Times New Roman"/>
          <w:b/>
          <w:sz w:val="24"/>
          <w:szCs w:val="24"/>
        </w:rPr>
        <w:t>MINISTRIA E FINANCAVE DHE EKONOMISË</w:t>
      </w:r>
    </w:p>
    <w:p w:rsidR="000022EB" w:rsidRPr="00AC4D32" w:rsidRDefault="000022EB" w:rsidP="000022EB">
      <w:pPr>
        <w:spacing w:line="17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2EB" w:rsidRPr="00AC4D32" w:rsidRDefault="000022EB" w:rsidP="000022EB">
      <w:pPr>
        <w:spacing w:line="0" w:lineRule="atLeast"/>
        <w:ind w:left="19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4D32">
        <w:rPr>
          <w:rFonts w:ascii="Times New Roman" w:eastAsia="Times New Roman" w:hAnsi="Times New Roman" w:cs="Times New Roman"/>
          <w:b/>
          <w:sz w:val="24"/>
          <w:szCs w:val="24"/>
        </w:rPr>
        <w:t>DREJTORIA E BUXHETIT DHE BORXHIT PUBLIK</w:t>
      </w:r>
    </w:p>
    <w:p w:rsidR="000022EB" w:rsidRPr="00AC4D32" w:rsidRDefault="000022EB" w:rsidP="000022EB">
      <w:pPr>
        <w:spacing w:line="163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2EB" w:rsidRPr="00AC4D32" w:rsidRDefault="000022EB" w:rsidP="000022EB">
      <w:pPr>
        <w:spacing w:line="0" w:lineRule="atLeast"/>
        <w:ind w:left="2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4D32">
        <w:rPr>
          <w:rFonts w:ascii="Times New Roman" w:eastAsia="Times New Roman" w:hAnsi="Times New Roman" w:cs="Times New Roman"/>
          <w:b/>
          <w:sz w:val="24"/>
          <w:szCs w:val="24"/>
        </w:rPr>
        <w:t xml:space="preserve">DREJTORIA E FINANCAVE </w:t>
      </w:r>
      <w:proofErr w:type="gramStart"/>
      <w:r w:rsidRPr="00AC4D32">
        <w:rPr>
          <w:rFonts w:ascii="Times New Roman" w:eastAsia="Times New Roman" w:hAnsi="Times New Roman" w:cs="Times New Roman"/>
          <w:b/>
          <w:sz w:val="24"/>
          <w:szCs w:val="24"/>
        </w:rPr>
        <w:t>VENDORE .</w:t>
      </w:r>
      <w:proofErr w:type="gramEnd"/>
    </w:p>
    <w:p w:rsidR="000022EB" w:rsidRPr="00AC4D32" w:rsidRDefault="000022EB" w:rsidP="000022EB">
      <w:pPr>
        <w:spacing w:line="19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2EB" w:rsidRPr="00AC4D32" w:rsidRDefault="000022EB" w:rsidP="000022EB">
      <w:pPr>
        <w:spacing w:line="0" w:lineRule="atLeast"/>
        <w:ind w:left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4D3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Adresa: Bulevardi "Deshmoret e Kombit"</w:t>
      </w:r>
      <w:proofErr w:type="gramStart"/>
      <w:r w:rsidRPr="00AC4D32">
        <w:rPr>
          <w:rFonts w:ascii="Times New Roman" w:eastAsia="Times New Roman" w:hAnsi="Times New Roman" w:cs="Times New Roman"/>
          <w:b/>
          <w:sz w:val="24"/>
          <w:szCs w:val="24"/>
        </w:rPr>
        <w:t>,nr.3</w:t>
      </w:r>
      <w:proofErr w:type="gramEnd"/>
      <w:r w:rsidRPr="00AC4D32">
        <w:rPr>
          <w:rFonts w:ascii="Times New Roman" w:eastAsia="Times New Roman" w:hAnsi="Times New Roman" w:cs="Times New Roman"/>
          <w:b/>
          <w:sz w:val="24"/>
          <w:szCs w:val="24"/>
        </w:rPr>
        <w:t xml:space="preserve"> TIRANE</w:t>
      </w:r>
    </w:p>
    <w:p w:rsidR="000022EB" w:rsidRPr="00AC4D32" w:rsidRDefault="000022EB" w:rsidP="000022EB">
      <w:pPr>
        <w:spacing w:line="0" w:lineRule="atLeast"/>
        <w:ind w:left="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2EB" w:rsidRPr="00AC4D32" w:rsidRDefault="000022EB" w:rsidP="000022E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2EB" w:rsidRPr="00AC4D32" w:rsidRDefault="000022EB" w:rsidP="000022E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2EB" w:rsidRPr="00AC4D32" w:rsidRDefault="000022EB" w:rsidP="000022EB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2EB" w:rsidRPr="00AC4D32" w:rsidRDefault="000022EB" w:rsidP="00AC4D32">
      <w:pPr>
        <w:spacing w:line="252" w:lineRule="auto"/>
        <w:ind w:left="20" w:right="60" w:firstLine="727"/>
        <w:rPr>
          <w:rFonts w:ascii="Times New Roman" w:eastAsia="Times New Roman" w:hAnsi="Times New Roman" w:cs="Times New Roman"/>
          <w:sz w:val="24"/>
          <w:szCs w:val="24"/>
        </w:rPr>
      </w:pPr>
      <w:r w:rsidRPr="00AC4D32">
        <w:rPr>
          <w:rFonts w:ascii="Times New Roman" w:eastAsia="Times New Roman" w:hAnsi="Times New Roman" w:cs="Times New Roman"/>
          <w:sz w:val="24"/>
          <w:szCs w:val="24"/>
        </w:rPr>
        <w:t xml:space="preserve">Në zbatim </w:t>
      </w:r>
      <w:proofErr w:type="gramStart"/>
      <w:r w:rsidRPr="00AC4D32">
        <w:rPr>
          <w:rFonts w:ascii="Times New Roman" w:eastAsia="Times New Roman" w:hAnsi="Times New Roman" w:cs="Times New Roman"/>
          <w:sz w:val="24"/>
          <w:szCs w:val="24"/>
        </w:rPr>
        <w:t>të  Udhëzimit</w:t>
      </w:r>
      <w:proofErr w:type="gramEnd"/>
      <w:r w:rsidRPr="00AC4D32">
        <w:rPr>
          <w:rFonts w:ascii="Times New Roman" w:eastAsia="Times New Roman" w:hAnsi="Times New Roman" w:cs="Times New Roman"/>
          <w:sz w:val="24"/>
          <w:szCs w:val="24"/>
        </w:rPr>
        <w:t xml:space="preserve"> të Ministrisë së Financave dhe Ekonomisë nr. 22 datë 30.07.2018 "Për Procedurat Standarte të Monitorimit të Buxhetit të Njësive të Vetëqeverisjes Vendore" Bashkia Kolonjë bashkalidhur po ju dërgon Raportin Për Monitorimin e Zbatimit të Buxhetit të </w:t>
      </w:r>
      <w:r w:rsidR="003B4501" w:rsidRPr="00AC4D32">
        <w:rPr>
          <w:rFonts w:ascii="Times New Roman" w:eastAsia="Times New Roman" w:hAnsi="Times New Roman" w:cs="Times New Roman"/>
          <w:sz w:val="24"/>
          <w:szCs w:val="24"/>
        </w:rPr>
        <w:t>12</w:t>
      </w:r>
      <w:r w:rsidR="00BF1C3D" w:rsidRPr="00AC4D32">
        <w:rPr>
          <w:rFonts w:ascii="Times New Roman" w:eastAsia="Times New Roman" w:hAnsi="Times New Roman" w:cs="Times New Roman"/>
          <w:sz w:val="24"/>
          <w:szCs w:val="24"/>
        </w:rPr>
        <w:t>-</w:t>
      </w:r>
      <w:r w:rsidR="0089098C" w:rsidRPr="00AC4D32">
        <w:rPr>
          <w:rFonts w:ascii="Times New Roman" w:eastAsia="Times New Roman" w:hAnsi="Times New Roman" w:cs="Times New Roman"/>
          <w:sz w:val="24"/>
          <w:szCs w:val="24"/>
        </w:rPr>
        <w:t xml:space="preserve">mujorit </w:t>
      </w:r>
      <w:r w:rsidRPr="00AC4D32">
        <w:rPr>
          <w:rFonts w:ascii="Times New Roman" w:eastAsia="Times New Roman" w:hAnsi="Times New Roman" w:cs="Times New Roman"/>
          <w:sz w:val="24"/>
          <w:szCs w:val="24"/>
        </w:rPr>
        <w:t>të vitit 202</w:t>
      </w:r>
      <w:r w:rsidR="00BF1C3D" w:rsidRPr="00AC4D3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C4D32">
        <w:rPr>
          <w:rFonts w:ascii="Times New Roman" w:eastAsia="Times New Roman" w:hAnsi="Times New Roman" w:cs="Times New Roman"/>
          <w:sz w:val="24"/>
          <w:szCs w:val="24"/>
        </w:rPr>
        <w:t xml:space="preserve"> me anekset përkatëse dhe relacionin shpjegues për bashkinë Kolonjë.</w:t>
      </w:r>
    </w:p>
    <w:p w:rsidR="000022EB" w:rsidRPr="00AC4D32" w:rsidRDefault="000022EB" w:rsidP="000022EB">
      <w:pPr>
        <w:spacing w:line="252" w:lineRule="auto"/>
        <w:ind w:left="20" w:right="60" w:firstLine="727"/>
        <w:rPr>
          <w:rFonts w:ascii="Times New Roman" w:eastAsia="Times New Roman" w:hAnsi="Times New Roman" w:cs="Times New Roman"/>
          <w:sz w:val="24"/>
          <w:szCs w:val="24"/>
        </w:rPr>
      </w:pPr>
    </w:p>
    <w:p w:rsidR="000022EB" w:rsidRPr="00AC4D32" w:rsidRDefault="000022EB" w:rsidP="000022EB">
      <w:pPr>
        <w:spacing w:line="252" w:lineRule="auto"/>
        <w:ind w:left="20" w:right="60" w:firstLine="727"/>
        <w:rPr>
          <w:rFonts w:ascii="Times New Roman" w:eastAsia="Times New Roman" w:hAnsi="Times New Roman" w:cs="Times New Roman"/>
          <w:sz w:val="24"/>
          <w:szCs w:val="24"/>
        </w:rPr>
      </w:pPr>
      <w:r w:rsidRPr="00B926AB">
        <w:rPr>
          <w:rFonts w:ascii="Times New Roman" w:eastAsia="Times New Roman" w:hAnsi="Times New Roman" w:cs="Times New Roman"/>
          <w:b/>
          <w:sz w:val="24"/>
          <w:szCs w:val="24"/>
        </w:rPr>
        <w:t xml:space="preserve">Ju faleminderit për </w:t>
      </w:r>
      <w:proofErr w:type="gramStart"/>
      <w:r w:rsidRPr="00B926AB">
        <w:rPr>
          <w:rFonts w:ascii="Times New Roman" w:eastAsia="Times New Roman" w:hAnsi="Times New Roman" w:cs="Times New Roman"/>
          <w:b/>
          <w:sz w:val="24"/>
          <w:szCs w:val="24"/>
        </w:rPr>
        <w:t>bashkëpunimin</w:t>
      </w:r>
      <w:r w:rsidRPr="00AC4D3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</w:p>
    <w:p w:rsidR="000022EB" w:rsidRPr="00AC4D32" w:rsidRDefault="000022EB" w:rsidP="000022E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4D32" w:rsidRDefault="00AC4D32" w:rsidP="000022E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4D32" w:rsidRPr="00EE1EE9" w:rsidRDefault="00AC4D32" w:rsidP="000022EB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  <w:r w:rsidRPr="00EE1EE9">
        <w:rPr>
          <w:rFonts w:ascii="Times New Roman" w:eastAsia="Times New Roman" w:hAnsi="Times New Roman" w:cs="Times New Roman"/>
          <w:sz w:val="18"/>
          <w:szCs w:val="18"/>
        </w:rPr>
        <w:t>Konc</w:t>
      </w:r>
      <w:proofErr w:type="gramStart"/>
      <w:r w:rsidRPr="00EE1EE9">
        <w:rPr>
          <w:rFonts w:ascii="Times New Roman" w:eastAsia="Times New Roman" w:hAnsi="Times New Roman" w:cs="Times New Roman"/>
          <w:sz w:val="18"/>
          <w:szCs w:val="18"/>
        </w:rPr>
        <w:t>:D.E.F.B</w:t>
      </w:r>
      <w:proofErr w:type="gramEnd"/>
      <w:r w:rsidRPr="00EE1EE9">
        <w:rPr>
          <w:rFonts w:ascii="Times New Roman" w:eastAsia="Times New Roman" w:hAnsi="Times New Roman" w:cs="Times New Roman"/>
          <w:sz w:val="18"/>
          <w:szCs w:val="18"/>
        </w:rPr>
        <w:t xml:space="preserve"> G.Duka</w:t>
      </w:r>
    </w:p>
    <w:p w:rsidR="00AC4D32" w:rsidRPr="00EE1EE9" w:rsidRDefault="00AC4D32" w:rsidP="000022EB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  <w:r w:rsidRPr="00EE1EE9">
        <w:rPr>
          <w:rFonts w:ascii="Times New Roman" w:eastAsia="Times New Roman" w:hAnsi="Times New Roman" w:cs="Times New Roman"/>
          <w:sz w:val="18"/>
          <w:szCs w:val="18"/>
        </w:rPr>
        <w:t>Miratoi</w:t>
      </w:r>
      <w:proofErr w:type="gramStart"/>
      <w:r w:rsidRPr="00EE1EE9">
        <w:rPr>
          <w:rFonts w:ascii="Times New Roman" w:eastAsia="Times New Roman" w:hAnsi="Times New Roman" w:cs="Times New Roman"/>
          <w:sz w:val="18"/>
          <w:szCs w:val="18"/>
        </w:rPr>
        <w:t>:D.Ç.</w:t>
      </w:r>
      <w:r w:rsidR="00EE1EE9" w:rsidRPr="00EE1EE9">
        <w:rPr>
          <w:rFonts w:ascii="Times New Roman" w:eastAsia="Times New Roman" w:hAnsi="Times New Roman" w:cs="Times New Roman"/>
          <w:sz w:val="18"/>
          <w:szCs w:val="18"/>
        </w:rPr>
        <w:t>J.P.P</w:t>
      </w:r>
      <w:proofErr w:type="gramEnd"/>
      <w:r w:rsidR="00EE1EE9" w:rsidRPr="00EE1EE9">
        <w:rPr>
          <w:rFonts w:ascii="Times New Roman" w:eastAsia="Times New Roman" w:hAnsi="Times New Roman" w:cs="Times New Roman"/>
          <w:sz w:val="18"/>
          <w:szCs w:val="18"/>
        </w:rPr>
        <w:t xml:space="preserve"> O.Lifo</w:t>
      </w:r>
    </w:p>
    <w:p w:rsidR="000022EB" w:rsidRPr="00AC4D32" w:rsidRDefault="000022EB" w:rsidP="000022E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1EE9" w:rsidRPr="003E6F97" w:rsidRDefault="00EE1EE9" w:rsidP="00EE1EE9">
      <w:pPr>
        <w:widowControl w:val="0"/>
        <w:autoSpaceDE w:val="0"/>
        <w:autoSpaceDN w:val="0"/>
        <w:adjustRightInd w:val="0"/>
        <w:jc w:val="center"/>
        <w:rPr>
          <w:rFonts w:ascii="Book Antiqua" w:hAnsi="Book Antiqua" w:cstheme="minorBidi"/>
        </w:rPr>
      </w:pPr>
    </w:p>
    <w:p w:rsidR="00EE1EE9" w:rsidRPr="00501577" w:rsidRDefault="00EE1EE9" w:rsidP="00EE1EE9">
      <w:pPr>
        <w:widowControl w:val="0"/>
        <w:autoSpaceDE w:val="0"/>
        <w:autoSpaceDN w:val="0"/>
        <w:adjustRightInd w:val="0"/>
        <w:jc w:val="center"/>
        <w:rPr>
          <w:rFonts w:ascii="Book Antiqua" w:hAnsi="Book Antiqua" w:cstheme="minorBidi"/>
          <w:b/>
        </w:rPr>
      </w:pPr>
      <w:r w:rsidRPr="003E6F97">
        <w:rPr>
          <w:rFonts w:ascii="Book Antiqua" w:hAnsi="Book Antiqua" w:cstheme="minorBidi"/>
          <w:b/>
        </w:rPr>
        <w:t>KRYETARI</w:t>
      </w:r>
    </w:p>
    <w:p w:rsidR="00EE1EE9" w:rsidRDefault="00EE1EE9" w:rsidP="00EE1EE9">
      <w:pPr>
        <w:widowControl w:val="0"/>
        <w:autoSpaceDE w:val="0"/>
        <w:autoSpaceDN w:val="0"/>
        <w:adjustRightInd w:val="0"/>
        <w:jc w:val="center"/>
        <w:rPr>
          <w:rFonts w:ascii="Book Antiqua" w:hAnsi="Book Antiqua" w:cstheme="minorBidi"/>
          <w:b/>
        </w:rPr>
      </w:pPr>
      <w:r w:rsidRPr="003E6F97">
        <w:rPr>
          <w:rFonts w:ascii="Book Antiqua" w:hAnsi="Book Antiqua" w:cstheme="minorBidi"/>
          <w:b/>
        </w:rPr>
        <w:t>ERION ISAI</w:t>
      </w:r>
    </w:p>
    <w:p w:rsidR="00EE1EE9" w:rsidRDefault="00EE1EE9" w:rsidP="00EE1EE9">
      <w:pPr>
        <w:widowControl w:val="0"/>
        <w:rPr>
          <w:rFonts w:ascii="Book Antiqua" w:hAnsi="Book Antiqua" w:cstheme="minorBidi"/>
          <w:b/>
        </w:rPr>
      </w:pPr>
    </w:p>
    <w:p w:rsidR="00EE1EE9" w:rsidRDefault="00EE1EE9" w:rsidP="00EE1EE9">
      <w:pPr>
        <w:widowControl w:val="0"/>
        <w:rPr>
          <w:rFonts w:ascii="Book Antiqua" w:hAnsi="Book Antiqua" w:cstheme="minorBidi"/>
          <w:b/>
        </w:rPr>
      </w:pPr>
    </w:p>
    <w:p w:rsidR="00EE1EE9" w:rsidRDefault="00EE1EE9" w:rsidP="00EE1EE9">
      <w:pPr>
        <w:widowControl w:val="0"/>
        <w:rPr>
          <w:rFonts w:ascii="Book Antiqua" w:hAnsi="Book Antiqua" w:cstheme="minorBidi"/>
          <w:b/>
        </w:rPr>
      </w:pPr>
    </w:p>
    <w:p w:rsidR="00EE1EE9" w:rsidRDefault="00EE1EE9" w:rsidP="00EE1EE9">
      <w:pPr>
        <w:widowControl w:val="0"/>
        <w:rPr>
          <w:rFonts w:ascii="Book Antiqua" w:hAnsi="Book Antiqua" w:cstheme="minorBidi"/>
          <w:b/>
        </w:rPr>
      </w:pPr>
      <w:r>
        <w:rPr>
          <w:rFonts w:ascii="Book Antiqua" w:hAnsi="Book Antiqua" w:cstheme="minorBidi"/>
          <w:b/>
        </w:rPr>
        <w:t xml:space="preserve"> NË MUNGESË DHE ME URDHËR                                                                                 </w:t>
      </w:r>
    </w:p>
    <w:p w:rsidR="00EE1EE9" w:rsidRDefault="00EE1EE9" w:rsidP="00EE1EE9">
      <w:pPr>
        <w:widowControl w:val="0"/>
        <w:rPr>
          <w:rFonts w:ascii="Book Antiqua" w:hAnsi="Book Antiqua" w:cstheme="minorBidi"/>
          <w:b/>
        </w:rPr>
      </w:pPr>
      <w:r>
        <w:rPr>
          <w:rFonts w:ascii="Book Antiqua" w:hAnsi="Book Antiqua" w:cstheme="minorBidi"/>
          <w:b/>
        </w:rPr>
        <w:t xml:space="preserve">                  N/KRYETAR </w:t>
      </w:r>
    </w:p>
    <w:p w:rsidR="00AC4D32" w:rsidRPr="00B926AB" w:rsidRDefault="00B926AB" w:rsidP="00B926AB">
      <w:pPr>
        <w:widowControl w:val="0"/>
        <w:rPr>
          <w:rFonts w:ascii="Book Antiqua" w:hAnsi="Book Antiqua" w:cstheme="minorBidi"/>
          <w:b/>
        </w:rPr>
      </w:pPr>
      <w:r>
        <w:rPr>
          <w:rFonts w:ascii="Book Antiqua" w:hAnsi="Book Antiqua" w:cstheme="minorBidi"/>
          <w:b/>
        </w:rPr>
        <w:t xml:space="preserve">                 PETRO RIST</w:t>
      </w:r>
      <w:r w:rsidR="009648CC">
        <w:rPr>
          <w:rFonts w:ascii="Book Antiqua" w:hAnsi="Book Antiqua" w:cstheme="minorBidi"/>
          <w:b/>
        </w:rPr>
        <w:t>O</w:t>
      </w:r>
      <w:bookmarkStart w:id="0" w:name="_GoBack"/>
      <w:bookmarkEnd w:id="0"/>
    </w:p>
    <w:p w:rsidR="00AC4D32" w:rsidRPr="00AC4D32" w:rsidRDefault="00AC4D32" w:rsidP="007F3786">
      <w:pPr>
        <w:rPr>
          <w:rFonts w:ascii="Times New Roman" w:hAnsi="Times New Roman" w:cs="Times New Roman"/>
          <w:sz w:val="24"/>
          <w:szCs w:val="24"/>
        </w:rPr>
      </w:pPr>
    </w:p>
    <w:p w:rsidR="00622E82" w:rsidRPr="009B373C" w:rsidRDefault="00622E82" w:rsidP="000022EB">
      <w:pPr>
        <w:jc w:val="center"/>
        <w:rPr>
          <w:rFonts w:ascii="Arial" w:eastAsia="Times New Roman" w:hAnsi="Arial"/>
          <w:b/>
          <w:sz w:val="28"/>
          <w:szCs w:val="28"/>
          <w:u w:val="single"/>
        </w:rPr>
      </w:pPr>
      <w:r w:rsidRPr="009B373C">
        <w:rPr>
          <w:rFonts w:ascii="Arial" w:eastAsia="Times New Roman" w:hAnsi="Arial"/>
          <w:b/>
          <w:sz w:val="28"/>
          <w:szCs w:val="28"/>
          <w:u w:val="single"/>
        </w:rPr>
        <w:t>BASHKIA    KOLONJ</w:t>
      </w:r>
      <w:r w:rsidR="004A148C" w:rsidRPr="009B373C">
        <w:rPr>
          <w:rFonts w:ascii="Arial" w:eastAsia="Times New Roman" w:hAnsi="Arial"/>
          <w:b/>
          <w:sz w:val="28"/>
          <w:szCs w:val="28"/>
          <w:u w:val="single"/>
        </w:rPr>
        <w:t>Ë</w:t>
      </w:r>
    </w:p>
    <w:p w:rsidR="00622E82" w:rsidRPr="009B373C" w:rsidRDefault="00622E82" w:rsidP="00EA057C">
      <w:pPr>
        <w:rPr>
          <w:rFonts w:ascii="Arial" w:eastAsia="Times New Roman" w:hAnsi="Arial"/>
          <w:b/>
          <w:sz w:val="15"/>
          <w:u w:val="single"/>
        </w:rPr>
      </w:pPr>
    </w:p>
    <w:p w:rsidR="00622E82" w:rsidRPr="009B373C" w:rsidRDefault="00622E82" w:rsidP="00EA057C">
      <w:pPr>
        <w:rPr>
          <w:rFonts w:ascii="Arial" w:eastAsia="Times New Roman" w:hAnsi="Arial"/>
          <w:b/>
          <w:sz w:val="15"/>
          <w:u w:val="single"/>
        </w:rPr>
      </w:pPr>
    </w:p>
    <w:p w:rsidR="00EA057C" w:rsidRPr="009B373C" w:rsidRDefault="00EA057C" w:rsidP="00C16266">
      <w:pPr>
        <w:spacing w:line="0" w:lineRule="atLeast"/>
        <w:ind w:left="1180"/>
        <w:jc w:val="center"/>
        <w:rPr>
          <w:rFonts w:ascii="Arial" w:eastAsia="Times New Roman" w:hAnsi="Arial"/>
          <w:b/>
          <w:sz w:val="24"/>
          <w:u w:val="single"/>
        </w:rPr>
      </w:pPr>
      <w:r w:rsidRPr="009B373C">
        <w:rPr>
          <w:rFonts w:ascii="Arial" w:eastAsia="Times New Roman" w:hAnsi="Arial"/>
          <w:b/>
          <w:sz w:val="24"/>
          <w:u w:val="single"/>
        </w:rPr>
        <w:t>RAPORT P</w:t>
      </w:r>
      <w:r w:rsidR="00FD5491" w:rsidRPr="009B373C">
        <w:rPr>
          <w:rFonts w:ascii="Arial" w:eastAsia="Times New Roman" w:hAnsi="Arial"/>
          <w:b/>
          <w:sz w:val="24"/>
          <w:u w:val="single"/>
        </w:rPr>
        <w:t>Ë</w:t>
      </w:r>
      <w:r w:rsidRPr="009B373C">
        <w:rPr>
          <w:rFonts w:ascii="Arial" w:eastAsia="Times New Roman" w:hAnsi="Arial"/>
          <w:b/>
          <w:sz w:val="24"/>
          <w:u w:val="single"/>
        </w:rPr>
        <w:t xml:space="preserve">R MONITORIMIN </w:t>
      </w:r>
      <w:r w:rsidRPr="009B373C">
        <w:rPr>
          <w:rFonts w:ascii="Arial" w:eastAsia="Arial" w:hAnsi="Arial"/>
          <w:b/>
          <w:sz w:val="24"/>
          <w:u w:val="single"/>
        </w:rPr>
        <w:t>E</w:t>
      </w:r>
      <w:r w:rsidRPr="009B373C">
        <w:rPr>
          <w:rFonts w:ascii="Arial" w:eastAsia="Times New Roman" w:hAnsi="Arial"/>
          <w:b/>
          <w:sz w:val="24"/>
          <w:u w:val="single"/>
        </w:rPr>
        <w:t xml:space="preserve"> ZBATIMIT T</w:t>
      </w:r>
      <w:r w:rsidR="0083747F" w:rsidRPr="009B373C">
        <w:rPr>
          <w:rFonts w:ascii="Arial" w:eastAsia="Times New Roman" w:hAnsi="Arial"/>
          <w:b/>
          <w:sz w:val="24"/>
          <w:u w:val="single"/>
        </w:rPr>
        <w:t>Ë</w:t>
      </w:r>
      <w:r w:rsidRPr="009B373C">
        <w:rPr>
          <w:rFonts w:ascii="Arial" w:eastAsia="Times New Roman" w:hAnsi="Arial"/>
          <w:b/>
          <w:sz w:val="24"/>
          <w:u w:val="single"/>
        </w:rPr>
        <w:t xml:space="preserve"> BUXHETIT T</w:t>
      </w:r>
      <w:r w:rsidR="0083747F" w:rsidRPr="009B373C">
        <w:rPr>
          <w:rFonts w:ascii="Arial" w:eastAsia="Times New Roman" w:hAnsi="Arial"/>
          <w:b/>
          <w:sz w:val="24"/>
          <w:u w:val="single"/>
        </w:rPr>
        <w:t xml:space="preserve">Ë </w:t>
      </w:r>
      <w:proofErr w:type="gramStart"/>
      <w:r w:rsidR="003B4501">
        <w:rPr>
          <w:rFonts w:ascii="Arial" w:eastAsia="Times New Roman" w:hAnsi="Arial"/>
          <w:b/>
          <w:sz w:val="24"/>
          <w:u w:val="single"/>
        </w:rPr>
        <w:t>DYMBËDHJETMUJORIT</w:t>
      </w:r>
      <w:r w:rsidR="00BF1C3D">
        <w:rPr>
          <w:rFonts w:ascii="Arial" w:eastAsia="Times New Roman" w:hAnsi="Arial"/>
          <w:b/>
          <w:sz w:val="24"/>
          <w:u w:val="single"/>
        </w:rPr>
        <w:t xml:space="preserve"> </w:t>
      </w:r>
      <w:r w:rsidR="00840EBD">
        <w:rPr>
          <w:rFonts w:ascii="Arial" w:eastAsia="Times New Roman" w:hAnsi="Arial"/>
          <w:b/>
          <w:sz w:val="24"/>
          <w:u w:val="single"/>
        </w:rPr>
        <w:t xml:space="preserve"> TË</w:t>
      </w:r>
      <w:proofErr w:type="gramEnd"/>
      <w:r w:rsidR="00840EBD">
        <w:rPr>
          <w:rFonts w:ascii="Arial" w:eastAsia="Times New Roman" w:hAnsi="Arial"/>
          <w:b/>
          <w:sz w:val="24"/>
          <w:u w:val="single"/>
        </w:rPr>
        <w:t xml:space="preserve"> </w:t>
      </w:r>
      <w:r w:rsidR="00D35C32">
        <w:rPr>
          <w:rFonts w:ascii="Arial" w:eastAsia="Times New Roman" w:hAnsi="Arial"/>
          <w:b/>
          <w:sz w:val="24"/>
          <w:u w:val="single"/>
        </w:rPr>
        <w:t xml:space="preserve"> </w:t>
      </w:r>
      <w:r w:rsidRPr="009B373C">
        <w:rPr>
          <w:rFonts w:ascii="Arial" w:eastAsia="Times New Roman" w:hAnsi="Arial"/>
          <w:b/>
          <w:sz w:val="24"/>
          <w:u w:val="single"/>
        </w:rPr>
        <w:t>VITIT 20</w:t>
      </w:r>
      <w:r w:rsidR="004A148C" w:rsidRPr="009B373C">
        <w:rPr>
          <w:rFonts w:ascii="Arial" w:eastAsia="Times New Roman" w:hAnsi="Arial"/>
          <w:b/>
          <w:sz w:val="24"/>
          <w:u w:val="single"/>
        </w:rPr>
        <w:t>2</w:t>
      </w:r>
      <w:r w:rsidR="00BF1C3D">
        <w:rPr>
          <w:rFonts w:ascii="Arial" w:eastAsia="Times New Roman" w:hAnsi="Arial"/>
          <w:b/>
          <w:sz w:val="24"/>
          <w:u w:val="single"/>
        </w:rPr>
        <w:t>4</w:t>
      </w:r>
    </w:p>
    <w:p w:rsidR="00EA057C" w:rsidRPr="000322EC" w:rsidRDefault="00EA057C" w:rsidP="00C16266">
      <w:pPr>
        <w:spacing w:line="273" w:lineRule="exact"/>
        <w:jc w:val="center"/>
        <w:rPr>
          <w:rFonts w:ascii="Arial" w:eastAsia="Times New Roman" w:hAnsi="Arial"/>
        </w:rPr>
      </w:pPr>
    </w:p>
    <w:p w:rsidR="00EA057C" w:rsidRPr="000322EC" w:rsidRDefault="00EA057C" w:rsidP="00EA057C">
      <w:pPr>
        <w:spacing w:line="242" w:lineRule="auto"/>
        <w:ind w:left="300" w:right="160"/>
        <w:rPr>
          <w:rFonts w:ascii="Arial" w:eastAsia="Times New Roman" w:hAnsi="Arial"/>
          <w:sz w:val="24"/>
        </w:rPr>
      </w:pPr>
      <w:proofErr w:type="gramStart"/>
      <w:r w:rsidRPr="000322EC">
        <w:rPr>
          <w:rFonts w:ascii="Arial" w:eastAsia="Times New Roman" w:hAnsi="Arial"/>
          <w:sz w:val="24"/>
        </w:rPr>
        <w:t>N</w:t>
      </w:r>
      <w:r w:rsidR="00E42BDA">
        <w:rPr>
          <w:rFonts w:ascii="Arial" w:eastAsia="Times New Roman" w:hAnsi="Arial"/>
          <w:sz w:val="24"/>
        </w:rPr>
        <w:t>ë</w:t>
      </w:r>
      <w:r w:rsidRPr="000322EC">
        <w:rPr>
          <w:rFonts w:ascii="Arial" w:eastAsia="Times New Roman" w:hAnsi="Arial"/>
          <w:sz w:val="24"/>
        </w:rPr>
        <w:t xml:space="preserve"> mb</w:t>
      </w:r>
      <w:r w:rsidR="00E42BDA">
        <w:rPr>
          <w:rFonts w:ascii="Arial" w:eastAsia="Times New Roman" w:hAnsi="Arial"/>
          <w:sz w:val="24"/>
        </w:rPr>
        <w:t>ë</w:t>
      </w:r>
      <w:r w:rsidRPr="000322EC">
        <w:rPr>
          <w:rFonts w:ascii="Arial" w:eastAsia="Times New Roman" w:hAnsi="Arial"/>
          <w:sz w:val="24"/>
        </w:rPr>
        <w:t>shtetje t</w:t>
      </w:r>
      <w:r w:rsidR="00E42BDA">
        <w:rPr>
          <w:rFonts w:ascii="Arial" w:eastAsia="Times New Roman" w:hAnsi="Arial"/>
          <w:sz w:val="24"/>
        </w:rPr>
        <w:t>ë</w:t>
      </w:r>
      <w:r w:rsidRPr="000322EC">
        <w:rPr>
          <w:rFonts w:ascii="Arial" w:eastAsia="Times New Roman" w:hAnsi="Arial"/>
          <w:sz w:val="24"/>
        </w:rPr>
        <w:t xml:space="preserve"> Ligjit nr.</w:t>
      </w:r>
      <w:proofErr w:type="gramEnd"/>
      <w:r w:rsidRPr="000322EC">
        <w:rPr>
          <w:rFonts w:ascii="Arial" w:eastAsia="Times New Roman" w:hAnsi="Arial"/>
          <w:sz w:val="24"/>
        </w:rPr>
        <w:t xml:space="preserve"> 68/2017 "P</w:t>
      </w:r>
      <w:r w:rsidR="00E42BDA">
        <w:rPr>
          <w:rFonts w:ascii="Arial" w:eastAsia="Times New Roman" w:hAnsi="Arial"/>
          <w:sz w:val="24"/>
        </w:rPr>
        <w:t>ë</w:t>
      </w:r>
      <w:r w:rsidRPr="000322EC">
        <w:rPr>
          <w:rFonts w:ascii="Arial" w:eastAsia="Times New Roman" w:hAnsi="Arial"/>
          <w:sz w:val="24"/>
        </w:rPr>
        <w:t xml:space="preserve">r </w:t>
      </w:r>
      <w:r w:rsidR="001C2B83">
        <w:rPr>
          <w:rFonts w:ascii="Arial" w:eastAsia="Times New Roman" w:hAnsi="Arial"/>
          <w:sz w:val="24"/>
        </w:rPr>
        <w:t>F</w:t>
      </w:r>
      <w:r w:rsidRPr="000322EC">
        <w:rPr>
          <w:rFonts w:ascii="Arial" w:eastAsia="Times New Roman" w:hAnsi="Arial"/>
          <w:sz w:val="24"/>
        </w:rPr>
        <w:t xml:space="preserve">inancat e </w:t>
      </w:r>
      <w:r w:rsidR="001C2B83">
        <w:rPr>
          <w:rFonts w:ascii="Arial" w:eastAsia="Times New Roman" w:hAnsi="Arial"/>
          <w:sz w:val="24"/>
        </w:rPr>
        <w:t>V</w:t>
      </w:r>
      <w:r w:rsidRPr="000322EC">
        <w:rPr>
          <w:rFonts w:ascii="Arial" w:eastAsia="Times New Roman" w:hAnsi="Arial"/>
          <w:sz w:val="24"/>
        </w:rPr>
        <w:t>et</w:t>
      </w:r>
      <w:r w:rsidR="0077213F">
        <w:rPr>
          <w:rFonts w:ascii="Arial" w:eastAsia="Times New Roman" w:hAnsi="Arial"/>
          <w:sz w:val="24"/>
        </w:rPr>
        <w:t>ë</w:t>
      </w:r>
      <w:r w:rsidRPr="000322EC">
        <w:rPr>
          <w:rFonts w:ascii="Arial" w:eastAsia="Times New Roman" w:hAnsi="Arial"/>
          <w:sz w:val="24"/>
        </w:rPr>
        <w:t>qev</w:t>
      </w:r>
      <w:r w:rsidR="00AA721A" w:rsidRPr="000322EC">
        <w:rPr>
          <w:rFonts w:ascii="Arial" w:eastAsia="Times New Roman" w:hAnsi="Arial"/>
          <w:sz w:val="24"/>
        </w:rPr>
        <w:t xml:space="preserve">erisjes </w:t>
      </w:r>
      <w:r w:rsidR="001C2B83">
        <w:rPr>
          <w:rFonts w:ascii="Arial" w:eastAsia="Times New Roman" w:hAnsi="Arial"/>
          <w:sz w:val="24"/>
        </w:rPr>
        <w:t>V</w:t>
      </w:r>
      <w:r w:rsidR="00AA721A" w:rsidRPr="000322EC">
        <w:rPr>
          <w:rFonts w:ascii="Arial" w:eastAsia="Times New Roman" w:hAnsi="Arial"/>
          <w:sz w:val="24"/>
        </w:rPr>
        <w:t>endore" neni 48, "Moni</w:t>
      </w:r>
      <w:r w:rsidRPr="000322EC">
        <w:rPr>
          <w:rFonts w:ascii="Arial" w:eastAsia="Times New Roman" w:hAnsi="Arial"/>
          <w:sz w:val="24"/>
        </w:rPr>
        <w:t>torimi dhe raportimi</w:t>
      </w:r>
      <w:r w:rsidR="001C2B83">
        <w:rPr>
          <w:rFonts w:ascii="Arial" w:eastAsia="Times New Roman" w:hAnsi="Arial"/>
          <w:sz w:val="24"/>
        </w:rPr>
        <w:t xml:space="preserve"> i zbatimit t</w:t>
      </w:r>
      <w:r w:rsidR="0077213F">
        <w:rPr>
          <w:rFonts w:ascii="Arial" w:eastAsia="Times New Roman" w:hAnsi="Arial"/>
          <w:sz w:val="24"/>
        </w:rPr>
        <w:t>ë</w:t>
      </w:r>
      <w:r w:rsidR="001C2B83">
        <w:rPr>
          <w:rFonts w:ascii="Arial" w:eastAsia="Times New Roman" w:hAnsi="Arial"/>
          <w:sz w:val="24"/>
        </w:rPr>
        <w:t xml:space="preserve"> buxhetit vendor”</w:t>
      </w:r>
      <w:proofErr w:type="gramStart"/>
      <w:r w:rsidR="00AA721A" w:rsidRPr="000322EC">
        <w:rPr>
          <w:rFonts w:ascii="Arial" w:eastAsia="Times New Roman" w:hAnsi="Arial"/>
          <w:sz w:val="24"/>
        </w:rPr>
        <w:t>,</w:t>
      </w:r>
      <w:r w:rsidRPr="000322EC">
        <w:rPr>
          <w:rFonts w:ascii="Arial" w:eastAsia="Times New Roman" w:hAnsi="Arial"/>
          <w:sz w:val="24"/>
        </w:rPr>
        <w:t>Udh</w:t>
      </w:r>
      <w:r w:rsidR="00237A13">
        <w:rPr>
          <w:rFonts w:ascii="Arial" w:eastAsia="Times New Roman" w:hAnsi="Arial"/>
          <w:sz w:val="24"/>
        </w:rPr>
        <w:t>ë</w:t>
      </w:r>
      <w:r w:rsidRPr="000322EC">
        <w:rPr>
          <w:rFonts w:ascii="Arial" w:eastAsia="Times New Roman" w:hAnsi="Arial"/>
          <w:sz w:val="24"/>
        </w:rPr>
        <w:t>zimit</w:t>
      </w:r>
      <w:proofErr w:type="gramEnd"/>
      <w:r w:rsidRPr="000322EC">
        <w:rPr>
          <w:rFonts w:ascii="Arial" w:eastAsia="Times New Roman" w:hAnsi="Arial"/>
          <w:sz w:val="24"/>
        </w:rPr>
        <w:t xml:space="preserve"> t</w:t>
      </w:r>
      <w:r w:rsidR="00237A13">
        <w:rPr>
          <w:rFonts w:ascii="Arial" w:eastAsia="Times New Roman" w:hAnsi="Arial"/>
          <w:sz w:val="24"/>
        </w:rPr>
        <w:t>ë</w:t>
      </w:r>
      <w:r w:rsidRPr="000322EC">
        <w:rPr>
          <w:rFonts w:ascii="Arial" w:eastAsia="Times New Roman" w:hAnsi="Arial"/>
          <w:sz w:val="24"/>
        </w:rPr>
        <w:t xml:space="preserve"> Mini</w:t>
      </w:r>
      <w:r w:rsidR="00AA721A" w:rsidRPr="000322EC">
        <w:rPr>
          <w:rFonts w:ascii="Arial" w:eastAsia="Times New Roman" w:hAnsi="Arial"/>
          <w:sz w:val="24"/>
        </w:rPr>
        <w:t>stris</w:t>
      </w:r>
      <w:r w:rsidR="00237A13">
        <w:rPr>
          <w:rFonts w:ascii="Arial" w:eastAsia="Times New Roman" w:hAnsi="Arial"/>
          <w:sz w:val="24"/>
        </w:rPr>
        <w:t>ë</w:t>
      </w:r>
      <w:r w:rsidR="00AA721A" w:rsidRPr="000322EC">
        <w:rPr>
          <w:rFonts w:ascii="Arial" w:eastAsia="Times New Roman" w:hAnsi="Arial"/>
          <w:sz w:val="24"/>
        </w:rPr>
        <w:t xml:space="preserve"> s</w:t>
      </w:r>
      <w:r w:rsidR="00237A13">
        <w:rPr>
          <w:rFonts w:ascii="Arial" w:eastAsia="Times New Roman" w:hAnsi="Arial"/>
          <w:sz w:val="24"/>
        </w:rPr>
        <w:t>ë</w:t>
      </w:r>
      <w:r w:rsidR="00AA721A" w:rsidRPr="000322EC">
        <w:rPr>
          <w:rFonts w:ascii="Arial" w:eastAsia="Times New Roman" w:hAnsi="Arial"/>
          <w:sz w:val="24"/>
        </w:rPr>
        <w:t xml:space="preserve"> Financave dhe Ekonomi</w:t>
      </w:r>
      <w:r w:rsidRPr="000322EC">
        <w:rPr>
          <w:rFonts w:ascii="Arial" w:eastAsia="Times New Roman" w:hAnsi="Arial"/>
          <w:sz w:val="24"/>
        </w:rPr>
        <w:t>s</w:t>
      </w:r>
      <w:r w:rsidR="00237A13">
        <w:rPr>
          <w:rFonts w:ascii="Arial" w:eastAsia="Times New Roman" w:hAnsi="Arial"/>
          <w:sz w:val="24"/>
        </w:rPr>
        <w:t>ë</w:t>
      </w:r>
      <w:r w:rsidRPr="000322EC">
        <w:rPr>
          <w:rFonts w:ascii="Arial" w:eastAsia="Times New Roman" w:hAnsi="Arial"/>
          <w:sz w:val="24"/>
        </w:rPr>
        <w:t xml:space="preserve"> Nr. 22 date 30.07.2018 "P</w:t>
      </w:r>
      <w:r w:rsidR="0077213F">
        <w:rPr>
          <w:rFonts w:ascii="Arial" w:eastAsia="Times New Roman" w:hAnsi="Arial"/>
          <w:sz w:val="24"/>
        </w:rPr>
        <w:t>ë</w:t>
      </w:r>
      <w:r w:rsidRPr="000322EC">
        <w:rPr>
          <w:rFonts w:ascii="Arial" w:eastAsia="Times New Roman" w:hAnsi="Arial"/>
          <w:sz w:val="24"/>
        </w:rPr>
        <w:t>r procedurat Standarte t</w:t>
      </w:r>
      <w:r w:rsidR="0077213F">
        <w:rPr>
          <w:rFonts w:ascii="Arial" w:eastAsia="Times New Roman" w:hAnsi="Arial"/>
          <w:sz w:val="24"/>
        </w:rPr>
        <w:t>ë</w:t>
      </w:r>
      <w:r w:rsidRPr="000322EC">
        <w:rPr>
          <w:rFonts w:ascii="Arial" w:eastAsia="Times New Roman" w:hAnsi="Arial"/>
          <w:sz w:val="24"/>
        </w:rPr>
        <w:t xml:space="preserve"> Monitorimit t</w:t>
      </w:r>
      <w:r w:rsidR="0077213F">
        <w:rPr>
          <w:rFonts w:ascii="Arial" w:eastAsia="Times New Roman" w:hAnsi="Arial"/>
          <w:sz w:val="24"/>
        </w:rPr>
        <w:t>ë</w:t>
      </w:r>
      <w:r w:rsidRPr="000322EC">
        <w:rPr>
          <w:rFonts w:ascii="Arial" w:eastAsia="Times New Roman" w:hAnsi="Arial"/>
          <w:sz w:val="24"/>
        </w:rPr>
        <w:t xml:space="preserve"> Buxhetit t</w:t>
      </w:r>
      <w:r w:rsidR="00237A13">
        <w:rPr>
          <w:rFonts w:ascii="Arial" w:eastAsia="Times New Roman" w:hAnsi="Arial"/>
          <w:sz w:val="24"/>
        </w:rPr>
        <w:t>ë</w:t>
      </w:r>
      <w:r w:rsidR="001C2B83">
        <w:rPr>
          <w:rFonts w:ascii="Arial" w:eastAsia="Times New Roman" w:hAnsi="Arial"/>
          <w:sz w:val="24"/>
        </w:rPr>
        <w:t xml:space="preserve"> </w:t>
      </w:r>
      <w:r w:rsidR="004A148C">
        <w:rPr>
          <w:rFonts w:ascii="Arial" w:eastAsia="Times New Roman" w:hAnsi="Arial"/>
          <w:sz w:val="24"/>
        </w:rPr>
        <w:t>Njesive t</w:t>
      </w:r>
      <w:r w:rsidR="00237A13">
        <w:rPr>
          <w:rFonts w:ascii="Arial" w:eastAsia="Times New Roman" w:hAnsi="Arial"/>
          <w:sz w:val="24"/>
        </w:rPr>
        <w:t>ë</w:t>
      </w:r>
      <w:r w:rsidR="004A148C">
        <w:rPr>
          <w:rFonts w:ascii="Arial" w:eastAsia="Times New Roman" w:hAnsi="Arial"/>
          <w:sz w:val="24"/>
        </w:rPr>
        <w:t xml:space="preserve"> </w:t>
      </w:r>
      <w:r w:rsidRPr="000322EC">
        <w:rPr>
          <w:rFonts w:ascii="Arial" w:eastAsia="Times New Roman" w:hAnsi="Arial"/>
          <w:sz w:val="24"/>
        </w:rPr>
        <w:t>Vet</w:t>
      </w:r>
      <w:r w:rsidR="00237A13">
        <w:rPr>
          <w:rFonts w:ascii="Arial" w:eastAsia="Times New Roman" w:hAnsi="Arial"/>
          <w:sz w:val="24"/>
        </w:rPr>
        <w:t>ë</w:t>
      </w:r>
      <w:r w:rsidRPr="000322EC">
        <w:rPr>
          <w:rFonts w:ascii="Arial" w:eastAsia="Times New Roman" w:hAnsi="Arial"/>
          <w:sz w:val="24"/>
        </w:rPr>
        <w:t>qeverisjes Vendore",i paraqit</w:t>
      </w:r>
      <w:r w:rsidR="0077213F">
        <w:rPr>
          <w:rFonts w:ascii="Arial" w:eastAsia="Times New Roman" w:hAnsi="Arial"/>
          <w:sz w:val="24"/>
        </w:rPr>
        <w:t>ë</w:t>
      </w:r>
      <w:r w:rsidRPr="000322EC">
        <w:rPr>
          <w:rFonts w:ascii="Arial" w:eastAsia="Times New Roman" w:hAnsi="Arial"/>
          <w:sz w:val="24"/>
        </w:rPr>
        <w:t>m Grupit p</w:t>
      </w:r>
      <w:r w:rsidR="00E42BDA">
        <w:rPr>
          <w:rFonts w:ascii="Arial" w:eastAsia="Times New Roman" w:hAnsi="Arial"/>
          <w:sz w:val="24"/>
        </w:rPr>
        <w:t>ë</w:t>
      </w:r>
      <w:r w:rsidRPr="000322EC">
        <w:rPr>
          <w:rFonts w:ascii="Arial" w:eastAsia="Times New Roman" w:hAnsi="Arial"/>
          <w:sz w:val="24"/>
        </w:rPr>
        <w:t>r Menaxhim dhe Strategji n</w:t>
      </w:r>
      <w:r w:rsidR="00237A13">
        <w:rPr>
          <w:rFonts w:ascii="Arial" w:eastAsia="Times New Roman" w:hAnsi="Arial"/>
          <w:sz w:val="24"/>
        </w:rPr>
        <w:t>ë</w:t>
      </w:r>
      <w:r w:rsidRPr="000322EC">
        <w:rPr>
          <w:rFonts w:ascii="Arial" w:eastAsia="Times New Roman" w:hAnsi="Arial"/>
          <w:sz w:val="24"/>
        </w:rPr>
        <w:t xml:space="preserve"> </w:t>
      </w:r>
      <w:r w:rsidR="00E42BDA">
        <w:rPr>
          <w:rFonts w:ascii="Arial" w:eastAsia="Times New Roman" w:hAnsi="Arial"/>
          <w:sz w:val="24"/>
        </w:rPr>
        <w:t>B</w:t>
      </w:r>
      <w:r w:rsidRPr="000322EC">
        <w:rPr>
          <w:rFonts w:ascii="Arial" w:eastAsia="Times New Roman" w:hAnsi="Arial"/>
          <w:sz w:val="24"/>
        </w:rPr>
        <w:t>ashki "Raportin p</w:t>
      </w:r>
      <w:r w:rsidR="00237A13">
        <w:rPr>
          <w:rFonts w:ascii="Arial" w:eastAsia="Times New Roman" w:hAnsi="Arial"/>
          <w:sz w:val="24"/>
        </w:rPr>
        <w:t>ë</w:t>
      </w:r>
      <w:r w:rsidRPr="000322EC">
        <w:rPr>
          <w:rFonts w:ascii="Arial" w:eastAsia="Times New Roman" w:hAnsi="Arial"/>
          <w:sz w:val="24"/>
        </w:rPr>
        <w:t>r monitorimin e zbatimit t</w:t>
      </w:r>
      <w:r w:rsidR="00237A13">
        <w:rPr>
          <w:rFonts w:ascii="Arial" w:eastAsia="Times New Roman" w:hAnsi="Arial"/>
          <w:sz w:val="24"/>
        </w:rPr>
        <w:t>ë</w:t>
      </w:r>
      <w:r w:rsidRPr="000322EC">
        <w:rPr>
          <w:rFonts w:ascii="Arial" w:eastAsia="Times New Roman" w:hAnsi="Arial"/>
          <w:sz w:val="24"/>
        </w:rPr>
        <w:t xml:space="preserve"> buxhetit </w:t>
      </w:r>
      <w:r w:rsidR="001C2B83">
        <w:rPr>
          <w:rFonts w:ascii="Arial" w:eastAsia="Times New Roman" w:hAnsi="Arial"/>
          <w:sz w:val="24"/>
        </w:rPr>
        <w:t>t</w:t>
      </w:r>
      <w:r w:rsidR="0077213F">
        <w:rPr>
          <w:rFonts w:ascii="Arial" w:eastAsia="Times New Roman" w:hAnsi="Arial"/>
          <w:sz w:val="24"/>
        </w:rPr>
        <w:t>ë</w:t>
      </w:r>
      <w:r w:rsidR="001C2B83">
        <w:rPr>
          <w:rFonts w:ascii="Arial" w:eastAsia="Times New Roman" w:hAnsi="Arial"/>
          <w:sz w:val="24"/>
        </w:rPr>
        <w:t xml:space="preserve"> </w:t>
      </w:r>
      <w:r w:rsidR="003B4501">
        <w:rPr>
          <w:rFonts w:ascii="Arial" w:eastAsia="Times New Roman" w:hAnsi="Arial"/>
          <w:sz w:val="24"/>
        </w:rPr>
        <w:t>12</w:t>
      </w:r>
      <w:r w:rsidR="0089098C">
        <w:rPr>
          <w:rFonts w:ascii="Arial" w:eastAsia="Times New Roman" w:hAnsi="Arial"/>
          <w:sz w:val="24"/>
        </w:rPr>
        <w:t xml:space="preserve"> mujorit të </w:t>
      </w:r>
      <w:r w:rsidRPr="000322EC">
        <w:rPr>
          <w:rFonts w:ascii="Arial" w:eastAsia="Times New Roman" w:hAnsi="Arial"/>
          <w:sz w:val="24"/>
        </w:rPr>
        <w:t>vitit 20</w:t>
      </w:r>
      <w:r w:rsidR="004A148C">
        <w:rPr>
          <w:rFonts w:ascii="Arial" w:eastAsia="Times New Roman" w:hAnsi="Arial"/>
          <w:sz w:val="24"/>
        </w:rPr>
        <w:t>2</w:t>
      </w:r>
      <w:r w:rsidR="00BF1C3D">
        <w:rPr>
          <w:rFonts w:ascii="Arial" w:eastAsia="Times New Roman" w:hAnsi="Arial"/>
          <w:sz w:val="24"/>
        </w:rPr>
        <w:t>4</w:t>
      </w:r>
      <w:r w:rsidRPr="000322EC">
        <w:rPr>
          <w:rFonts w:ascii="Arial" w:eastAsia="Times New Roman" w:hAnsi="Arial"/>
          <w:sz w:val="24"/>
        </w:rPr>
        <w:t>.</w:t>
      </w:r>
    </w:p>
    <w:p w:rsidR="00EA057C" w:rsidRPr="000322EC" w:rsidRDefault="00EA057C" w:rsidP="00EA057C">
      <w:pPr>
        <w:spacing w:line="174" w:lineRule="exact"/>
        <w:rPr>
          <w:rFonts w:ascii="Arial" w:eastAsia="Times New Roman" w:hAnsi="Arial"/>
        </w:rPr>
      </w:pPr>
    </w:p>
    <w:p w:rsidR="00EA057C" w:rsidRPr="000322EC" w:rsidRDefault="00EA057C" w:rsidP="00EA057C">
      <w:pPr>
        <w:spacing w:line="254" w:lineRule="auto"/>
        <w:ind w:left="300" w:right="520"/>
        <w:rPr>
          <w:rFonts w:ascii="Arial" w:eastAsia="Times New Roman" w:hAnsi="Arial"/>
          <w:sz w:val="24"/>
        </w:rPr>
      </w:pPr>
      <w:r w:rsidRPr="000322EC">
        <w:rPr>
          <w:rFonts w:ascii="Arial" w:eastAsia="Times New Roman" w:hAnsi="Arial"/>
          <w:sz w:val="24"/>
        </w:rPr>
        <w:t>Hartimi dhe zbatimi i buxhetit t</w:t>
      </w:r>
      <w:r w:rsidR="00237A13">
        <w:rPr>
          <w:rFonts w:ascii="Arial" w:eastAsia="Times New Roman" w:hAnsi="Arial"/>
          <w:sz w:val="24"/>
        </w:rPr>
        <w:t>ë</w:t>
      </w:r>
      <w:r w:rsidRPr="000322EC">
        <w:rPr>
          <w:rFonts w:ascii="Arial" w:eastAsia="Times New Roman" w:hAnsi="Arial"/>
          <w:sz w:val="24"/>
        </w:rPr>
        <w:t xml:space="preserve"> Bashkis</w:t>
      </w:r>
      <w:r w:rsidR="00237A13">
        <w:rPr>
          <w:rFonts w:ascii="Arial" w:eastAsia="Times New Roman" w:hAnsi="Arial"/>
          <w:sz w:val="24"/>
        </w:rPr>
        <w:t>ë</w:t>
      </w:r>
      <w:r w:rsidRPr="000322EC">
        <w:rPr>
          <w:rFonts w:ascii="Arial" w:eastAsia="Times New Roman" w:hAnsi="Arial"/>
          <w:sz w:val="24"/>
        </w:rPr>
        <w:t xml:space="preserve"> </w:t>
      </w:r>
      <w:r w:rsidR="00AA721A" w:rsidRPr="000322EC">
        <w:rPr>
          <w:rFonts w:ascii="Arial" w:eastAsia="Times New Roman" w:hAnsi="Arial"/>
          <w:sz w:val="24"/>
        </w:rPr>
        <w:t>Kolonj</w:t>
      </w:r>
      <w:r w:rsidR="00237A13">
        <w:rPr>
          <w:rFonts w:ascii="Arial" w:eastAsia="Times New Roman" w:hAnsi="Arial"/>
          <w:sz w:val="24"/>
        </w:rPr>
        <w:t>ë</w:t>
      </w:r>
      <w:r w:rsidRPr="000322EC">
        <w:rPr>
          <w:rFonts w:ascii="Arial" w:eastAsia="Times New Roman" w:hAnsi="Arial"/>
          <w:sz w:val="24"/>
        </w:rPr>
        <w:t xml:space="preserve"> p</w:t>
      </w:r>
      <w:r w:rsidR="00237A13">
        <w:rPr>
          <w:rFonts w:ascii="Arial" w:eastAsia="Times New Roman" w:hAnsi="Arial"/>
          <w:sz w:val="24"/>
        </w:rPr>
        <w:t>ë</w:t>
      </w:r>
      <w:r w:rsidRPr="000322EC">
        <w:rPr>
          <w:rFonts w:ascii="Arial" w:eastAsia="Times New Roman" w:hAnsi="Arial"/>
          <w:sz w:val="24"/>
        </w:rPr>
        <w:t xml:space="preserve">r </w:t>
      </w:r>
      <w:r w:rsidR="003B4501">
        <w:rPr>
          <w:rFonts w:ascii="Arial" w:eastAsia="Times New Roman" w:hAnsi="Arial"/>
          <w:sz w:val="24"/>
        </w:rPr>
        <w:t>12</w:t>
      </w:r>
      <w:r w:rsidR="00840EBD">
        <w:rPr>
          <w:rFonts w:ascii="Arial" w:eastAsia="Times New Roman" w:hAnsi="Arial"/>
          <w:sz w:val="24"/>
        </w:rPr>
        <w:t xml:space="preserve"> mujorin</w:t>
      </w:r>
      <w:r w:rsidR="0089098C">
        <w:rPr>
          <w:rFonts w:ascii="Arial" w:eastAsia="Times New Roman" w:hAnsi="Arial"/>
          <w:sz w:val="24"/>
        </w:rPr>
        <w:t xml:space="preserve"> </w:t>
      </w:r>
      <w:r w:rsidR="00840EBD">
        <w:rPr>
          <w:rFonts w:ascii="Arial" w:eastAsia="Times New Roman" w:hAnsi="Arial"/>
          <w:sz w:val="24"/>
        </w:rPr>
        <w:t>e</w:t>
      </w:r>
      <w:r w:rsidR="0089098C">
        <w:rPr>
          <w:rFonts w:ascii="Arial" w:eastAsia="Times New Roman" w:hAnsi="Arial"/>
          <w:sz w:val="24"/>
        </w:rPr>
        <w:t xml:space="preserve">  </w:t>
      </w:r>
      <w:r w:rsidR="00D35C32" w:rsidRPr="000322EC">
        <w:rPr>
          <w:rFonts w:ascii="Arial" w:eastAsia="Times New Roman" w:hAnsi="Arial"/>
          <w:sz w:val="24"/>
        </w:rPr>
        <w:t>vitit 20</w:t>
      </w:r>
      <w:r w:rsidR="0089098C">
        <w:rPr>
          <w:rFonts w:ascii="Arial" w:eastAsia="Times New Roman" w:hAnsi="Arial"/>
          <w:sz w:val="24"/>
        </w:rPr>
        <w:t>2</w:t>
      </w:r>
      <w:r w:rsidR="00BF1C3D">
        <w:rPr>
          <w:rFonts w:ascii="Arial" w:eastAsia="Times New Roman" w:hAnsi="Arial"/>
          <w:sz w:val="24"/>
        </w:rPr>
        <w:t>4</w:t>
      </w:r>
      <w:r w:rsidR="00F9352C">
        <w:rPr>
          <w:rFonts w:ascii="Arial" w:eastAsia="Times New Roman" w:hAnsi="Arial"/>
          <w:sz w:val="24"/>
        </w:rPr>
        <w:t xml:space="preserve"> </w:t>
      </w:r>
      <w:r w:rsidR="00CE701F">
        <w:rPr>
          <w:rFonts w:ascii="Arial" w:eastAsia="Times New Roman" w:hAnsi="Arial"/>
          <w:sz w:val="24"/>
        </w:rPr>
        <w:t>ë</w:t>
      </w:r>
      <w:r w:rsidRPr="000322EC">
        <w:rPr>
          <w:rFonts w:ascii="Arial" w:eastAsia="Times New Roman" w:hAnsi="Arial"/>
          <w:sz w:val="24"/>
        </w:rPr>
        <w:t>sht</w:t>
      </w:r>
      <w:r w:rsidR="00CE701F">
        <w:rPr>
          <w:rFonts w:ascii="Arial" w:eastAsia="Times New Roman" w:hAnsi="Arial"/>
          <w:sz w:val="24"/>
        </w:rPr>
        <w:t>ë</w:t>
      </w:r>
      <w:r w:rsidRPr="000322EC">
        <w:rPr>
          <w:rFonts w:ascii="Arial" w:eastAsia="Times New Roman" w:hAnsi="Arial"/>
          <w:sz w:val="24"/>
        </w:rPr>
        <w:t xml:space="preserve"> b</w:t>
      </w:r>
      <w:r w:rsidR="00CE701F">
        <w:rPr>
          <w:rFonts w:ascii="Arial" w:eastAsia="Times New Roman" w:hAnsi="Arial"/>
          <w:sz w:val="24"/>
        </w:rPr>
        <w:t>ë</w:t>
      </w:r>
      <w:r w:rsidRPr="000322EC">
        <w:rPr>
          <w:rFonts w:ascii="Arial" w:eastAsia="Times New Roman" w:hAnsi="Arial"/>
          <w:sz w:val="24"/>
        </w:rPr>
        <w:t>r</w:t>
      </w:r>
      <w:r w:rsidR="00CE701F">
        <w:rPr>
          <w:rFonts w:ascii="Arial" w:eastAsia="Times New Roman" w:hAnsi="Arial"/>
          <w:sz w:val="24"/>
        </w:rPr>
        <w:t>ë</w:t>
      </w:r>
      <w:r w:rsidRPr="000322EC">
        <w:rPr>
          <w:rFonts w:ascii="Arial" w:eastAsia="Times New Roman" w:hAnsi="Arial"/>
          <w:sz w:val="24"/>
        </w:rPr>
        <w:t xml:space="preserve"> n</w:t>
      </w:r>
      <w:r w:rsidR="00237A13">
        <w:rPr>
          <w:rFonts w:ascii="Arial" w:eastAsia="Times New Roman" w:hAnsi="Arial"/>
          <w:sz w:val="24"/>
        </w:rPr>
        <w:t>ë</w:t>
      </w:r>
      <w:r w:rsidRPr="000322EC">
        <w:rPr>
          <w:rFonts w:ascii="Arial" w:eastAsia="Times New Roman" w:hAnsi="Arial"/>
          <w:sz w:val="24"/>
        </w:rPr>
        <w:t xml:space="preserve"> mb</w:t>
      </w:r>
      <w:r w:rsidR="00CE701F">
        <w:rPr>
          <w:rFonts w:ascii="Arial" w:eastAsia="Times New Roman" w:hAnsi="Arial"/>
          <w:sz w:val="24"/>
        </w:rPr>
        <w:t>ë</w:t>
      </w:r>
      <w:r w:rsidRPr="000322EC">
        <w:rPr>
          <w:rFonts w:ascii="Arial" w:eastAsia="Times New Roman" w:hAnsi="Arial"/>
          <w:sz w:val="24"/>
        </w:rPr>
        <w:t>shtetje t</w:t>
      </w:r>
      <w:r w:rsidR="00CE701F">
        <w:rPr>
          <w:rFonts w:ascii="Arial" w:eastAsia="Times New Roman" w:hAnsi="Arial"/>
          <w:sz w:val="24"/>
        </w:rPr>
        <w:t>ë</w:t>
      </w:r>
      <w:r w:rsidRPr="000322EC">
        <w:rPr>
          <w:rFonts w:ascii="Arial" w:eastAsia="Times New Roman" w:hAnsi="Arial"/>
          <w:sz w:val="24"/>
        </w:rPr>
        <w:t xml:space="preserve"> akteve ligjore dhe n</w:t>
      </w:r>
      <w:r w:rsidR="00CE701F">
        <w:rPr>
          <w:rFonts w:ascii="Arial" w:eastAsia="Times New Roman" w:hAnsi="Arial"/>
          <w:sz w:val="24"/>
        </w:rPr>
        <w:t>ë</w:t>
      </w:r>
      <w:r w:rsidRPr="000322EC">
        <w:rPr>
          <w:rFonts w:ascii="Arial" w:eastAsia="Times New Roman" w:hAnsi="Arial"/>
          <w:sz w:val="24"/>
        </w:rPr>
        <w:t>nligjore n</w:t>
      </w:r>
      <w:r w:rsidR="00CE701F">
        <w:rPr>
          <w:rFonts w:ascii="Arial" w:eastAsia="Times New Roman" w:hAnsi="Arial"/>
          <w:sz w:val="24"/>
        </w:rPr>
        <w:t>ë</w:t>
      </w:r>
      <w:r w:rsidRPr="000322EC">
        <w:rPr>
          <w:rFonts w:ascii="Arial" w:eastAsia="Times New Roman" w:hAnsi="Arial"/>
          <w:sz w:val="24"/>
        </w:rPr>
        <w:t xml:space="preserve"> fuqi si m</w:t>
      </w:r>
      <w:r w:rsidR="00CE701F">
        <w:rPr>
          <w:rFonts w:ascii="Arial" w:eastAsia="Times New Roman" w:hAnsi="Arial"/>
          <w:sz w:val="24"/>
        </w:rPr>
        <w:t>ë</w:t>
      </w:r>
      <w:r w:rsidRPr="000322EC">
        <w:rPr>
          <w:rFonts w:ascii="Arial" w:eastAsia="Times New Roman" w:hAnsi="Arial"/>
          <w:sz w:val="24"/>
        </w:rPr>
        <w:t xml:space="preserve"> poshte:</w:t>
      </w:r>
    </w:p>
    <w:p w:rsidR="00EA057C" w:rsidRPr="000322EC" w:rsidRDefault="00EA057C" w:rsidP="00EA057C">
      <w:pPr>
        <w:spacing w:line="163" w:lineRule="exact"/>
        <w:rPr>
          <w:rFonts w:ascii="Arial" w:eastAsia="Times New Roman" w:hAnsi="Arial"/>
        </w:rPr>
      </w:pPr>
    </w:p>
    <w:p w:rsidR="00EA057C" w:rsidRPr="000322EC" w:rsidRDefault="00BF1C3D" w:rsidP="00EA057C">
      <w:pPr>
        <w:numPr>
          <w:ilvl w:val="2"/>
          <w:numId w:val="1"/>
        </w:numPr>
        <w:tabs>
          <w:tab w:val="left" w:pos="1020"/>
        </w:tabs>
        <w:spacing w:line="0" w:lineRule="atLeast"/>
        <w:ind w:left="1020" w:hanging="351"/>
        <w:rPr>
          <w:rFonts w:ascii="Arial" w:eastAsia="Times New Roman" w:hAnsi="Arial"/>
          <w:i/>
          <w:sz w:val="24"/>
        </w:rPr>
      </w:pPr>
      <w:r>
        <w:rPr>
          <w:rFonts w:ascii="Arial" w:eastAsia="Times New Roman" w:hAnsi="Arial"/>
          <w:i/>
          <w:sz w:val="24"/>
        </w:rPr>
        <w:t>Ligjin nr. 139/</w:t>
      </w:r>
      <w:r w:rsidR="00EA057C" w:rsidRPr="000322EC">
        <w:rPr>
          <w:rFonts w:ascii="Arial" w:eastAsia="Times New Roman" w:hAnsi="Arial"/>
          <w:i/>
          <w:sz w:val="24"/>
        </w:rPr>
        <w:t>2015 "P</w:t>
      </w:r>
      <w:r w:rsidR="00757C13">
        <w:rPr>
          <w:rFonts w:ascii="Arial" w:eastAsia="Times New Roman" w:hAnsi="Arial"/>
          <w:i/>
          <w:sz w:val="24"/>
        </w:rPr>
        <w:t>ë</w:t>
      </w:r>
      <w:r w:rsidR="00EA057C" w:rsidRPr="000322EC">
        <w:rPr>
          <w:rFonts w:ascii="Arial" w:eastAsia="Times New Roman" w:hAnsi="Arial"/>
          <w:i/>
          <w:sz w:val="24"/>
        </w:rPr>
        <w:t>r vet</w:t>
      </w:r>
      <w:r>
        <w:rPr>
          <w:rFonts w:ascii="Arial" w:eastAsia="Times New Roman" w:hAnsi="Arial"/>
          <w:i/>
          <w:sz w:val="24"/>
        </w:rPr>
        <w:t>ë</w:t>
      </w:r>
      <w:r w:rsidR="00EA057C" w:rsidRPr="000322EC">
        <w:rPr>
          <w:rFonts w:ascii="Arial" w:eastAsia="Times New Roman" w:hAnsi="Arial"/>
          <w:i/>
          <w:sz w:val="24"/>
        </w:rPr>
        <w:t>qeverisjen vendore"</w:t>
      </w:r>
      <w:r>
        <w:rPr>
          <w:rFonts w:ascii="Arial" w:eastAsia="Times New Roman" w:hAnsi="Arial"/>
          <w:i/>
          <w:sz w:val="24"/>
        </w:rPr>
        <w:t>,I ndryshuar ,ligjin nr 97/2023 datë 07.12.2023 “Për Buxhetin e Vitit 2024”</w:t>
      </w:r>
    </w:p>
    <w:p w:rsidR="00EA057C" w:rsidRPr="000322EC" w:rsidRDefault="00EA057C" w:rsidP="00EA057C">
      <w:pPr>
        <w:spacing w:line="39" w:lineRule="exact"/>
        <w:rPr>
          <w:rFonts w:ascii="Arial" w:eastAsia="Times New Roman" w:hAnsi="Arial"/>
          <w:i/>
          <w:sz w:val="24"/>
        </w:rPr>
      </w:pPr>
    </w:p>
    <w:p w:rsidR="00EA057C" w:rsidRPr="000322EC" w:rsidRDefault="00EA057C" w:rsidP="00EA057C">
      <w:pPr>
        <w:numPr>
          <w:ilvl w:val="2"/>
          <w:numId w:val="1"/>
        </w:numPr>
        <w:tabs>
          <w:tab w:val="left" w:pos="1020"/>
        </w:tabs>
        <w:spacing w:line="0" w:lineRule="atLeast"/>
        <w:ind w:left="1020" w:hanging="351"/>
        <w:rPr>
          <w:rFonts w:ascii="Arial" w:eastAsia="Times New Roman" w:hAnsi="Arial"/>
          <w:i/>
          <w:sz w:val="24"/>
        </w:rPr>
      </w:pPr>
      <w:r w:rsidRPr="000322EC">
        <w:rPr>
          <w:rFonts w:ascii="Arial" w:eastAsia="Times New Roman" w:hAnsi="Arial"/>
          <w:i/>
          <w:sz w:val="24"/>
        </w:rPr>
        <w:t>Ligjin nr. 9632 date 30.10.2006, "P</w:t>
      </w:r>
      <w:r w:rsidR="00757C13">
        <w:rPr>
          <w:rFonts w:ascii="Arial" w:eastAsia="Times New Roman" w:hAnsi="Arial"/>
          <w:i/>
          <w:sz w:val="24"/>
        </w:rPr>
        <w:t>ë</w:t>
      </w:r>
      <w:r w:rsidRPr="000322EC">
        <w:rPr>
          <w:rFonts w:ascii="Arial" w:eastAsia="Times New Roman" w:hAnsi="Arial"/>
          <w:i/>
          <w:sz w:val="24"/>
        </w:rPr>
        <w:t>r sistemin e taksave vendore ",i ndryshuar</w:t>
      </w:r>
    </w:p>
    <w:p w:rsidR="00EA057C" w:rsidRPr="000322EC" w:rsidRDefault="00EA057C" w:rsidP="00EA057C">
      <w:pPr>
        <w:spacing w:line="14" w:lineRule="exact"/>
        <w:rPr>
          <w:rFonts w:ascii="Arial" w:eastAsia="Times New Roman" w:hAnsi="Arial"/>
          <w:i/>
          <w:sz w:val="24"/>
        </w:rPr>
      </w:pPr>
    </w:p>
    <w:p w:rsidR="00EA057C" w:rsidRPr="000322EC" w:rsidRDefault="00EA057C" w:rsidP="00EA057C">
      <w:pPr>
        <w:numPr>
          <w:ilvl w:val="2"/>
          <w:numId w:val="1"/>
        </w:numPr>
        <w:tabs>
          <w:tab w:val="left" w:pos="1000"/>
        </w:tabs>
        <w:spacing w:line="0" w:lineRule="atLeast"/>
        <w:ind w:left="1000" w:hanging="331"/>
        <w:rPr>
          <w:rFonts w:ascii="Arial" w:eastAsia="Times New Roman" w:hAnsi="Arial"/>
          <w:i/>
          <w:sz w:val="24"/>
        </w:rPr>
      </w:pPr>
      <w:r w:rsidRPr="000322EC">
        <w:rPr>
          <w:rFonts w:ascii="Arial" w:eastAsia="Times New Roman" w:hAnsi="Arial"/>
          <w:i/>
          <w:sz w:val="24"/>
        </w:rPr>
        <w:t>Ligjin nr. 68 /2017"P</w:t>
      </w:r>
      <w:r w:rsidR="00757C13">
        <w:rPr>
          <w:rFonts w:ascii="Arial" w:eastAsia="Times New Roman" w:hAnsi="Arial"/>
          <w:i/>
          <w:sz w:val="24"/>
        </w:rPr>
        <w:t>ë</w:t>
      </w:r>
      <w:r w:rsidRPr="000322EC">
        <w:rPr>
          <w:rFonts w:ascii="Arial" w:eastAsia="Times New Roman" w:hAnsi="Arial"/>
          <w:i/>
          <w:sz w:val="24"/>
        </w:rPr>
        <w:t>r financat e vetqeverisjes vendore"</w:t>
      </w:r>
    </w:p>
    <w:p w:rsidR="00EA057C" w:rsidRPr="000322EC" w:rsidRDefault="00EA057C" w:rsidP="00EA057C">
      <w:pPr>
        <w:spacing w:line="9" w:lineRule="exact"/>
        <w:rPr>
          <w:rFonts w:ascii="Arial" w:eastAsia="Times New Roman" w:hAnsi="Arial"/>
          <w:i/>
          <w:sz w:val="24"/>
        </w:rPr>
      </w:pPr>
    </w:p>
    <w:p w:rsidR="00EA057C" w:rsidRPr="00BF1C3D" w:rsidRDefault="00EA057C" w:rsidP="00BF1C3D">
      <w:pPr>
        <w:numPr>
          <w:ilvl w:val="1"/>
          <w:numId w:val="1"/>
        </w:numPr>
        <w:tabs>
          <w:tab w:val="left" w:pos="1000"/>
        </w:tabs>
        <w:spacing w:line="228" w:lineRule="auto"/>
        <w:ind w:left="1000" w:right="920" w:hanging="346"/>
        <w:rPr>
          <w:rFonts w:ascii="Arial" w:eastAsia="Times New Roman" w:hAnsi="Arial"/>
          <w:i/>
          <w:sz w:val="24"/>
        </w:rPr>
      </w:pPr>
      <w:r w:rsidRPr="000322EC">
        <w:rPr>
          <w:rFonts w:ascii="Arial" w:eastAsia="Times New Roman" w:hAnsi="Arial"/>
          <w:i/>
          <w:sz w:val="24"/>
        </w:rPr>
        <w:t xml:space="preserve">Ligjin </w:t>
      </w:r>
      <w:r w:rsidRPr="000322EC">
        <w:rPr>
          <w:rFonts w:ascii="Arial" w:eastAsia="Arial" w:hAnsi="Arial"/>
          <w:i/>
        </w:rPr>
        <w:t>nr.</w:t>
      </w:r>
      <w:r w:rsidRPr="000322EC">
        <w:rPr>
          <w:rFonts w:ascii="Arial" w:eastAsia="Times New Roman" w:hAnsi="Arial"/>
          <w:i/>
          <w:sz w:val="24"/>
        </w:rPr>
        <w:t xml:space="preserve"> 9936 date 26.06.2008" P</w:t>
      </w:r>
      <w:r w:rsidR="00757C13">
        <w:rPr>
          <w:rFonts w:ascii="Arial" w:eastAsia="Times New Roman" w:hAnsi="Arial"/>
          <w:i/>
          <w:sz w:val="24"/>
        </w:rPr>
        <w:t>ë</w:t>
      </w:r>
      <w:r w:rsidRPr="000322EC">
        <w:rPr>
          <w:rFonts w:ascii="Arial" w:eastAsia="Times New Roman" w:hAnsi="Arial"/>
          <w:i/>
          <w:sz w:val="24"/>
        </w:rPr>
        <w:t>r menaxhimin e sistemit buxhetor n</w:t>
      </w:r>
      <w:r w:rsidR="00757C13">
        <w:rPr>
          <w:rFonts w:ascii="Arial" w:eastAsia="Times New Roman" w:hAnsi="Arial"/>
          <w:i/>
          <w:sz w:val="24"/>
        </w:rPr>
        <w:t>ë</w:t>
      </w:r>
      <w:r w:rsidRPr="000322EC">
        <w:rPr>
          <w:rFonts w:ascii="Arial" w:eastAsia="Times New Roman" w:hAnsi="Arial"/>
          <w:i/>
          <w:sz w:val="24"/>
        </w:rPr>
        <w:t xml:space="preserve"> Republike</w:t>
      </w:r>
      <w:r w:rsidR="0044072F">
        <w:rPr>
          <w:rFonts w:ascii="Arial" w:eastAsia="Times New Roman" w:hAnsi="Arial"/>
          <w:i/>
          <w:sz w:val="24"/>
        </w:rPr>
        <w:t>n</w:t>
      </w:r>
      <w:r w:rsidRPr="000322EC">
        <w:rPr>
          <w:rFonts w:ascii="Arial" w:eastAsia="Times New Roman" w:hAnsi="Arial"/>
          <w:i/>
          <w:sz w:val="24"/>
        </w:rPr>
        <w:t xml:space="preserve"> e Shqip</w:t>
      </w:r>
      <w:r w:rsidR="00237A13">
        <w:rPr>
          <w:rFonts w:ascii="Arial" w:eastAsia="Times New Roman" w:hAnsi="Arial"/>
          <w:i/>
          <w:sz w:val="24"/>
        </w:rPr>
        <w:t>ë</w:t>
      </w:r>
      <w:r w:rsidRPr="000322EC">
        <w:rPr>
          <w:rFonts w:ascii="Arial" w:eastAsia="Times New Roman" w:hAnsi="Arial"/>
          <w:i/>
          <w:sz w:val="24"/>
        </w:rPr>
        <w:t>ris</w:t>
      </w:r>
      <w:r w:rsidR="00237A13">
        <w:rPr>
          <w:rFonts w:ascii="Arial" w:eastAsia="Times New Roman" w:hAnsi="Arial"/>
          <w:i/>
          <w:sz w:val="24"/>
        </w:rPr>
        <w:t>ë</w:t>
      </w:r>
      <w:r w:rsidRPr="000322EC">
        <w:rPr>
          <w:rFonts w:ascii="Arial" w:eastAsia="Times New Roman" w:hAnsi="Arial"/>
          <w:i/>
          <w:sz w:val="24"/>
        </w:rPr>
        <w:t xml:space="preserve">" </w:t>
      </w:r>
      <w:r w:rsidRPr="000322EC">
        <w:rPr>
          <w:rFonts w:ascii="Arial" w:eastAsia="Times New Roman" w:hAnsi="Arial"/>
          <w:i/>
          <w:sz w:val="28"/>
        </w:rPr>
        <w:t>t</w:t>
      </w:r>
      <w:r w:rsidR="00757C13">
        <w:rPr>
          <w:rFonts w:ascii="Arial" w:eastAsia="Times New Roman" w:hAnsi="Arial"/>
          <w:i/>
          <w:sz w:val="28"/>
        </w:rPr>
        <w:t>ë</w:t>
      </w:r>
      <w:r w:rsidRPr="000322EC">
        <w:rPr>
          <w:rFonts w:ascii="Arial" w:eastAsia="Times New Roman" w:hAnsi="Arial"/>
          <w:i/>
          <w:sz w:val="24"/>
        </w:rPr>
        <w:t xml:space="preserve"> ndryshuar.</w:t>
      </w:r>
    </w:p>
    <w:p w:rsidR="00EA057C" w:rsidRPr="000322EC" w:rsidRDefault="00EA057C" w:rsidP="00EA057C">
      <w:pPr>
        <w:spacing w:line="9" w:lineRule="exact"/>
        <w:rPr>
          <w:rFonts w:ascii="Arial" w:eastAsia="Times New Roman" w:hAnsi="Arial"/>
          <w:i/>
          <w:sz w:val="24"/>
        </w:rPr>
      </w:pPr>
    </w:p>
    <w:p w:rsidR="00EA057C" w:rsidRPr="000322EC" w:rsidRDefault="00EA057C" w:rsidP="00EA057C">
      <w:pPr>
        <w:numPr>
          <w:ilvl w:val="1"/>
          <w:numId w:val="1"/>
        </w:numPr>
        <w:tabs>
          <w:tab w:val="left" w:pos="1022"/>
        </w:tabs>
        <w:spacing w:line="228" w:lineRule="auto"/>
        <w:ind w:left="1000" w:right="400" w:hanging="346"/>
        <w:rPr>
          <w:rFonts w:ascii="Arial" w:eastAsia="Times New Roman" w:hAnsi="Arial"/>
          <w:i/>
          <w:sz w:val="24"/>
        </w:rPr>
      </w:pPr>
      <w:r w:rsidRPr="000322EC">
        <w:rPr>
          <w:rFonts w:ascii="Arial" w:eastAsia="Times New Roman" w:hAnsi="Arial"/>
          <w:i/>
          <w:sz w:val="24"/>
        </w:rPr>
        <w:t>Udh</w:t>
      </w:r>
      <w:r w:rsidR="00757C13">
        <w:rPr>
          <w:rFonts w:ascii="Arial" w:eastAsia="Times New Roman" w:hAnsi="Arial"/>
          <w:i/>
          <w:sz w:val="24"/>
        </w:rPr>
        <w:t>ë</w:t>
      </w:r>
      <w:r w:rsidRPr="000322EC">
        <w:rPr>
          <w:rFonts w:ascii="Arial" w:eastAsia="Times New Roman" w:hAnsi="Arial"/>
          <w:i/>
          <w:sz w:val="24"/>
        </w:rPr>
        <w:t>zimin e Ministris</w:t>
      </w:r>
      <w:r w:rsidR="00237A13">
        <w:rPr>
          <w:rFonts w:ascii="Arial" w:eastAsia="Times New Roman" w:hAnsi="Arial"/>
          <w:i/>
          <w:sz w:val="24"/>
        </w:rPr>
        <w:t>ë</w:t>
      </w:r>
      <w:r w:rsidRPr="000322EC">
        <w:rPr>
          <w:rFonts w:ascii="Arial" w:eastAsia="Times New Roman" w:hAnsi="Arial"/>
          <w:i/>
          <w:sz w:val="24"/>
        </w:rPr>
        <w:t xml:space="preserve"> </w:t>
      </w:r>
      <w:r w:rsidR="0044072F">
        <w:rPr>
          <w:rFonts w:ascii="Arial" w:eastAsia="Times New Roman" w:hAnsi="Arial"/>
          <w:i/>
          <w:sz w:val="28"/>
        </w:rPr>
        <w:t>s</w:t>
      </w:r>
      <w:r w:rsidR="00757C13">
        <w:rPr>
          <w:rFonts w:ascii="Arial" w:eastAsia="Times New Roman" w:hAnsi="Arial"/>
          <w:i/>
          <w:sz w:val="28"/>
        </w:rPr>
        <w:t>ë</w:t>
      </w:r>
      <w:r w:rsidRPr="000322EC">
        <w:rPr>
          <w:rFonts w:ascii="Arial" w:eastAsia="Times New Roman" w:hAnsi="Arial"/>
          <w:i/>
          <w:sz w:val="24"/>
        </w:rPr>
        <w:t xml:space="preserve"> Financave dhe Ekonomis</w:t>
      </w:r>
      <w:r w:rsidR="00237A13">
        <w:rPr>
          <w:rFonts w:ascii="Arial" w:eastAsia="Times New Roman" w:hAnsi="Arial"/>
          <w:i/>
          <w:sz w:val="24"/>
        </w:rPr>
        <w:t>ë</w:t>
      </w:r>
      <w:r w:rsidRPr="000322EC">
        <w:rPr>
          <w:rFonts w:ascii="Arial" w:eastAsia="Times New Roman" w:hAnsi="Arial"/>
          <w:i/>
          <w:sz w:val="24"/>
        </w:rPr>
        <w:t xml:space="preserve"> nr.9 date 20.03.2018. "P</w:t>
      </w:r>
      <w:r w:rsidR="00757C13">
        <w:rPr>
          <w:rFonts w:ascii="Arial" w:eastAsia="Times New Roman" w:hAnsi="Arial"/>
          <w:i/>
          <w:sz w:val="24"/>
        </w:rPr>
        <w:t>ë</w:t>
      </w:r>
      <w:r w:rsidRPr="000322EC">
        <w:rPr>
          <w:rFonts w:ascii="Arial" w:eastAsia="Times New Roman" w:hAnsi="Arial"/>
          <w:i/>
          <w:sz w:val="24"/>
        </w:rPr>
        <w:t>r procedurat standarte t</w:t>
      </w:r>
      <w:r w:rsidR="00757C13">
        <w:rPr>
          <w:rFonts w:ascii="Arial" w:eastAsia="Times New Roman" w:hAnsi="Arial"/>
          <w:i/>
          <w:sz w:val="24"/>
        </w:rPr>
        <w:t>ë</w:t>
      </w:r>
      <w:r w:rsidRPr="000322EC">
        <w:rPr>
          <w:rFonts w:ascii="Arial" w:eastAsia="Times New Roman" w:hAnsi="Arial"/>
          <w:i/>
          <w:sz w:val="24"/>
        </w:rPr>
        <w:t xml:space="preserve"> zbatimit t</w:t>
      </w:r>
      <w:r w:rsidR="00757C13">
        <w:rPr>
          <w:rFonts w:ascii="Arial" w:eastAsia="Times New Roman" w:hAnsi="Arial"/>
          <w:i/>
          <w:sz w:val="24"/>
        </w:rPr>
        <w:t>ë</w:t>
      </w:r>
      <w:r w:rsidRPr="000322EC">
        <w:rPr>
          <w:rFonts w:ascii="Arial" w:eastAsia="Times New Roman" w:hAnsi="Arial"/>
          <w:i/>
          <w:sz w:val="24"/>
        </w:rPr>
        <w:t xml:space="preserve"> buxhetit"</w:t>
      </w:r>
    </w:p>
    <w:p w:rsidR="00EA057C" w:rsidRPr="002A63F4" w:rsidRDefault="00EA057C" w:rsidP="00EA057C">
      <w:pPr>
        <w:numPr>
          <w:ilvl w:val="0"/>
          <w:numId w:val="1"/>
        </w:numPr>
        <w:tabs>
          <w:tab w:val="left" w:pos="1009"/>
        </w:tabs>
        <w:spacing w:line="216" w:lineRule="auto"/>
        <w:ind w:left="980" w:right="780" w:hanging="340"/>
        <w:rPr>
          <w:rFonts w:ascii="Arial" w:eastAsia="Times New Roman" w:hAnsi="Arial"/>
          <w:i/>
          <w:sz w:val="24"/>
          <w:szCs w:val="24"/>
        </w:rPr>
      </w:pPr>
      <w:r w:rsidRPr="000322EC">
        <w:rPr>
          <w:rFonts w:ascii="Arial" w:eastAsia="Times New Roman" w:hAnsi="Arial"/>
          <w:i/>
          <w:sz w:val="24"/>
        </w:rPr>
        <w:t>Udh</w:t>
      </w:r>
      <w:r w:rsidR="00757C13">
        <w:rPr>
          <w:rFonts w:ascii="Arial" w:eastAsia="Times New Roman" w:hAnsi="Arial"/>
          <w:i/>
          <w:sz w:val="24"/>
        </w:rPr>
        <w:t>ë</w:t>
      </w:r>
      <w:r w:rsidRPr="000322EC">
        <w:rPr>
          <w:rFonts w:ascii="Arial" w:eastAsia="Times New Roman" w:hAnsi="Arial"/>
          <w:i/>
          <w:sz w:val="24"/>
        </w:rPr>
        <w:t>zimin plotesues t</w:t>
      </w:r>
      <w:r w:rsidR="00757C13">
        <w:rPr>
          <w:rFonts w:ascii="Arial" w:eastAsia="Times New Roman" w:hAnsi="Arial"/>
          <w:i/>
          <w:sz w:val="24"/>
        </w:rPr>
        <w:t>ë</w:t>
      </w:r>
      <w:r w:rsidRPr="000322EC">
        <w:rPr>
          <w:rFonts w:ascii="Arial" w:eastAsia="Times New Roman" w:hAnsi="Arial"/>
          <w:i/>
          <w:sz w:val="24"/>
        </w:rPr>
        <w:t xml:space="preserve"> Ministrise </w:t>
      </w:r>
      <w:r w:rsidR="0044072F" w:rsidRPr="00BF1C3D">
        <w:rPr>
          <w:rFonts w:ascii="Arial" w:eastAsia="Times New Roman" w:hAnsi="Arial"/>
          <w:i/>
          <w:sz w:val="24"/>
        </w:rPr>
        <w:t>s</w:t>
      </w:r>
      <w:r w:rsidR="00237A13" w:rsidRPr="00BF1C3D">
        <w:rPr>
          <w:rFonts w:ascii="Arial" w:eastAsia="Times New Roman" w:hAnsi="Arial"/>
          <w:i/>
          <w:sz w:val="24"/>
        </w:rPr>
        <w:t>ë</w:t>
      </w:r>
      <w:r w:rsidRPr="000322EC">
        <w:rPr>
          <w:rFonts w:ascii="Arial" w:eastAsia="Times New Roman" w:hAnsi="Arial"/>
          <w:i/>
          <w:sz w:val="24"/>
        </w:rPr>
        <w:t xml:space="preserve"> Financave dhe Ekonomis</w:t>
      </w:r>
      <w:r w:rsidR="00237A13">
        <w:rPr>
          <w:rFonts w:ascii="Arial" w:eastAsia="Times New Roman" w:hAnsi="Arial"/>
          <w:i/>
          <w:sz w:val="24"/>
        </w:rPr>
        <w:t>ë</w:t>
      </w:r>
      <w:r w:rsidRPr="000322EC">
        <w:rPr>
          <w:rFonts w:ascii="Arial" w:eastAsia="Times New Roman" w:hAnsi="Arial"/>
          <w:i/>
          <w:sz w:val="24"/>
        </w:rPr>
        <w:t xml:space="preserve"> nr.</w:t>
      </w:r>
      <w:r w:rsidR="00BF1C3D">
        <w:rPr>
          <w:rFonts w:ascii="Arial" w:eastAsia="Times New Roman" w:hAnsi="Arial"/>
          <w:i/>
          <w:sz w:val="24"/>
        </w:rPr>
        <w:t>1</w:t>
      </w:r>
      <w:r w:rsidRPr="000322EC">
        <w:rPr>
          <w:rFonts w:ascii="Arial" w:eastAsia="Times New Roman" w:hAnsi="Arial"/>
          <w:i/>
          <w:sz w:val="24"/>
        </w:rPr>
        <w:t xml:space="preserve"> </w:t>
      </w:r>
      <w:proofErr w:type="gramStart"/>
      <w:r w:rsidRPr="000322EC">
        <w:rPr>
          <w:rFonts w:ascii="Arial" w:eastAsia="Times New Roman" w:hAnsi="Arial"/>
          <w:i/>
          <w:sz w:val="24"/>
        </w:rPr>
        <w:t>dt</w:t>
      </w:r>
      <w:proofErr w:type="gramEnd"/>
      <w:r w:rsidRPr="000322EC">
        <w:rPr>
          <w:rFonts w:ascii="Arial" w:eastAsia="Times New Roman" w:hAnsi="Arial"/>
          <w:i/>
          <w:sz w:val="24"/>
        </w:rPr>
        <w:t xml:space="preserve"> </w:t>
      </w:r>
      <w:r w:rsidR="00BF1C3D">
        <w:rPr>
          <w:rFonts w:ascii="Arial" w:eastAsia="Times New Roman" w:hAnsi="Arial"/>
          <w:i/>
          <w:sz w:val="24"/>
          <w:szCs w:val="24"/>
        </w:rPr>
        <w:t>24</w:t>
      </w:r>
      <w:r w:rsidR="00675268">
        <w:rPr>
          <w:rFonts w:ascii="Arial" w:eastAsia="Times New Roman" w:hAnsi="Arial"/>
          <w:i/>
          <w:sz w:val="24"/>
          <w:szCs w:val="24"/>
        </w:rPr>
        <w:t>.01.202</w:t>
      </w:r>
      <w:r w:rsidR="00BF1C3D">
        <w:rPr>
          <w:rFonts w:ascii="Arial" w:eastAsia="Times New Roman" w:hAnsi="Arial"/>
          <w:i/>
          <w:sz w:val="24"/>
          <w:szCs w:val="24"/>
        </w:rPr>
        <w:t>4</w:t>
      </w:r>
      <w:r w:rsidRPr="002A63F4">
        <w:rPr>
          <w:rFonts w:ascii="Arial" w:eastAsia="Times New Roman" w:hAnsi="Arial"/>
          <w:i/>
          <w:sz w:val="24"/>
          <w:szCs w:val="24"/>
        </w:rPr>
        <w:t xml:space="preserve"> "P</w:t>
      </w:r>
      <w:r w:rsidR="00757C13">
        <w:rPr>
          <w:rFonts w:ascii="Arial" w:eastAsia="Times New Roman" w:hAnsi="Arial"/>
          <w:i/>
          <w:sz w:val="24"/>
          <w:szCs w:val="24"/>
        </w:rPr>
        <w:t>ë</w:t>
      </w:r>
      <w:r w:rsidRPr="002A63F4">
        <w:rPr>
          <w:rFonts w:ascii="Arial" w:eastAsia="Times New Roman" w:hAnsi="Arial"/>
          <w:i/>
          <w:sz w:val="24"/>
          <w:szCs w:val="24"/>
        </w:rPr>
        <w:t>r zbatimin e buxhetit t</w:t>
      </w:r>
      <w:r w:rsidR="00757C13">
        <w:rPr>
          <w:rFonts w:ascii="Arial" w:eastAsia="Times New Roman" w:hAnsi="Arial"/>
          <w:i/>
          <w:sz w:val="24"/>
          <w:szCs w:val="24"/>
        </w:rPr>
        <w:t>ë</w:t>
      </w:r>
      <w:r w:rsidRPr="002A63F4">
        <w:rPr>
          <w:rFonts w:ascii="Arial" w:eastAsia="Times New Roman" w:hAnsi="Arial"/>
          <w:i/>
          <w:sz w:val="24"/>
          <w:szCs w:val="24"/>
        </w:rPr>
        <w:t xml:space="preserve"> vitit</w:t>
      </w:r>
      <w:r w:rsidR="003E489E">
        <w:rPr>
          <w:rFonts w:ascii="Arial" w:eastAsia="Times New Roman" w:hAnsi="Arial"/>
          <w:i/>
          <w:sz w:val="24"/>
          <w:szCs w:val="24"/>
        </w:rPr>
        <w:t xml:space="preserve"> </w:t>
      </w:r>
      <w:r w:rsidRPr="002A63F4">
        <w:rPr>
          <w:rFonts w:ascii="Arial" w:eastAsia="Times New Roman" w:hAnsi="Arial"/>
          <w:i/>
          <w:sz w:val="24"/>
          <w:szCs w:val="24"/>
        </w:rPr>
        <w:t>20</w:t>
      </w:r>
      <w:r w:rsidR="003E489E">
        <w:rPr>
          <w:rFonts w:ascii="Arial" w:eastAsia="Times New Roman" w:hAnsi="Arial"/>
          <w:i/>
          <w:sz w:val="24"/>
          <w:szCs w:val="24"/>
        </w:rPr>
        <w:t>2</w:t>
      </w:r>
      <w:r w:rsidR="00BF1C3D">
        <w:rPr>
          <w:rFonts w:ascii="Arial" w:eastAsia="Times New Roman" w:hAnsi="Arial"/>
          <w:i/>
          <w:sz w:val="24"/>
          <w:szCs w:val="24"/>
        </w:rPr>
        <w:t>4</w:t>
      </w:r>
      <w:r w:rsidRPr="002A63F4">
        <w:rPr>
          <w:rFonts w:ascii="Arial" w:eastAsia="Times New Roman" w:hAnsi="Arial"/>
          <w:i/>
          <w:sz w:val="24"/>
          <w:szCs w:val="24"/>
        </w:rPr>
        <w:t>".</w:t>
      </w:r>
    </w:p>
    <w:p w:rsidR="00EA057C" w:rsidRPr="002A63F4" w:rsidRDefault="00EA057C" w:rsidP="00EA057C">
      <w:pPr>
        <w:spacing w:line="1" w:lineRule="exact"/>
        <w:rPr>
          <w:rFonts w:ascii="Arial" w:eastAsia="Times New Roman" w:hAnsi="Arial"/>
          <w:i/>
          <w:sz w:val="24"/>
          <w:szCs w:val="24"/>
        </w:rPr>
      </w:pPr>
    </w:p>
    <w:p w:rsidR="006A04EC" w:rsidRPr="006A04EC" w:rsidRDefault="00EA057C" w:rsidP="006A04EC">
      <w:pPr>
        <w:numPr>
          <w:ilvl w:val="0"/>
          <w:numId w:val="1"/>
        </w:numPr>
        <w:tabs>
          <w:tab w:val="left" w:pos="1009"/>
        </w:tabs>
        <w:spacing w:line="216" w:lineRule="auto"/>
        <w:ind w:left="980" w:right="180" w:hanging="340"/>
        <w:rPr>
          <w:rFonts w:ascii="Arial" w:eastAsia="Times New Roman" w:hAnsi="Arial"/>
          <w:sz w:val="24"/>
          <w:szCs w:val="24"/>
        </w:rPr>
      </w:pPr>
      <w:r w:rsidRPr="002A63F4">
        <w:rPr>
          <w:rFonts w:ascii="Arial" w:eastAsia="Times New Roman" w:hAnsi="Arial"/>
          <w:i/>
          <w:sz w:val="24"/>
          <w:szCs w:val="24"/>
        </w:rPr>
        <w:t xml:space="preserve">Vendimi </w:t>
      </w:r>
      <w:r w:rsidRPr="002A63F4">
        <w:rPr>
          <w:rFonts w:ascii="Arial" w:eastAsia="Arial" w:hAnsi="Arial"/>
          <w:i/>
          <w:sz w:val="24"/>
          <w:szCs w:val="24"/>
        </w:rPr>
        <w:t>i</w:t>
      </w:r>
      <w:r w:rsidR="002E383C" w:rsidRPr="002A63F4">
        <w:rPr>
          <w:rFonts w:ascii="Arial" w:eastAsia="Times New Roman" w:hAnsi="Arial"/>
          <w:i/>
          <w:sz w:val="24"/>
          <w:szCs w:val="24"/>
        </w:rPr>
        <w:t xml:space="preserve"> K</w:t>
      </w:r>
      <w:r w:rsidR="00757C13">
        <w:rPr>
          <w:rFonts w:ascii="Arial" w:eastAsia="Times New Roman" w:hAnsi="Arial"/>
          <w:i/>
          <w:sz w:val="24"/>
          <w:szCs w:val="24"/>
        </w:rPr>
        <w:t>ë</w:t>
      </w:r>
      <w:r w:rsidR="002E383C" w:rsidRPr="002A63F4">
        <w:rPr>
          <w:rFonts w:ascii="Arial" w:eastAsia="Times New Roman" w:hAnsi="Arial"/>
          <w:i/>
          <w:sz w:val="24"/>
          <w:szCs w:val="24"/>
        </w:rPr>
        <w:t>shillit t</w:t>
      </w:r>
      <w:r w:rsidR="00757C13">
        <w:rPr>
          <w:rFonts w:ascii="Arial" w:eastAsia="Times New Roman" w:hAnsi="Arial"/>
          <w:i/>
          <w:sz w:val="24"/>
          <w:szCs w:val="24"/>
        </w:rPr>
        <w:t>ë</w:t>
      </w:r>
      <w:r w:rsidR="002E383C" w:rsidRPr="002A63F4">
        <w:rPr>
          <w:rFonts w:ascii="Arial" w:eastAsia="Times New Roman" w:hAnsi="Arial"/>
          <w:i/>
          <w:sz w:val="24"/>
          <w:szCs w:val="24"/>
        </w:rPr>
        <w:t xml:space="preserve"> Bashkis</w:t>
      </w:r>
      <w:r w:rsidR="00237A13">
        <w:rPr>
          <w:rFonts w:ascii="Arial" w:eastAsia="Times New Roman" w:hAnsi="Arial"/>
          <w:i/>
          <w:sz w:val="24"/>
          <w:szCs w:val="24"/>
        </w:rPr>
        <w:t>ë</w:t>
      </w:r>
      <w:r w:rsidR="002E383C" w:rsidRPr="002A63F4">
        <w:rPr>
          <w:rFonts w:ascii="Arial" w:eastAsia="Times New Roman" w:hAnsi="Arial"/>
          <w:i/>
          <w:sz w:val="24"/>
          <w:szCs w:val="24"/>
        </w:rPr>
        <w:t xml:space="preserve"> nr </w:t>
      </w:r>
      <w:r w:rsidR="00D35C32">
        <w:rPr>
          <w:rFonts w:ascii="Arial" w:eastAsia="Times New Roman" w:hAnsi="Arial"/>
          <w:i/>
          <w:sz w:val="24"/>
          <w:szCs w:val="24"/>
        </w:rPr>
        <w:t>1</w:t>
      </w:r>
      <w:r w:rsidR="00BF1C3D">
        <w:rPr>
          <w:rFonts w:ascii="Arial" w:eastAsia="Times New Roman" w:hAnsi="Arial"/>
          <w:i/>
          <w:sz w:val="24"/>
          <w:szCs w:val="24"/>
        </w:rPr>
        <w:t>58</w:t>
      </w:r>
      <w:r w:rsidR="00675268">
        <w:rPr>
          <w:rFonts w:ascii="Arial" w:eastAsia="Times New Roman" w:hAnsi="Arial"/>
          <w:i/>
          <w:sz w:val="24"/>
          <w:szCs w:val="24"/>
        </w:rPr>
        <w:t xml:space="preserve"> </w:t>
      </w:r>
      <w:r w:rsidR="002E383C" w:rsidRPr="002A63F4">
        <w:rPr>
          <w:rFonts w:ascii="Arial" w:eastAsia="Times New Roman" w:hAnsi="Arial"/>
          <w:i/>
          <w:sz w:val="24"/>
          <w:szCs w:val="24"/>
        </w:rPr>
        <w:t>dat</w:t>
      </w:r>
      <w:r w:rsidR="00237A13">
        <w:rPr>
          <w:rFonts w:ascii="Arial" w:eastAsia="Times New Roman" w:hAnsi="Arial"/>
          <w:i/>
          <w:sz w:val="24"/>
          <w:szCs w:val="24"/>
        </w:rPr>
        <w:t>ë</w:t>
      </w:r>
      <w:r w:rsidR="003E489E">
        <w:rPr>
          <w:rFonts w:ascii="Arial" w:eastAsia="Times New Roman" w:hAnsi="Arial"/>
          <w:i/>
          <w:sz w:val="24"/>
          <w:szCs w:val="24"/>
        </w:rPr>
        <w:t xml:space="preserve"> </w:t>
      </w:r>
      <w:r w:rsidR="0089098C">
        <w:rPr>
          <w:rFonts w:ascii="Arial" w:eastAsia="Times New Roman" w:hAnsi="Arial"/>
          <w:i/>
          <w:sz w:val="24"/>
          <w:szCs w:val="24"/>
        </w:rPr>
        <w:t>2</w:t>
      </w:r>
      <w:r w:rsidR="00BF1C3D">
        <w:rPr>
          <w:rFonts w:ascii="Arial" w:eastAsia="Times New Roman" w:hAnsi="Arial"/>
          <w:i/>
          <w:sz w:val="24"/>
          <w:szCs w:val="24"/>
        </w:rPr>
        <w:t>0</w:t>
      </w:r>
      <w:r w:rsidRPr="002A63F4">
        <w:rPr>
          <w:rFonts w:ascii="Arial" w:eastAsia="Times New Roman" w:hAnsi="Arial"/>
          <w:i/>
          <w:sz w:val="24"/>
          <w:szCs w:val="24"/>
        </w:rPr>
        <w:t>.12.20</w:t>
      </w:r>
      <w:r w:rsidR="006A04EC">
        <w:rPr>
          <w:rFonts w:ascii="Arial" w:eastAsia="Times New Roman" w:hAnsi="Arial"/>
          <w:i/>
          <w:sz w:val="24"/>
          <w:szCs w:val="24"/>
        </w:rPr>
        <w:t>2</w:t>
      </w:r>
      <w:r w:rsidR="00BF1C3D">
        <w:rPr>
          <w:rFonts w:ascii="Arial" w:eastAsia="Times New Roman" w:hAnsi="Arial"/>
          <w:i/>
          <w:sz w:val="24"/>
          <w:szCs w:val="24"/>
        </w:rPr>
        <w:t>3</w:t>
      </w:r>
      <w:r w:rsidRPr="002A63F4">
        <w:rPr>
          <w:rFonts w:ascii="Arial" w:eastAsia="Times New Roman" w:hAnsi="Arial"/>
          <w:i/>
          <w:sz w:val="24"/>
          <w:szCs w:val="24"/>
        </w:rPr>
        <w:t xml:space="preserve"> "P</w:t>
      </w:r>
      <w:r w:rsidR="00757C13">
        <w:rPr>
          <w:rFonts w:ascii="Arial" w:eastAsia="Times New Roman" w:hAnsi="Arial"/>
          <w:i/>
          <w:sz w:val="24"/>
          <w:szCs w:val="24"/>
        </w:rPr>
        <w:t>ë</w:t>
      </w:r>
      <w:r w:rsidRPr="002A63F4">
        <w:rPr>
          <w:rFonts w:ascii="Arial" w:eastAsia="Times New Roman" w:hAnsi="Arial"/>
          <w:i/>
          <w:sz w:val="24"/>
          <w:szCs w:val="24"/>
        </w:rPr>
        <w:t>r miratimin e buxhetit t</w:t>
      </w:r>
      <w:r w:rsidR="00757C13">
        <w:rPr>
          <w:rFonts w:ascii="Arial" w:eastAsia="Times New Roman" w:hAnsi="Arial"/>
          <w:i/>
          <w:sz w:val="24"/>
          <w:szCs w:val="24"/>
        </w:rPr>
        <w:t>ë</w:t>
      </w:r>
      <w:r w:rsidR="003E489E">
        <w:rPr>
          <w:rFonts w:ascii="Arial" w:eastAsia="Times New Roman" w:hAnsi="Arial"/>
          <w:i/>
          <w:sz w:val="24"/>
          <w:szCs w:val="24"/>
        </w:rPr>
        <w:t xml:space="preserve"> </w:t>
      </w:r>
      <w:r w:rsidRPr="002A63F4">
        <w:rPr>
          <w:rFonts w:ascii="Arial" w:eastAsia="Times New Roman" w:hAnsi="Arial"/>
          <w:i/>
          <w:sz w:val="24"/>
          <w:szCs w:val="24"/>
        </w:rPr>
        <w:t>Bashkis</w:t>
      </w:r>
      <w:r w:rsidR="00237A13">
        <w:rPr>
          <w:rFonts w:ascii="Arial" w:eastAsia="Times New Roman" w:hAnsi="Arial"/>
          <w:i/>
          <w:sz w:val="24"/>
          <w:szCs w:val="24"/>
        </w:rPr>
        <w:t>ë</w:t>
      </w:r>
      <w:r w:rsidRPr="002A63F4">
        <w:rPr>
          <w:rFonts w:ascii="Arial" w:eastAsia="Times New Roman" w:hAnsi="Arial"/>
          <w:i/>
          <w:sz w:val="24"/>
          <w:szCs w:val="24"/>
        </w:rPr>
        <w:t xml:space="preserve"> </w:t>
      </w:r>
      <w:r w:rsidR="002E383C" w:rsidRPr="002A63F4">
        <w:rPr>
          <w:rFonts w:ascii="Arial" w:eastAsia="Times New Roman" w:hAnsi="Arial"/>
          <w:i/>
          <w:sz w:val="24"/>
          <w:szCs w:val="24"/>
        </w:rPr>
        <w:t>Kolonj</w:t>
      </w:r>
      <w:r w:rsidR="00237A13">
        <w:rPr>
          <w:rFonts w:ascii="Arial" w:eastAsia="Times New Roman" w:hAnsi="Arial"/>
          <w:i/>
          <w:sz w:val="24"/>
          <w:szCs w:val="24"/>
        </w:rPr>
        <w:t>ë</w:t>
      </w:r>
      <w:r w:rsidRPr="002A63F4">
        <w:rPr>
          <w:rFonts w:ascii="Arial" w:eastAsia="Times New Roman" w:hAnsi="Arial"/>
          <w:i/>
          <w:sz w:val="24"/>
          <w:szCs w:val="24"/>
        </w:rPr>
        <w:t xml:space="preserve"> </w:t>
      </w:r>
      <w:r w:rsidR="002E383C" w:rsidRPr="002A63F4">
        <w:rPr>
          <w:rFonts w:ascii="Arial" w:eastAsia="Times New Roman" w:hAnsi="Arial"/>
          <w:i/>
          <w:sz w:val="24"/>
          <w:szCs w:val="24"/>
        </w:rPr>
        <w:t>p</w:t>
      </w:r>
      <w:r w:rsidR="00757C13">
        <w:rPr>
          <w:rFonts w:ascii="Arial" w:eastAsia="Times New Roman" w:hAnsi="Arial"/>
          <w:i/>
          <w:sz w:val="24"/>
          <w:szCs w:val="24"/>
        </w:rPr>
        <w:t>ë</w:t>
      </w:r>
      <w:r w:rsidR="002E383C" w:rsidRPr="002A63F4">
        <w:rPr>
          <w:rFonts w:ascii="Arial" w:eastAsia="Times New Roman" w:hAnsi="Arial"/>
          <w:i/>
          <w:sz w:val="24"/>
          <w:szCs w:val="24"/>
        </w:rPr>
        <w:t>r vitin 20</w:t>
      </w:r>
      <w:r w:rsidR="003E489E">
        <w:rPr>
          <w:rFonts w:ascii="Arial" w:eastAsia="Times New Roman" w:hAnsi="Arial"/>
          <w:i/>
          <w:sz w:val="24"/>
          <w:szCs w:val="24"/>
        </w:rPr>
        <w:t>2</w:t>
      </w:r>
      <w:r w:rsidR="00BF1C3D">
        <w:rPr>
          <w:rFonts w:ascii="Arial" w:eastAsia="Times New Roman" w:hAnsi="Arial"/>
          <w:i/>
          <w:sz w:val="24"/>
          <w:szCs w:val="24"/>
        </w:rPr>
        <w:t>4</w:t>
      </w:r>
      <w:r w:rsidR="002E383C" w:rsidRPr="002A63F4">
        <w:rPr>
          <w:rFonts w:ascii="Arial" w:eastAsia="Times New Roman" w:hAnsi="Arial"/>
          <w:i/>
          <w:sz w:val="24"/>
          <w:szCs w:val="24"/>
        </w:rPr>
        <w:t>"</w:t>
      </w:r>
      <w:r w:rsidR="007A4C18" w:rsidRPr="002A63F4">
        <w:rPr>
          <w:rFonts w:ascii="Arial" w:eastAsia="Times New Roman" w:hAnsi="Arial"/>
          <w:i/>
          <w:sz w:val="24"/>
          <w:szCs w:val="24"/>
        </w:rPr>
        <w:t>.</w:t>
      </w:r>
    </w:p>
    <w:p w:rsidR="003E489E" w:rsidRDefault="003E489E" w:rsidP="003E489E">
      <w:pPr>
        <w:pStyle w:val="ListParagraph"/>
        <w:rPr>
          <w:rFonts w:ascii="Arial" w:eastAsia="Times New Roman" w:hAnsi="Arial"/>
          <w:i/>
          <w:sz w:val="24"/>
          <w:szCs w:val="24"/>
        </w:rPr>
      </w:pPr>
    </w:p>
    <w:p w:rsidR="003E489E" w:rsidRDefault="007A4C18" w:rsidP="003E489E">
      <w:pPr>
        <w:tabs>
          <w:tab w:val="left" w:pos="1009"/>
        </w:tabs>
        <w:spacing w:line="216" w:lineRule="auto"/>
        <w:ind w:left="980" w:right="180"/>
        <w:rPr>
          <w:rFonts w:ascii="Arial" w:eastAsia="Times New Roman" w:hAnsi="Arial"/>
          <w:i/>
          <w:sz w:val="24"/>
          <w:szCs w:val="24"/>
        </w:rPr>
      </w:pPr>
      <w:r w:rsidRPr="003E489E">
        <w:rPr>
          <w:rFonts w:ascii="Arial" w:eastAsia="Times New Roman" w:hAnsi="Arial"/>
          <w:i/>
          <w:sz w:val="24"/>
          <w:szCs w:val="24"/>
        </w:rPr>
        <w:t xml:space="preserve">                                                                                         </w:t>
      </w:r>
    </w:p>
    <w:p w:rsidR="00EA057C" w:rsidRPr="003E489E" w:rsidRDefault="00EA057C" w:rsidP="003E489E">
      <w:pPr>
        <w:tabs>
          <w:tab w:val="left" w:pos="1009"/>
        </w:tabs>
        <w:spacing w:line="216" w:lineRule="auto"/>
        <w:ind w:right="180"/>
        <w:rPr>
          <w:rFonts w:ascii="Arial" w:eastAsia="Times New Roman" w:hAnsi="Arial"/>
          <w:sz w:val="24"/>
          <w:szCs w:val="24"/>
        </w:rPr>
      </w:pPr>
      <w:r w:rsidRPr="003E489E">
        <w:rPr>
          <w:rFonts w:ascii="Arial" w:eastAsia="Times New Roman" w:hAnsi="Arial"/>
          <w:sz w:val="24"/>
          <w:szCs w:val="24"/>
        </w:rPr>
        <w:t>Raporti</w:t>
      </w:r>
      <w:r w:rsidR="003E489E">
        <w:rPr>
          <w:rFonts w:ascii="Arial" w:eastAsia="Times New Roman" w:hAnsi="Arial"/>
          <w:sz w:val="24"/>
          <w:szCs w:val="24"/>
        </w:rPr>
        <w:t xml:space="preserve"> i monitorimit t</w:t>
      </w:r>
      <w:r w:rsidR="00237A13">
        <w:rPr>
          <w:rFonts w:ascii="Arial" w:eastAsia="Times New Roman" w:hAnsi="Arial"/>
          <w:sz w:val="24"/>
          <w:szCs w:val="24"/>
        </w:rPr>
        <w:t>ë</w:t>
      </w:r>
      <w:r w:rsidR="003E489E">
        <w:rPr>
          <w:rFonts w:ascii="Arial" w:eastAsia="Times New Roman" w:hAnsi="Arial"/>
          <w:sz w:val="24"/>
          <w:szCs w:val="24"/>
        </w:rPr>
        <w:t xml:space="preserve"> buxhetit </w:t>
      </w:r>
      <w:r w:rsidR="006A04EC">
        <w:rPr>
          <w:rFonts w:ascii="Arial" w:eastAsia="Times New Roman" w:hAnsi="Arial"/>
          <w:sz w:val="24"/>
          <w:szCs w:val="24"/>
        </w:rPr>
        <w:t>p</w:t>
      </w:r>
      <w:r w:rsidR="0077213F">
        <w:rPr>
          <w:rFonts w:ascii="Arial" w:eastAsia="Times New Roman" w:hAnsi="Arial"/>
          <w:sz w:val="24"/>
          <w:szCs w:val="24"/>
        </w:rPr>
        <w:t>ë</w:t>
      </w:r>
      <w:r w:rsidR="006A04EC">
        <w:rPr>
          <w:rFonts w:ascii="Arial" w:eastAsia="Times New Roman" w:hAnsi="Arial"/>
          <w:sz w:val="24"/>
          <w:szCs w:val="24"/>
        </w:rPr>
        <w:t>r periudh</w:t>
      </w:r>
      <w:r w:rsidR="0077213F">
        <w:rPr>
          <w:rFonts w:ascii="Arial" w:eastAsia="Times New Roman" w:hAnsi="Arial"/>
          <w:sz w:val="24"/>
          <w:szCs w:val="24"/>
        </w:rPr>
        <w:t>ë</w:t>
      </w:r>
      <w:r w:rsidR="006A04EC">
        <w:rPr>
          <w:rFonts w:ascii="Arial" w:eastAsia="Times New Roman" w:hAnsi="Arial"/>
          <w:sz w:val="24"/>
          <w:szCs w:val="24"/>
        </w:rPr>
        <w:t>n janar-</w:t>
      </w:r>
      <w:r w:rsidR="003B4501">
        <w:rPr>
          <w:rFonts w:ascii="Arial" w:eastAsia="Times New Roman" w:hAnsi="Arial"/>
          <w:sz w:val="24"/>
          <w:szCs w:val="24"/>
        </w:rPr>
        <w:t>dhjetor</w:t>
      </w:r>
      <w:r w:rsidR="00F9352C">
        <w:rPr>
          <w:rFonts w:ascii="Arial" w:eastAsia="Times New Roman" w:hAnsi="Arial"/>
          <w:sz w:val="24"/>
          <w:szCs w:val="24"/>
        </w:rPr>
        <w:t xml:space="preserve"> </w:t>
      </w:r>
      <w:r w:rsidR="006A04EC">
        <w:rPr>
          <w:rFonts w:ascii="Arial" w:eastAsia="Times New Roman" w:hAnsi="Arial"/>
          <w:sz w:val="24"/>
          <w:szCs w:val="24"/>
        </w:rPr>
        <w:t>202</w:t>
      </w:r>
      <w:r w:rsidR="00BF1C3D">
        <w:rPr>
          <w:rFonts w:ascii="Arial" w:eastAsia="Times New Roman" w:hAnsi="Arial"/>
          <w:sz w:val="24"/>
          <w:szCs w:val="24"/>
        </w:rPr>
        <w:t>4</w:t>
      </w:r>
      <w:r w:rsidRPr="003E489E">
        <w:rPr>
          <w:rFonts w:ascii="Arial" w:eastAsia="Times New Roman" w:hAnsi="Arial"/>
          <w:sz w:val="24"/>
          <w:szCs w:val="24"/>
        </w:rPr>
        <w:t xml:space="preserve"> paraqet pun</w:t>
      </w:r>
      <w:r w:rsidR="00757C13" w:rsidRPr="003E489E">
        <w:rPr>
          <w:rFonts w:ascii="Arial" w:eastAsia="Times New Roman" w:hAnsi="Arial"/>
          <w:sz w:val="24"/>
          <w:szCs w:val="24"/>
        </w:rPr>
        <w:t>ë</w:t>
      </w:r>
      <w:r w:rsidRPr="003E489E">
        <w:rPr>
          <w:rFonts w:ascii="Arial" w:eastAsia="Times New Roman" w:hAnsi="Arial"/>
          <w:sz w:val="24"/>
          <w:szCs w:val="24"/>
        </w:rPr>
        <w:t>n e administrat</w:t>
      </w:r>
      <w:r w:rsidR="00237A13">
        <w:rPr>
          <w:rFonts w:ascii="Arial" w:eastAsia="Times New Roman" w:hAnsi="Arial"/>
          <w:sz w:val="24"/>
          <w:szCs w:val="24"/>
        </w:rPr>
        <w:t>ë</w:t>
      </w:r>
      <w:r w:rsidRPr="003E489E">
        <w:rPr>
          <w:rFonts w:ascii="Arial" w:eastAsia="Times New Roman" w:hAnsi="Arial"/>
          <w:sz w:val="24"/>
          <w:szCs w:val="24"/>
        </w:rPr>
        <w:t xml:space="preserve">s </w:t>
      </w:r>
      <w:r w:rsidR="003E489E">
        <w:rPr>
          <w:rFonts w:ascii="Arial" w:eastAsia="Times New Roman" w:hAnsi="Arial"/>
          <w:sz w:val="24"/>
          <w:szCs w:val="24"/>
        </w:rPr>
        <w:t>s</w:t>
      </w:r>
      <w:r w:rsidR="00757C13" w:rsidRPr="003E489E">
        <w:rPr>
          <w:rFonts w:ascii="Arial" w:eastAsia="Times New Roman" w:hAnsi="Arial"/>
          <w:sz w:val="24"/>
          <w:szCs w:val="24"/>
        </w:rPr>
        <w:t>ë</w:t>
      </w:r>
      <w:r w:rsidRPr="003E489E">
        <w:rPr>
          <w:rFonts w:ascii="Arial" w:eastAsia="Times New Roman" w:hAnsi="Arial"/>
          <w:sz w:val="24"/>
          <w:szCs w:val="24"/>
        </w:rPr>
        <w:t xml:space="preserve"> Bashkis</w:t>
      </w:r>
      <w:r w:rsidR="00757C13" w:rsidRPr="003E489E">
        <w:rPr>
          <w:rFonts w:ascii="Arial" w:eastAsia="Times New Roman" w:hAnsi="Arial"/>
          <w:sz w:val="24"/>
          <w:szCs w:val="24"/>
        </w:rPr>
        <w:t>ë</w:t>
      </w:r>
      <w:r w:rsidRPr="003E489E">
        <w:rPr>
          <w:rFonts w:ascii="Arial" w:eastAsia="Times New Roman" w:hAnsi="Arial"/>
          <w:sz w:val="24"/>
          <w:szCs w:val="24"/>
        </w:rPr>
        <w:t xml:space="preserve"> </w:t>
      </w:r>
      <w:r w:rsidR="00AA721A" w:rsidRPr="003E489E">
        <w:rPr>
          <w:rFonts w:ascii="Arial" w:eastAsia="Times New Roman" w:hAnsi="Arial"/>
          <w:sz w:val="24"/>
          <w:szCs w:val="24"/>
        </w:rPr>
        <w:t>Kolonj</w:t>
      </w:r>
      <w:r w:rsidR="00757C13" w:rsidRPr="003E489E">
        <w:rPr>
          <w:rFonts w:ascii="Arial" w:eastAsia="Times New Roman" w:hAnsi="Arial"/>
          <w:sz w:val="24"/>
          <w:szCs w:val="24"/>
        </w:rPr>
        <w:t>ë</w:t>
      </w:r>
      <w:r w:rsidRPr="003E489E">
        <w:rPr>
          <w:rFonts w:ascii="Arial" w:eastAsia="Times New Roman" w:hAnsi="Arial"/>
          <w:sz w:val="24"/>
          <w:szCs w:val="24"/>
        </w:rPr>
        <w:t xml:space="preserve"> dhe strukturave ndihm</w:t>
      </w:r>
      <w:r w:rsidR="00757C13" w:rsidRPr="003E489E">
        <w:rPr>
          <w:rFonts w:ascii="Arial" w:eastAsia="Times New Roman" w:hAnsi="Arial"/>
          <w:sz w:val="24"/>
          <w:szCs w:val="24"/>
        </w:rPr>
        <w:t>ë</w:t>
      </w:r>
      <w:r w:rsidRPr="003E489E">
        <w:rPr>
          <w:rFonts w:ascii="Arial" w:eastAsia="Times New Roman" w:hAnsi="Arial"/>
          <w:sz w:val="24"/>
          <w:szCs w:val="24"/>
        </w:rPr>
        <w:t>se n</w:t>
      </w:r>
      <w:r w:rsidR="00757C13" w:rsidRPr="003E489E">
        <w:rPr>
          <w:rFonts w:ascii="Arial" w:eastAsia="Times New Roman" w:hAnsi="Arial"/>
          <w:sz w:val="24"/>
          <w:szCs w:val="24"/>
        </w:rPr>
        <w:t>ë</w:t>
      </w:r>
      <w:r w:rsidRPr="003E489E">
        <w:rPr>
          <w:rFonts w:ascii="Arial" w:eastAsia="Times New Roman" w:hAnsi="Arial"/>
          <w:sz w:val="24"/>
          <w:szCs w:val="24"/>
        </w:rPr>
        <w:t xml:space="preserve"> zbatimin e politikave t</w:t>
      </w:r>
      <w:r w:rsidR="00757C13" w:rsidRPr="003E489E">
        <w:rPr>
          <w:rFonts w:ascii="Arial" w:eastAsia="Times New Roman" w:hAnsi="Arial"/>
          <w:sz w:val="24"/>
          <w:szCs w:val="24"/>
        </w:rPr>
        <w:t xml:space="preserve">ë </w:t>
      </w:r>
      <w:r w:rsidRPr="003E489E">
        <w:rPr>
          <w:rFonts w:ascii="Arial" w:eastAsia="Times New Roman" w:hAnsi="Arial"/>
          <w:sz w:val="24"/>
          <w:szCs w:val="24"/>
        </w:rPr>
        <w:t>p</w:t>
      </w:r>
      <w:r w:rsidR="00757C13" w:rsidRPr="003E489E">
        <w:rPr>
          <w:rFonts w:ascii="Arial" w:eastAsia="Times New Roman" w:hAnsi="Arial"/>
          <w:sz w:val="24"/>
          <w:szCs w:val="24"/>
        </w:rPr>
        <w:t>ë</w:t>
      </w:r>
      <w:r w:rsidRPr="003E489E">
        <w:rPr>
          <w:rFonts w:ascii="Arial" w:eastAsia="Times New Roman" w:hAnsi="Arial"/>
          <w:sz w:val="24"/>
          <w:szCs w:val="24"/>
        </w:rPr>
        <w:t xml:space="preserve">rcaktuara </w:t>
      </w:r>
      <w:r w:rsidR="003E489E">
        <w:rPr>
          <w:rFonts w:ascii="Arial" w:eastAsia="Times New Roman" w:hAnsi="Arial"/>
          <w:sz w:val="24"/>
          <w:szCs w:val="24"/>
        </w:rPr>
        <w:t>n</w:t>
      </w:r>
      <w:r w:rsidR="00237A13">
        <w:rPr>
          <w:rFonts w:ascii="Arial" w:eastAsia="Times New Roman" w:hAnsi="Arial"/>
          <w:sz w:val="24"/>
          <w:szCs w:val="24"/>
        </w:rPr>
        <w:t>ë</w:t>
      </w:r>
      <w:r w:rsidR="003E489E">
        <w:rPr>
          <w:rFonts w:ascii="Arial" w:eastAsia="Times New Roman" w:hAnsi="Arial"/>
          <w:sz w:val="24"/>
          <w:szCs w:val="24"/>
        </w:rPr>
        <w:t xml:space="preserve"> Buxhetin afatmes</w:t>
      </w:r>
      <w:r w:rsidR="00237A13">
        <w:rPr>
          <w:rFonts w:ascii="Arial" w:eastAsia="Times New Roman" w:hAnsi="Arial"/>
          <w:sz w:val="24"/>
          <w:szCs w:val="24"/>
        </w:rPr>
        <w:t>ë</w:t>
      </w:r>
      <w:r w:rsidR="003E489E">
        <w:rPr>
          <w:rFonts w:ascii="Arial" w:eastAsia="Times New Roman" w:hAnsi="Arial"/>
          <w:sz w:val="24"/>
          <w:szCs w:val="24"/>
        </w:rPr>
        <w:t xml:space="preserve">m </w:t>
      </w:r>
      <w:r w:rsidR="003E489E" w:rsidRPr="00E83BE2">
        <w:rPr>
          <w:rFonts w:ascii="Arial" w:eastAsia="Times New Roman" w:hAnsi="Arial"/>
          <w:sz w:val="24"/>
          <w:szCs w:val="24"/>
        </w:rPr>
        <w:t>202</w:t>
      </w:r>
      <w:r w:rsidR="00E83BE2" w:rsidRPr="00E83BE2">
        <w:rPr>
          <w:rFonts w:ascii="Arial" w:eastAsia="Times New Roman" w:hAnsi="Arial"/>
          <w:sz w:val="24"/>
          <w:szCs w:val="24"/>
        </w:rPr>
        <w:t>3</w:t>
      </w:r>
      <w:r w:rsidR="006A04EC" w:rsidRPr="00E83BE2">
        <w:rPr>
          <w:rFonts w:ascii="Arial" w:eastAsia="Times New Roman" w:hAnsi="Arial"/>
          <w:sz w:val="24"/>
          <w:szCs w:val="24"/>
        </w:rPr>
        <w:t>-202</w:t>
      </w:r>
      <w:r w:rsidR="00E83BE2" w:rsidRPr="00E83BE2">
        <w:rPr>
          <w:rFonts w:ascii="Arial" w:eastAsia="Times New Roman" w:hAnsi="Arial"/>
          <w:sz w:val="24"/>
          <w:szCs w:val="24"/>
        </w:rPr>
        <w:t>5</w:t>
      </w:r>
      <w:r w:rsidR="003E489E">
        <w:rPr>
          <w:rFonts w:ascii="Arial" w:eastAsia="Times New Roman" w:hAnsi="Arial"/>
          <w:sz w:val="24"/>
          <w:szCs w:val="24"/>
        </w:rPr>
        <w:t xml:space="preserve"> i miratuar </w:t>
      </w:r>
      <w:r w:rsidRPr="003E489E">
        <w:rPr>
          <w:rFonts w:ascii="Arial" w:eastAsia="Times New Roman" w:hAnsi="Arial"/>
          <w:sz w:val="24"/>
          <w:szCs w:val="24"/>
        </w:rPr>
        <w:t>nga K</w:t>
      </w:r>
      <w:r w:rsidR="00757C13" w:rsidRPr="003E489E">
        <w:rPr>
          <w:rFonts w:ascii="Arial" w:eastAsia="Times New Roman" w:hAnsi="Arial"/>
          <w:sz w:val="24"/>
          <w:szCs w:val="24"/>
        </w:rPr>
        <w:t>ë</w:t>
      </w:r>
      <w:r w:rsidRPr="003E489E">
        <w:rPr>
          <w:rFonts w:ascii="Arial" w:eastAsia="Times New Roman" w:hAnsi="Arial"/>
          <w:sz w:val="24"/>
          <w:szCs w:val="24"/>
        </w:rPr>
        <w:t>shilli i Bashkise</w:t>
      </w:r>
      <w:r w:rsidR="00E0459C">
        <w:rPr>
          <w:rFonts w:ascii="Arial" w:eastAsia="Times New Roman" w:hAnsi="Arial"/>
          <w:sz w:val="24"/>
          <w:szCs w:val="24"/>
        </w:rPr>
        <w:t xml:space="preserve"> </w:t>
      </w:r>
      <w:r w:rsidR="0091149C">
        <w:rPr>
          <w:rFonts w:ascii="Arial" w:eastAsia="Times New Roman" w:hAnsi="Arial"/>
          <w:sz w:val="24"/>
          <w:szCs w:val="24"/>
        </w:rPr>
        <w:t>si dhe buxhetin vjetor 202</w:t>
      </w:r>
      <w:r w:rsidR="00BF1C3D">
        <w:rPr>
          <w:rFonts w:ascii="Arial" w:eastAsia="Times New Roman" w:hAnsi="Arial"/>
          <w:sz w:val="24"/>
          <w:szCs w:val="24"/>
        </w:rPr>
        <w:t>4</w:t>
      </w:r>
      <w:r w:rsidR="0091149C">
        <w:rPr>
          <w:rFonts w:ascii="Arial" w:eastAsia="Times New Roman" w:hAnsi="Arial"/>
          <w:sz w:val="24"/>
          <w:szCs w:val="24"/>
        </w:rPr>
        <w:t xml:space="preserve"> miratuar me VKB nr </w:t>
      </w:r>
      <w:r w:rsidR="00D35C32">
        <w:rPr>
          <w:rFonts w:ascii="Arial" w:eastAsia="Times New Roman" w:hAnsi="Arial"/>
          <w:sz w:val="24"/>
          <w:szCs w:val="24"/>
        </w:rPr>
        <w:t>1</w:t>
      </w:r>
      <w:r w:rsidR="00BF1C3D">
        <w:rPr>
          <w:rFonts w:ascii="Arial" w:eastAsia="Times New Roman" w:hAnsi="Arial"/>
          <w:sz w:val="24"/>
          <w:szCs w:val="24"/>
        </w:rPr>
        <w:t>58</w:t>
      </w:r>
      <w:r w:rsidR="0091149C">
        <w:rPr>
          <w:rFonts w:ascii="Arial" w:eastAsia="Times New Roman" w:hAnsi="Arial"/>
          <w:sz w:val="24"/>
          <w:szCs w:val="24"/>
        </w:rPr>
        <w:t xml:space="preserve">. </w:t>
      </w:r>
      <w:proofErr w:type="gramStart"/>
      <w:r w:rsidR="0091149C">
        <w:rPr>
          <w:rFonts w:ascii="Arial" w:eastAsia="Times New Roman" w:hAnsi="Arial"/>
          <w:sz w:val="24"/>
          <w:szCs w:val="24"/>
        </w:rPr>
        <w:t>dat</w:t>
      </w:r>
      <w:r w:rsidR="00D35C32">
        <w:rPr>
          <w:rFonts w:ascii="Arial" w:eastAsia="Times New Roman" w:hAnsi="Arial"/>
          <w:sz w:val="24"/>
          <w:szCs w:val="24"/>
        </w:rPr>
        <w:t>e</w:t>
      </w:r>
      <w:proofErr w:type="gramEnd"/>
      <w:r w:rsidR="0091149C">
        <w:rPr>
          <w:rFonts w:ascii="Arial" w:eastAsia="Times New Roman" w:hAnsi="Arial"/>
          <w:sz w:val="24"/>
          <w:szCs w:val="24"/>
        </w:rPr>
        <w:t xml:space="preserve"> </w:t>
      </w:r>
      <w:r w:rsidR="0089098C">
        <w:rPr>
          <w:rFonts w:ascii="Arial" w:eastAsia="Times New Roman" w:hAnsi="Arial"/>
          <w:sz w:val="24"/>
          <w:szCs w:val="24"/>
        </w:rPr>
        <w:t>2</w:t>
      </w:r>
      <w:r w:rsidR="00BF1C3D">
        <w:rPr>
          <w:rFonts w:ascii="Arial" w:eastAsia="Times New Roman" w:hAnsi="Arial"/>
          <w:sz w:val="24"/>
          <w:szCs w:val="24"/>
        </w:rPr>
        <w:t>0</w:t>
      </w:r>
      <w:r w:rsidR="0091149C">
        <w:rPr>
          <w:rFonts w:ascii="Arial" w:eastAsia="Times New Roman" w:hAnsi="Arial"/>
          <w:sz w:val="24"/>
          <w:szCs w:val="24"/>
        </w:rPr>
        <w:t>.12.202</w:t>
      </w:r>
      <w:r w:rsidR="00BF1C3D">
        <w:rPr>
          <w:rFonts w:ascii="Arial" w:eastAsia="Times New Roman" w:hAnsi="Arial"/>
          <w:sz w:val="24"/>
          <w:szCs w:val="24"/>
        </w:rPr>
        <w:t>3</w:t>
      </w:r>
      <w:r w:rsidRPr="003E489E">
        <w:rPr>
          <w:rFonts w:ascii="Arial" w:eastAsia="Times New Roman" w:hAnsi="Arial"/>
          <w:sz w:val="24"/>
          <w:szCs w:val="24"/>
        </w:rPr>
        <w:t xml:space="preserve"> si n</w:t>
      </w:r>
      <w:r w:rsidR="00757C13" w:rsidRPr="003E489E">
        <w:rPr>
          <w:rFonts w:ascii="Arial" w:eastAsia="Times New Roman" w:hAnsi="Arial"/>
          <w:sz w:val="24"/>
          <w:szCs w:val="24"/>
        </w:rPr>
        <w:t xml:space="preserve">ë </w:t>
      </w:r>
      <w:r w:rsidRPr="003E489E">
        <w:rPr>
          <w:rFonts w:ascii="Arial" w:eastAsia="Times New Roman" w:hAnsi="Arial"/>
          <w:sz w:val="24"/>
          <w:szCs w:val="24"/>
        </w:rPr>
        <w:t>realizimin e t</w:t>
      </w:r>
      <w:r w:rsidR="00237A13">
        <w:rPr>
          <w:rFonts w:ascii="Arial" w:eastAsia="Times New Roman" w:hAnsi="Arial"/>
          <w:sz w:val="24"/>
          <w:szCs w:val="24"/>
        </w:rPr>
        <w:t>ë</w:t>
      </w:r>
      <w:r w:rsidRPr="003E489E">
        <w:rPr>
          <w:rFonts w:ascii="Arial" w:eastAsia="Times New Roman" w:hAnsi="Arial"/>
          <w:sz w:val="24"/>
          <w:szCs w:val="24"/>
        </w:rPr>
        <w:t xml:space="preserve"> ardhurave nga taksat dhe tarifat</w:t>
      </w:r>
      <w:r w:rsidR="00AA721A" w:rsidRPr="003E489E">
        <w:rPr>
          <w:rFonts w:ascii="Arial" w:eastAsia="Times New Roman" w:hAnsi="Arial"/>
          <w:sz w:val="24"/>
          <w:szCs w:val="24"/>
        </w:rPr>
        <w:t xml:space="preserve"> </w:t>
      </w:r>
      <w:r w:rsidRPr="003E489E">
        <w:rPr>
          <w:rFonts w:ascii="Arial" w:eastAsia="Times New Roman" w:hAnsi="Arial"/>
          <w:sz w:val="24"/>
          <w:szCs w:val="24"/>
        </w:rPr>
        <w:t>vendore t</w:t>
      </w:r>
      <w:r w:rsidR="00757C13" w:rsidRPr="003E489E">
        <w:rPr>
          <w:rFonts w:ascii="Arial" w:eastAsia="Times New Roman" w:hAnsi="Arial"/>
          <w:sz w:val="24"/>
          <w:szCs w:val="24"/>
        </w:rPr>
        <w:t>ë</w:t>
      </w:r>
      <w:r w:rsidRPr="003E489E">
        <w:rPr>
          <w:rFonts w:ascii="Arial" w:eastAsia="Times New Roman" w:hAnsi="Arial"/>
          <w:sz w:val="24"/>
          <w:szCs w:val="24"/>
        </w:rPr>
        <w:t xml:space="preserve"> Bashkis</w:t>
      </w:r>
      <w:r w:rsidR="00757C13" w:rsidRPr="003E489E">
        <w:rPr>
          <w:rFonts w:ascii="Arial" w:eastAsia="Times New Roman" w:hAnsi="Arial"/>
          <w:sz w:val="24"/>
          <w:szCs w:val="24"/>
        </w:rPr>
        <w:t>ë</w:t>
      </w:r>
      <w:r w:rsidRPr="003E489E">
        <w:rPr>
          <w:rFonts w:ascii="Arial" w:eastAsia="Times New Roman" w:hAnsi="Arial"/>
          <w:sz w:val="24"/>
          <w:szCs w:val="24"/>
        </w:rPr>
        <w:t>, ashtu edhe n</w:t>
      </w:r>
      <w:r w:rsidR="00757C13" w:rsidRPr="003E489E">
        <w:rPr>
          <w:rFonts w:ascii="Arial" w:eastAsia="Times New Roman" w:hAnsi="Arial"/>
          <w:sz w:val="24"/>
          <w:szCs w:val="24"/>
        </w:rPr>
        <w:t>ë</w:t>
      </w:r>
      <w:r w:rsidRPr="003E489E">
        <w:rPr>
          <w:rFonts w:ascii="Arial" w:eastAsia="Times New Roman" w:hAnsi="Arial"/>
          <w:sz w:val="24"/>
          <w:szCs w:val="24"/>
        </w:rPr>
        <w:t xml:space="preserve"> menaxhimin e shpenzimeve, p</w:t>
      </w:r>
      <w:r w:rsidR="00757C13" w:rsidRPr="003E489E">
        <w:rPr>
          <w:rFonts w:ascii="Arial" w:eastAsia="Times New Roman" w:hAnsi="Arial"/>
          <w:sz w:val="24"/>
          <w:szCs w:val="24"/>
        </w:rPr>
        <w:t>ë</w:t>
      </w:r>
      <w:r w:rsidRPr="003E489E">
        <w:rPr>
          <w:rFonts w:ascii="Arial" w:eastAsia="Times New Roman" w:hAnsi="Arial"/>
          <w:sz w:val="24"/>
          <w:szCs w:val="24"/>
        </w:rPr>
        <w:t>r nj</w:t>
      </w:r>
      <w:r w:rsidR="00757C13" w:rsidRPr="003E489E">
        <w:rPr>
          <w:rFonts w:ascii="Arial" w:eastAsia="Times New Roman" w:hAnsi="Arial"/>
          <w:sz w:val="24"/>
          <w:szCs w:val="24"/>
        </w:rPr>
        <w:t>ë</w:t>
      </w:r>
      <w:r w:rsidRPr="003E489E">
        <w:rPr>
          <w:rFonts w:ascii="Arial" w:eastAsia="Times New Roman" w:hAnsi="Arial"/>
          <w:sz w:val="24"/>
          <w:szCs w:val="24"/>
        </w:rPr>
        <w:t xml:space="preserve"> rritje t</w:t>
      </w:r>
      <w:r w:rsidR="00757C13" w:rsidRPr="003E489E">
        <w:rPr>
          <w:rFonts w:ascii="Arial" w:eastAsia="Times New Roman" w:hAnsi="Arial"/>
          <w:sz w:val="24"/>
          <w:szCs w:val="24"/>
        </w:rPr>
        <w:t>ë</w:t>
      </w:r>
      <w:r w:rsidRPr="003E489E">
        <w:rPr>
          <w:rFonts w:ascii="Arial" w:eastAsia="Times New Roman" w:hAnsi="Arial"/>
          <w:sz w:val="24"/>
          <w:szCs w:val="24"/>
        </w:rPr>
        <w:t xml:space="preserve"> cilesise t</w:t>
      </w:r>
      <w:r w:rsidR="00757C13" w:rsidRPr="003E489E">
        <w:rPr>
          <w:rFonts w:ascii="Arial" w:eastAsia="Times New Roman" w:hAnsi="Arial"/>
          <w:sz w:val="24"/>
          <w:szCs w:val="24"/>
        </w:rPr>
        <w:t>ë</w:t>
      </w:r>
      <w:r w:rsidRPr="003E489E">
        <w:rPr>
          <w:rFonts w:ascii="Arial" w:eastAsia="Times New Roman" w:hAnsi="Arial"/>
          <w:sz w:val="24"/>
          <w:szCs w:val="24"/>
        </w:rPr>
        <w:t xml:space="preserve"> sh</w:t>
      </w:r>
      <w:r w:rsidR="00757C13" w:rsidRPr="003E489E">
        <w:rPr>
          <w:rFonts w:ascii="Arial" w:eastAsia="Times New Roman" w:hAnsi="Arial"/>
          <w:sz w:val="24"/>
          <w:szCs w:val="24"/>
        </w:rPr>
        <w:t>ë</w:t>
      </w:r>
      <w:r w:rsidRPr="003E489E">
        <w:rPr>
          <w:rFonts w:ascii="Arial" w:eastAsia="Times New Roman" w:hAnsi="Arial"/>
          <w:sz w:val="24"/>
          <w:szCs w:val="24"/>
        </w:rPr>
        <w:t>rbimeve t</w:t>
      </w:r>
      <w:r w:rsidR="00757C13" w:rsidRPr="003E489E">
        <w:rPr>
          <w:rFonts w:ascii="Arial" w:eastAsia="Times New Roman" w:hAnsi="Arial"/>
          <w:sz w:val="24"/>
          <w:szCs w:val="24"/>
        </w:rPr>
        <w:t>ë</w:t>
      </w:r>
      <w:r w:rsidRPr="003E489E">
        <w:rPr>
          <w:rFonts w:ascii="Arial" w:eastAsia="Times New Roman" w:hAnsi="Arial"/>
          <w:sz w:val="24"/>
          <w:szCs w:val="24"/>
        </w:rPr>
        <w:t xml:space="preserve"> ofruara ndaj komunitetit.</w:t>
      </w:r>
    </w:p>
    <w:p w:rsidR="00EA057C" w:rsidRPr="002A63F4" w:rsidRDefault="00EA057C" w:rsidP="00EA057C">
      <w:pPr>
        <w:spacing w:line="2" w:lineRule="exact"/>
        <w:rPr>
          <w:rFonts w:ascii="Arial" w:eastAsia="Times New Roman" w:hAnsi="Arial"/>
          <w:sz w:val="24"/>
          <w:szCs w:val="24"/>
        </w:rPr>
      </w:pPr>
    </w:p>
    <w:p w:rsidR="006A04EC" w:rsidRDefault="00EA057C" w:rsidP="006A04EC">
      <w:pPr>
        <w:spacing w:line="0" w:lineRule="atLeast"/>
        <w:jc w:val="both"/>
        <w:rPr>
          <w:rFonts w:ascii="Arial" w:eastAsia="Times New Roman" w:hAnsi="Arial"/>
          <w:sz w:val="24"/>
        </w:rPr>
      </w:pPr>
      <w:r w:rsidRPr="002A63F4">
        <w:rPr>
          <w:rFonts w:ascii="Arial" w:eastAsia="Times New Roman" w:hAnsi="Arial"/>
          <w:sz w:val="24"/>
          <w:szCs w:val="24"/>
        </w:rPr>
        <w:t>Zbatimi i Buxhetit t</w:t>
      </w:r>
      <w:r w:rsidR="00757C13">
        <w:rPr>
          <w:rFonts w:ascii="Arial" w:eastAsia="Times New Roman" w:hAnsi="Arial"/>
          <w:sz w:val="24"/>
          <w:szCs w:val="24"/>
        </w:rPr>
        <w:t>ë</w:t>
      </w:r>
      <w:r w:rsidRPr="002A63F4">
        <w:rPr>
          <w:rFonts w:ascii="Arial" w:eastAsia="Times New Roman" w:hAnsi="Arial"/>
          <w:sz w:val="24"/>
          <w:szCs w:val="24"/>
        </w:rPr>
        <w:t xml:space="preserve"> Bashkis</w:t>
      </w:r>
      <w:r w:rsidR="00757C13">
        <w:rPr>
          <w:rFonts w:ascii="Arial" w:eastAsia="Times New Roman" w:hAnsi="Arial"/>
          <w:sz w:val="24"/>
          <w:szCs w:val="24"/>
        </w:rPr>
        <w:t xml:space="preserve">ë </w:t>
      </w:r>
      <w:r w:rsidR="00AA721A" w:rsidRPr="002A63F4">
        <w:rPr>
          <w:rFonts w:ascii="Arial" w:eastAsia="Times New Roman" w:hAnsi="Arial"/>
          <w:sz w:val="24"/>
          <w:szCs w:val="24"/>
        </w:rPr>
        <w:t>Kolonj</w:t>
      </w:r>
      <w:r w:rsidR="00757C13">
        <w:rPr>
          <w:rFonts w:ascii="Arial" w:eastAsia="Times New Roman" w:hAnsi="Arial"/>
          <w:sz w:val="24"/>
          <w:szCs w:val="24"/>
        </w:rPr>
        <w:t>ë</w:t>
      </w:r>
      <w:r w:rsidRPr="002A63F4">
        <w:rPr>
          <w:rFonts w:ascii="Arial" w:eastAsia="Times New Roman" w:hAnsi="Arial"/>
          <w:sz w:val="24"/>
          <w:szCs w:val="24"/>
        </w:rPr>
        <w:t xml:space="preserve"> p</w:t>
      </w:r>
      <w:r w:rsidR="00757C13">
        <w:rPr>
          <w:rFonts w:ascii="Arial" w:eastAsia="Times New Roman" w:hAnsi="Arial"/>
          <w:sz w:val="24"/>
          <w:szCs w:val="24"/>
        </w:rPr>
        <w:t>ë</w:t>
      </w:r>
      <w:r w:rsidRPr="002A63F4">
        <w:rPr>
          <w:rFonts w:ascii="Arial" w:eastAsia="Times New Roman" w:hAnsi="Arial"/>
          <w:sz w:val="24"/>
          <w:szCs w:val="24"/>
        </w:rPr>
        <w:t>r periudh</w:t>
      </w:r>
      <w:r w:rsidR="0089098C">
        <w:rPr>
          <w:rFonts w:ascii="Arial" w:eastAsia="Times New Roman" w:hAnsi="Arial"/>
          <w:sz w:val="24"/>
          <w:szCs w:val="24"/>
        </w:rPr>
        <w:t>ë</w:t>
      </w:r>
      <w:r w:rsidRPr="002A63F4">
        <w:rPr>
          <w:rFonts w:ascii="Arial" w:eastAsia="Times New Roman" w:hAnsi="Arial"/>
          <w:sz w:val="24"/>
          <w:szCs w:val="24"/>
        </w:rPr>
        <w:t xml:space="preserve">n </w:t>
      </w:r>
      <w:r w:rsidR="003B4501">
        <w:rPr>
          <w:rFonts w:ascii="Arial" w:eastAsia="Times New Roman" w:hAnsi="Arial"/>
          <w:sz w:val="24"/>
          <w:szCs w:val="24"/>
        </w:rPr>
        <w:t>12</w:t>
      </w:r>
      <w:r w:rsidRPr="002A63F4">
        <w:rPr>
          <w:rFonts w:ascii="Arial" w:eastAsia="Times New Roman" w:hAnsi="Arial"/>
          <w:sz w:val="24"/>
          <w:szCs w:val="24"/>
        </w:rPr>
        <w:t xml:space="preserve">-mujore </w:t>
      </w:r>
      <w:r w:rsidR="00757C13">
        <w:rPr>
          <w:rFonts w:ascii="Arial" w:eastAsia="Times New Roman" w:hAnsi="Arial"/>
          <w:sz w:val="24"/>
          <w:szCs w:val="24"/>
        </w:rPr>
        <w:t>ë</w:t>
      </w:r>
      <w:r w:rsidRPr="002A63F4">
        <w:rPr>
          <w:rFonts w:ascii="Arial" w:eastAsia="Times New Roman" w:hAnsi="Arial"/>
          <w:sz w:val="24"/>
          <w:szCs w:val="24"/>
        </w:rPr>
        <w:t>sht</w:t>
      </w:r>
      <w:r w:rsidR="00757C13">
        <w:rPr>
          <w:rFonts w:ascii="Arial" w:eastAsia="Times New Roman" w:hAnsi="Arial"/>
          <w:sz w:val="24"/>
          <w:szCs w:val="24"/>
        </w:rPr>
        <w:t>ë</w:t>
      </w:r>
      <w:r w:rsidRPr="002A63F4">
        <w:rPr>
          <w:rFonts w:ascii="Arial" w:eastAsia="Times New Roman" w:hAnsi="Arial"/>
          <w:sz w:val="24"/>
          <w:szCs w:val="24"/>
        </w:rPr>
        <w:t xml:space="preserve"> realizuar duke zbatuar me korektesi ligjet, aktet n</w:t>
      </w:r>
      <w:r w:rsidR="00757C13">
        <w:rPr>
          <w:rFonts w:ascii="Arial" w:eastAsia="Times New Roman" w:hAnsi="Arial"/>
          <w:sz w:val="24"/>
          <w:szCs w:val="24"/>
        </w:rPr>
        <w:t>ë</w:t>
      </w:r>
      <w:r w:rsidRPr="002A63F4">
        <w:rPr>
          <w:rFonts w:ascii="Arial" w:eastAsia="Times New Roman" w:hAnsi="Arial"/>
          <w:sz w:val="24"/>
          <w:szCs w:val="24"/>
        </w:rPr>
        <w:t>nligjore</w:t>
      </w:r>
      <w:r w:rsidRPr="000322EC">
        <w:rPr>
          <w:rFonts w:ascii="Arial" w:eastAsia="Times New Roman" w:hAnsi="Arial"/>
          <w:sz w:val="24"/>
        </w:rPr>
        <w:t xml:space="preserve"> dhe vendimet e </w:t>
      </w:r>
      <w:r w:rsidR="00757C13">
        <w:rPr>
          <w:rFonts w:ascii="Arial" w:eastAsia="Times New Roman" w:hAnsi="Arial"/>
          <w:sz w:val="24"/>
        </w:rPr>
        <w:t>Kë</w:t>
      </w:r>
      <w:r w:rsidRPr="000322EC">
        <w:rPr>
          <w:rFonts w:ascii="Arial" w:eastAsia="Times New Roman" w:hAnsi="Arial"/>
          <w:sz w:val="24"/>
        </w:rPr>
        <w:t xml:space="preserve">shillit </w:t>
      </w:r>
      <w:r w:rsidR="00757C13">
        <w:rPr>
          <w:rFonts w:ascii="Arial" w:eastAsia="Times New Roman" w:hAnsi="Arial"/>
          <w:sz w:val="24"/>
        </w:rPr>
        <w:t>B</w:t>
      </w:r>
      <w:r w:rsidRPr="000322EC">
        <w:rPr>
          <w:rFonts w:ascii="Arial" w:eastAsia="Times New Roman" w:hAnsi="Arial"/>
          <w:sz w:val="24"/>
        </w:rPr>
        <w:t>ashkiak p</w:t>
      </w:r>
      <w:r w:rsidR="00757C13">
        <w:rPr>
          <w:rFonts w:ascii="Arial" w:eastAsia="Times New Roman" w:hAnsi="Arial"/>
          <w:sz w:val="24"/>
        </w:rPr>
        <w:t>ë</w:t>
      </w:r>
      <w:r w:rsidRPr="000322EC">
        <w:rPr>
          <w:rFonts w:ascii="Arial" w:eastAsia="Times New Roman" w:hAnsi="Arial"/>
          <w:sz w:val="24"/>
        </w:rPr>
        <w:t>r miratimin e tij d</w:t>
      </w:r>
      <w:r w:rsidR="002E383C">
        <w:rPr>
          <w:rFonts w:ascii="Arial" w:eastAsia="Times New Roman" w:hAnsi="Arial"/>
          <w:sz w:val="24"/>
        </w:rPr>
        <w:t>he</w:t>
      </w:r>
      <w:r w:rsidR="006A04EC">
        <w:rPr>
          <w:rFonts w:ascii="Arial" w:eastAsia="Times New Roman" w:hAnsi="Arial"/>
          <w:sz w:val="24"/>
        </w:rPr>
        <w:t xml:space="preserve"> ndryshimet e b</w:t>
      </w:r>
      <w:r w:rsidR="0077213F">
        <w:rPr>
          <w:rFonts w:ascii="Arial" w:eastAsia="Times New Roman" w:hAnsi="Arial"/>
          <w:sz w:val="24"/>
        </w:rPr>
        <w:t>ë</w:t>
      </w:r>
      <w:r w:rsidR="006A04EC">
        <w:rPr>
          <w:rFonts w:ascii="Arial" w:eastAsia="Times New Roman" w:hAnsi="Arial"/>
          <w:sz w:val="24"/>
        </w:rPr>
        <w:t>ra gjat</w:t>
      </w:r>
      <w:r w:rsidR="0077213F">
        <w:rPr>
          <w:rFonts w:ascii="Arial" w:eastAsia="Times New Roman" w:hAnsi="Arial"/>
          <w:sz w:val="24"/>
        </w:rPr>
        <w:t>ë</w:t>
      </w:r>
      <w:r w:rsidR="006A04EC">
        <w:rPr>
          <w:rFonts w:ascii="Arial" w:eastAsia="Times New Roman" w:hAnsi="Arial"/>
          <w:sz w:val="24"/>
        </w:rPr>
        <w:t xml:space="preserve"> </w:t>
      </w:r>
      <w:r w:rsidR="003B4501">
        <w:rPr>
          <w:rFonts w:ascii="Arial" w:eastAsia="Times New Roman" w:hAnsi="Arial"/>
          <w:sz w:val="24"/>
        </w:rPr>
        <w:t>dymbëdhjetmujorit</w:t>
      </w:r>
      <w:r w:rsidR="0089098C">
        <w:rPr>
          <w:rFonts w:ascii="Arial" w:eastAsia="Times New Roman" w:hAnsi="Arial"/>
          <w:sz w:val="24"/>
        </w:rPr>
        <w:t xml:space="preserve"> </w:t>
      </w:r>
      <w:r w:rsidR="006A04EC">
        <w:rPr>
          <w:rFonts w:ascii="Arial" w:eastAsia="Times New Roman" w:hAnsi="Arial"/>
          <w:sz w:val="24"/>
        </w:rPr>
        <w:t>t</w:t>
      </w:r>
      <w:r w:rsidR="0077213F">
        <w:rPr>
          <w:rFonts w:ascii="Arial" w:eastAsia="Times New Roman" w:hAnsi="Arial"/>
          <w:sz w:val="24"/>
        </w:rPr>
        <w:t>ë</w:t>
      </w:r>
      <w:r w:rsidR="006A04EC">
        <w:rPr>
          <w:rFonts w:ascii="Arial" w:eastAsia="Times New Roman" w:hAnsi="Arial"/>
          <w:sz w:val="24"/>
        </w:rPr>
        <w:t xml:space="preserve"> </w:t>
      </w:r>
      <w:proofErr w:type="gramStart"/>
      <w:r w:rsidR="006A04EC">
        <w:rPr>
          <w:rFonts w:ascii="Arial" w:eastAsia="Times New Roman" w:hAnsi="Arial"/>
          <w:sz w:val="24"/>
        </w:rPr>
        <w:t xml:space="preserve">vitit </w:t>
      </w:r>
      <w:r w:rsidR="002E383C">
        <w:rPr>
          <w:rFonts w:ascii="Arial" w:eastAsia="Times New Roman" w:hAnsi="Arial"/>
          <w:sz w:val="24"/>
        </w:rPr>
        <w:t xml:space="preserve"> </w:t>
      </w:r>
      <w:r w:rsidR="006A04EC">
        <w:rPr>
          <w:rFonts w:ascii="Arial" w:eastAsia="Times New Roman" w:hAnsi="Arial"/>
          <w:sz w:val="24"/>
        </w:rPr>
        <w:t>202</w:t>
      </w:r>
      <w:r w:rsidR="00BF1C3D">
        <w:rPr>
          <w:rFonts w:ascii="Arial" w:eastAsia="Times New Roman" w:hAnsi="Arial"/>
          <w:sz w:val="24"/>
        </w:rPr>
        <w:t>4</w:t>
      </w:r>
      <w:proofErr w:type="gramEnd"/>
    </w:p>
    <w:p w:rsidR="006A04EC" w:rsidRDefault="006A04EC" w:rsidP="006A04EC">
      <w:pPr>
        <w:spacing w:line="0" w:lineRule="atLeast"/>
        <w:jc w:val="both"/>
        <w:rPr>
          <w:rFonts w:ascii="Arial" w:eastAsia="Times New Roman" w:hAnsi="Arial"/>
          <w:sz w:val="24"/>
        </w:rPr>
      </w:pPr>
    </w:p>
    <w:p w:rsidR="00EA057C" w:rsidRDefault="00AA721A" w:rsidP="006A04EC">
      <w:pPr>
        <w:spacing w:line="0" w:lineRule="atLeast"/>
        <w:jc w:val="both"/>
        <w:rPr>
          <w:rFonts w:ascii="Arial" w:eastAsia="Times New Roman" w:hAnsi="Arial"/>
          <w:b/>
          <w:i/>
          <w:sz w:val="24"/>
        </w:rPr>
      </w:pPr>
      <w:r w:rsidRPr="002E383C">
        <w:rPr>
          <w:rFonts w:ascii="Arial" w:eastAsia="Times New Roman" w:hAnsi="Arial"/>
          <w:b/>
          <w:i/>
          <w:sz w:val="24"/>
        </w:rPr>
        <w:t>MISIONI I BASHKIS</w:t>
      </w:r>
      <w:r w:rsidR="00933120">
        <w:rPr>
          <w:rFonts w:ascii="Arial" w:eastAsia="Times New Roman" w:hAnsi="Arial"/>
          <w:b/>
          <w:i/>
          <w:sz w:val="24"/>
        </w:rPr>
        <w:t>Ë</w:t>
      </w:r>
      <w:r w:rsidRPr="002E383C">
        <w:rPr>
          <w:rFonts w:ascii="Arial" w:eastAsia="Times New Roman" w:hAnsi="Arial"/>
          <w:b/>
          <w:i/>
          <w:sz w:val="24"/>
        </w:rPr>
        <w:t xml:space="preserve"> KOLONJ</w:t>
      </w:r>
      <w:r w:rsidR="00933120">
        <w:rPr>
          <w:rFonts w:ascii="Arial" w:eastAsia="Times New Roman" w:hAnsi="Arial"/>
          <w:b/>
          <w:i/>
          <w:sz w:val="24"/>
        </w:rPr>
        <w:t>Ë</w:t>
      </w:r>
    </w:p>
    <w:p w:rsidR="006A04EC" w:rsidRDefault="006A04EC" w:rsidP="006A04EC">
      <w:pPr>
        <w:spacing w:line="0" w:lineRule="atLeast"/>
        <w:jc w:val="both"/>
        <w:rPr>
          <w:rFonts w:ascii="Arial" w:eastAsia="Times New Roman" w:hAnsi="Arial"/>
          <w:b/>
          <w:i/>
          <w:sz w:val="24"/>
        </w:rPr>
      </w:pPr>
    </w:p>
    <w:p w:rsidR="006A04EC" w:rsidRPr="002E383C" w:rsidRDefault="006A04EC" w:rsidP="006A04EC">
      <w:pPr>
        <w:spacing w:line="0" w:lineRule="atLeast"/>
        <w:jc w:val="both"/>
        <w:rPr>
          <w:rFonts w:ascii="Arial" w:eastAsia="Times New Roman" w:hAnsi="Arial"/>
          <w:b/>
          <w:i/>
          <w:sz w:val="24"/>
        </w:rPr>
      </w:pPr>
      <w:r>
        <w:rPr>
          <w:rFonts w:ascii="Arial" w:eastAsia="Times New Roman" w:hAnsi="Arial"/>
          <w:b/>
          <w:i/>
          <w:sz w:val="24"/>
        </w:rPr>
        <w:t>Bazuar n</w:t>
      </w:r>
      <w:r w:rsidR="0077213F">
        <w:rPr>
          <w:rFonts w:ascii="Arial" w:eastAsia="Times New Roman" w:hAnsi="Arial"/>
          <w:b/>
          <w:i/>
          <w:sz w:val="24"/>
        </w:rPr>
        <w:t>ë</w:t>
      </w:r>
      <w:r>
        <w:rPr>
          <w:rFonts w:ascii="Arial" w:eastAsia="Times New Roman" w:hAnsi="Arial"/>
          <w:b/>
          <w:i/>
          <w:sz w:val="24"/>
        </w:rPr>
        <w:t xml:space="preserve"> ligjin 139/2015 “ P</w:t>
      </w:r>
      <w:r w:rsidR="0077213F">
        <w:rPr>
          <w:rFonts w:ascii="Arial" w:eastAsia="Times New Roman" w:hAnsi="Arial"/>
          <w:b/>
          <w:i/>
          <w:sz w:val="24"/>
        </w:rPr>
        <w:t>ë</w:t>
      </w:r>
      <w:r>
        <w:rPr>
          <w:rFonts w:ascii="Arial" w:eastAsia="Times New Roman" w:hAnsi="Arial"/>
          <w:b/>
          <w:i/>
          <w:sz w:val="24"/>
        </w:rPr>
        <w:t>r vet</w:t>
      </w:r>
      <w:r w:rsidR="0077213F">
        <w:rPr>
          <w:rFonts w:ascii="Arial" w:eastAsia="Times New Roman" w:hAnsi="Arial"/>
          <w:b/>
          <w:i/>
          <w:sz w:val="24"/>
        </w:rPr>
        <w:t>ë</w:t>
      </w:r>
      <w:r>
        <w:rPr>
          <w:rFonts w:ascii="Arial" w:eastAsia="Times New Roman" w:hAnsi="Arial"/>
          <w:b/>
          <w:i/>
          <w:sz w:val="24"/>
        </w:rPr>
        <w:t>qeverisjen vendore” , misioni I bashkis</w:t>
      </w:r>
      <w:r w:rsidR="0077213F">
        <w:rPr>
          <w:rFonts w:ascii="Arial" w:eastAsia="Times New Roman" w:hAnsi="Arial"/>
          <w:b/>
          <w:i/>
          <w:sz w:val="24"/>
        </w:rPr>
        <w:t>ë</w:t>
      </w:r>
      <w:r>
        <w:rPr>
          <w:rFonts w:ascii="Arial" w:eastAsia="Times New Roman" w:hAnsi="Arial"/>
          <w:b/>
          <w:i/>
          <w:sz w:val="24"/>
        </w:rPr>
        <w:t xml:space="preserve"> </w:t>
      </w:r>
      <w:r w:rsidR="0077213F">
        <w:rPr>
          <w:rFonts w:ascii="Arial" w:eastAsia="Times New Roman" w:hAnsi="Arial"/>
          <w:b/>
          <w:i/>
          <w:sz w:val="24"/>
        </w:rPr>
        <w:t>ë</w:t>
      </w:r>
      <w:r>
        <w:rPr>
          <w:rFonts w:ascii="Arial" w:eastAsia="Times New Roman" w:hAnsi="Arial"/>
          <w:b/>
          <w:i/>
          <w:sz w:val="24"/>
        </w:rPr>
        <w:t>sht</w:t>
      </w:r>
      <w:r w:rsidR="0077213F">
        <w:rPr>
          <w:rFonts w:ascii="Arial" w:eastAsia="Times New Roman" w:hAnsi="Arial"/>
          <w:b/>
          <w:i/>
          <w:sz w:val="24"/>
        </w:rPr>
        <w:t>ë</w:t>
      </w:r>
      <w:r>
        <w:rPr>
          <w:rFonts w:ascii="Arial" w:eastAsia="Times New Roman" w:hAnsi="Arial"/>
          <w:b/>
          <w:i/>
          <w:sz w:val="24"/>
        </w:rPr>
        <w:t xml:space="preserve"> sigurimi i nj</w:t>
      </w:r>
      <w:r w:rsidR="0077213F">
        <w:rPr>
          <w:rFonts w:ascii="Arial" w:eastAsia="Times New Roman" w:hAnsi="Arial"/>
          <w:b/>
          <w:i/>
          <w:sz w:val="24"/>
        </w:rPr>
        <w:t>ë</w:t>
      </w:r>
      <w:r>
        <w:rPr>
          <w:rFonts w:ascii="Arial" w:eastAsia="Times New Roman" w:hAnsi="Arial"/>
          <w:b/>
          <w:i/>
          <w:sz w:val="24"/>
        </w:rPr>
        <w:t xml:space="preserve"> qeverisje t</w:t>
      </w:r>
      <w:r w:rsidR="0077213F">
        <w:rPr>
          <w:rFonts w:ascii="Arial" w:eastAsia="Times New Roman" w:hAnsi="Arial"/>
          <w:b/>
          <w:i/>
          <w:sz w:val="24"/>
        </w:rPr>
        <w:t>ë</w:t>
      </w:r>
      <w:r>
        <w:rPr>
          <w:rFonts w:ascii="Arial" w:eastAsia="Times New Roman" w:hAnsi="Arial"/>
          <w:b/>
          <w:i/>
          <w:sz w:val="24"/>
        </w:rPr>
        <w:t xml:space="preserve"> efektshme ,efikase dhe n</w:t>
      </w:r>
      <w:r w:rsidR="0077213F">
        <w:rPr>
          <w:rFonts w:ascii="Arial" w:eastAsia="Times New Roman" w:hAnsi="Arial"/>
          <w:b/>
          <w:i/>
          <w:sz w:val="24"/>
        </w:rPr>
        <w:t>ë</w:t>
      </w:r>
      <w:r>
        <w:rPr>
          <w:rFonts w:ascii="Arial" w:eastAsia="Times New Roman" w:hAnsi="Arial"/>
          <w:b/>
          <w:i/>
          <w:sz w:val="24"/>
        </w:rPr>
        <w:t xml:space="preserve"> nj</w:t>
      </w:r>
      <w:r w:rsidR="0077213F">
        <w:rPr>
          <w:rFonts w:ascii="Arial" w:eastAsia="Times New Roman" w:hAnsi="Arial"/>
          <w:b/>
          <w:i/>
          <w:sz w:val="24"/>
        </w:rPr>
        <w:t>ë</w:t>
      </w:r>
      <w:r>
        <w:rPr>
          <w:rFonts w:ascii="Arial" w:eastAsia="Times New Roman" w:hAnsi="Arial"/>
          <w:b/>
          <w:i/>
          <w:sz w:val="24"/>
        </w:rPr>
        <w:t xml:space="preserve"> nivel sa m</w:t>
      </w:r>
      <w:r w:rsidR="0077213F">
        <w:rPr>
          <w:rFonts w:ascii="Arial" w:eastAsia="Times New Roman" w:hAnsi="Arial"/>
          <w:b/>
          <w:i/>
          <w:sz w:val="24"/>
        </w:rPr>
        <w:t>ë</w:t>
      </w:r>
      <w:r>
        <w:rPr>
          <w:rFonts w:ascii="Arial" w:eastAsia="Times New Roman" w:hAnsi="Arial"/>
          <w:b/>
          <w:i/>
          <w:sz w:val="24"/>
        </w:rPr>
        <w:t xml:space="preserve"> af</w:t>
      </w:r>
      <w:r w:rsidR="0077213F">
        <w:rPr>
          <w:rFonts w:ascii="Arial" w:eastAsia="Times New Roman" w:hAnsi="Arial"/>
          <w:b/>
          <w:i/>
          <w:sz w:val="24"/>
        </w:rPr>
        <w:t>ë</w:t>
      </w:r>
      <w:r>
        <w:rPr>
          <w:rFonts w:ascii="Arial" w:eastAsia="Times New Roman" w:hAnsi="Arial"/>
          <w:b/>
          <w:i/>
          <w:sz w:val="24"/>
        </w:rPr>
        <w:t>r qytetar</w:t>
      </w:r>
      <w:r w:rsidR="0077213F">
        <w:rPr>
          <w:rFonts w:ascii="Arial" w:eastAsia="Times New Roman" w:hAnsi="Arial"/>
          <w:b/>
          <w:i/>
          <w:sz w:val="24"/>
        </w:rPr>
        <w:t>ë</w:t>
      </w:r>
      <w:r>
        <w:rPr>
          <w:rFonts w:ascii="Arial" w:eastAsia="Times New Roman" w:hAnsi="Arial"/>
          <w:b/>
          <w:i/>
          <w:sz w:val="24"/>
        </w:rPr>
        <w:t>ve , n</w:t>
      </w:r>
      <w:r w:rsidR="0077213F">
        <w:rPr>
          <w:rFonts w:ascii="Arial" w:eastAsia="Times New Roman" w:hAnsi="Arial"/>
          <w:b/>
          <w:i/>
          <w:sz w:val="24"/>
        </w:rPr>
        <w:t>ë</w:t>
      </w:r>
      <w:r>
        <w:rPr>
          <w:rFonts w:ascii="Arial" w:eastAsia="Times New Roman" w:hAnsi="Arial"/>
          <w:b/>
          <w:i/>
          <w:sz w:val="24"/>
        </w:rPr>
        <w:t>p</w:t>
      </w:r>
      <w:r w:rsidR="0077213F">
        <w:rPr>
          <w:rFonts w:ascii="Arial" w:eastAsia="Times New Roman" w:hAnsi="Arial"/>
          <w:b/>
          <w:i/>
          <w:sz w:val="24"/>
        </w:rPr>
        <w:t>ë</w:t>
      </w:r>
      <w:r>
        <w:rPr>
          <w:rFonts w:ascii="Arial" w:eastAsia="Times New Roman" w:hAnsi="Arial"/>
          <w:b/>
          <w:i/>
          <w:sz w:val="24"/>
        </w:rPr>
        <w:t>rmjet ofrimit t</w:t>
      </w:r>
      <w:r w:rsidR="0077213F">
        <w:rPr>
          <w:rFonts w:ascii="Arial" w:eastAsia="Times New Roman" w:hAnsi="Arial"/>
          <w:b/>
          <w:i/>
          <w:sz w:val="24"/>
        </w:rPr>
        <w:t>ë</w:t>
      </w:r>
      <w:r>
        <w:rPr>
          <w:rFonts w:ascii="Arial" w:eastAsia="Times New Roman" w:hAnsi="Arial"/>
          <w:b/>
          <w:i/>
          <w:sz w:val="24"/>
        </w:rPr>
        <w:t xml:space="preserve"> sh</w:t>
      </w:r>
      <w:r w:rsidR="0077213F">
        <w:rPr>
          <w:rFonts w:ascii="Arial" w:eastAsia="Times New Roman" w:hAnsi="Arial"/>
          <w:b/>
          <w:i/>
          <w:sz w:val="24"/>
        </w:rPr>
        <w:t>ë</w:t>
      </w:r>
      <w:r>
        <w:rPr>
          <w:rFonts w:ascii="Arial" w:eastAsia="Times New Roman" w:hAnsi="Arial"/>
          <w:b/>
          <w:i/>
          <w:sz w:val="24"/>
        </w:rPr>
        <w:t>rbimeve t</w:t>
      </w:r>
      <w:r w:rsidR="0077213F">
        <w:rPr>
          <w:rFonts w:ascii="Arial" w:eastAsia="Times New Roman" w:hAnsi="Arial"/>
          <w:b/>
          <w:i/>
          <w:sz w:val="24"/>
        </w:rPr>
        <w:t>ë</w:t>
      </w:r>
      <w:r>
        <w:rPr>
          <w:rFonts w:ascii="Arial" w:eastAsia="Times New Roman" w:hAnsi="Arial"/>
          <w:b/>
          <w:i/>
          <w:sz w:val="24"/>
        </w:rPr>
        <w:t xml:space="preserve"> ndryshme , ushtrimit efektiv t</w:t>
      </w:r>
      <w:r w:rsidR="0077213F">
        <w:rPr>
          <w:rFonts w:ascii="Arial" w:eastAsia="Times New Roman" w:hAnsi="Arial"/>
          <w:b/>
          <w:i/>
          <w:sz w:val="24"/>
        </w:rPr>
        <w:t>ë</w:t>
      </w:r>
      <w:r>
        <w:rPr>
          <w:rFonts w:ascii="Arial" w:eastAsia="Times New Roman" w:hAnsi="Arial"/>
          <w:b/>
          <w:i/>
          <w:sz w:val="24"/>
        </w:rPr>
        <w:t xml:space="preserve"> funksioneve dhe kompetencave q</w:t>
      </w:r>
      <w:r w:rsidR="0077213F">
        <w:rPr>
          <w:rFonts w:ascii="Arial" w:eastAsia="Times New Roman" w:hAnsi="Arial"/>
          <w:b/>
          <w:i/>
          <w:sz w:val="24"/>
        </w:rPr>
        <w:t>ë</w:t>
      </w:r>
      <w:r>
        <w:rPr>
          <w:rFonts w:ascii="Arial" w:eastAsia="Times New Roman" w:hAnsi="Arial"/>
          <w:b/>
          <w:i/>
          <w:sz w:val="24"/>
        </w:rPr>
        <w:t xml:space="preserve"> ka bashkia duke realizuar sh</w:t>
      </w:r>
      <w:r w:rsidR="0077213F">
        <w:rPr>
          <w:rFonts w:ascii="Arial" w:eastAsia="Times New Roman" w:hAnsi="Arial"/>
          <w:b/>
          <w:i/>
          <w:sz w:val="24"/>
        </w:rPr>
        <w:t>ë</w:t>
      </w:r>
      <w:r>
        <w:rPr>
          <w:rFonts w:ascii="Arial" w:eastAsia="Times New Roman" w:hAnsi="Arial"/>
          <w:b/>
          <w:i/>
          <w:sz w:val="24"/>
        </w:rPr>
        <w:t>rbime cil</w:t>
      </w:r>
      <w:r w:rsidR="0077213F">
        <w:rPr>
          <w:rFonts w:ascii="Arial" w:eastAsia="Times New Roman" w:hAnsi="Arial"/>
          <w:b/>
          <w:i/>
          <w:sz w:val="24"/>
        </w:rPr>
        <w:t>ë</w:t>
      </w:r>
      <w:r>
        <w:rPr>
          <w:rFonts w:ascii="Arial" w:eastAsia="Times New Roman" w:hAnsi="Arial"/>
          <w:b/>
          <w:i/>
          <w:sz w:val="24"/>
        </w:rPr>
        <w:t>sore n</w:t>
      </w:r>
      <w:r w:rsidR="0077213F">
        <w:rPr>
          <w:rFonts w:ascii="Arial" w:eastAsia="Times New Roman" w:hAnsi="Arial"/>
          <w:b/>
          <w:i/>
          <w:sz w:val="24"/>
        </w:rPr>
        <w:t>ë</w:t>
      </w:r>
      <w:r>
        <w:rPr>
          <w:rFonts w:ascii="Arial" w:eastAsia="Times New Roman" w:hAnsi="Arial"/>
          <w:b/>
          <w:i/>
          <w:sz w:val="24"/>
        </w:rPr>
        <w:t xml:space="preserve"> p</w:t>
      </w:r>
      <w:r w:rsidR="0077213F">
        <w:rPr>
          <w:rFonts w:ascii="Arial" w:eastAsia="Times New Roman" w:hAnsi="Arial"/>
          <w:b/>
          <w:i/>
          <w:sz w:val="24"/>
        </w:rPr>
        <w:t>ë</w:t>
      </w:r>
      <w:r>
        <w:rPr>
          <w:rFonts w:ascii="Arial" w:eastAsia="Times New Roman" w:hAnsi="Arial"/>
          <w:b/>
          <w:i/>
          <w:sz w:val="24"/>
        </w:rPr>
        <w:t>rputhje me k</w:t>
      </w:r>
      <w:r w:rsidR="0077213F">
        <w:rPr>
          <w:rFonts w:ascii="Arial" w:eastAsia="Times New Roman" w:hAnsi="Arial"/>
          <w:b/>
          <w:i/>
          <w:sz w:val="24"/>
        </w:rPr>
        <w:t>ë</w:t>
      </w:r>
      <w:r>
        <w:rPr>
          <w:rFonts w:ascii="Arial" w:eastAsia="Times New Roman" w:hAnsi="Arial"/>
          <w:b/>
          <w:i/>
          <w:sz w:val="24"/>
        </w:rPr>
        <w:t>rkesat q</w:t>
      </w:r>
      <w:r w:rsidR="0077213F">
        <w:rPr>
          <w:rFonts w:ascii="Arial" w:eastAsia="Times New Roman" w:hAnsi="Arial"/>
          <w:b/>
          <w:i/>
          <w:sz w:val="24"/>
        </w:rPr>
        <w:t>ë</w:t>
      </w:r>
      <w:r>
        <w:rPr>
          <w:rFonts w:ascii="Arial" w:eastAsia="Times New Roman" w:hAnsi="Arial"/>
          <w:b/>
          <w:i/>
          <w:sz w:val="24"/>
        </w:rPr>
        <w:t xml:space="preserve"> ka komuniteti , duke pasur parasysh q</w:t>
      </w:r>
      <w:r w:rsidR="0077213F">
        <w:rPr>
          <w:rFonts w:ascii="Arial" w:eastAsia="Times New Roman" w:hAnsi="Arial"/>
          <w:b/>
          <w:i/>
          <w:sz w:val="24"/>
        </w:rPr>
        <w:t>ë</w:t>
      </w:r>
      <w:r>
        <w:rPr>
          <w:rFonts w:ascii="Arial" w:eastAsia="Times New Roman" w:hAnsi="Arial"/>
          <w:b/>
          <w:i/>
          <w:sz w:val="24"/>
        </w:rPr>
        <w:t xml:space="preserve"> buxheti </w:t>
      </w:r>
      <w:r w:rsidR="0077213F">
        <w:rPr>
          <w:rFonts w:ascii="Arial" w:eastAsia="Times New Roman" w:hAnsi="Arial"/>
          <w:b/>
          <w:i/>
          <w:sz w:val="24"/>
        </w:rPr>
        <w:lastRenderedPageBreak/>
        <w:t>ë</w:t>
      </w:r>
      <w:r>
        <w:rPr>
          <w:rFonts w:ascii="Arial" w:eastAsia="Times New Roman" w:hAnsi="Arial"/>
          <w:b/>
          <w:i/>
          <w:sz w:val="24"/>
        </w:rPr>
        <w:t>sht</w:t>
      </w:r>
      <w:r w:rsidR="0077213F">
        <w:rPr>
          <w:rFonts w:ascii="Arial" w:eastAsia="Times New Roman" w:hAnsi="Arial"/>
          <w:b/>
          <w:i/>
          <w:sz w:val="24"/>
        </w:rPr>
        <w:t>ë</w:t>
      </w:r>
      <w:r>
        <w:rPr>
          <w:rFonts w:ascii="Arial" w:eastAsia="Times New Roman" w:hAnsi="Arial"/>
          <w:b/>
          <w:i/>
          <w:sz w:val="24"/>
        </w:rPr>
        <w:t xml:space="preserve"> gjithp</w:t>
      </w:r>
      <w:r w:rsidR="0077213F">
        <w:rPr>
          <w:rFonts w:ascii="Arial" w:eastAsia="Times New Roman" w:hAnsi="Arial"/>
          <w:b/>
          <w:i/>
          <w:sz w:val="24"/>
        </w:rPr>
        <w:t>ë</w:t>
      </w:r>
      <w:r>
        <w:rPr>
          <w:rFonts w:ascii="Arial" w:eastAsia="Times New Roman" w:hAnsi="Arial"/>
          <w:b/>
          <w:i/>
          <w:sz w:val="24"/>
        </w:rPr>
        <w:t>rfshir</w:t>
      </w:r>
      <w:r w:rsidR="0077213F">
        <w:rPr>
          <w:rFonts w:ascii="Arial" w:eastAsia="Times New Roman" w:hAnsi="Arial"/>
          <w:b/>
          <w:i/>
          <w:sz w:val="24"/>
        </w:rPr>
        <w:t>ë</w:t>
      </w:r>
      <w:r>
        <w:rPr>
          <w:rFonts w:ascii="Arial" w:eastAsia="Times New Roman" w:hAnsi="Arial"/>
          <w:b/>
          <w:i/>
          <w:sz w:val="24"/>
        </w:rPr>
        <w:t>s, I paansh</w:t>
      </w:r>
      <w:r w:rsidR="0077213F">
        <w:rPr>
          <w:rFonts w:ascii="Arial" w:eastAsia="Times New Roman" w:hAnsi="Arial"/>
          <w:b/>
          <w:i/>
          <w:sz w:val="24"/>
        </w:rPr>
        <w:t>ë</w:t>
      </w:r>
      <w:r>
        <w:rPr>
          <w:rFonts w:ascii="Arial" w:eastAsia="Times New Roman" w:hAnsi="Arial"/>
          <w:b/>
          <w:i/>
          <w:sz w:val="24"/>
        </w:rPr>
        <w:t xml:space="preserve">m ,perceptues ,transparent </w:t>
      </w:r>
      <w:r w:rsidR="00915037">
        <w:rPr>
          <w:rFonts w:ascii="Arial" w:eastAsia="Times New Roman" w:hAnsi="Arial"/>
          <w:b/>
          <w:i/>
          <w:sz w:val="24"/>
        </w:rPr>
        <w:t>, zgjidhjen dhe ofrimin e llojeve t</w:t>
      </w:r>
      <w:r w:rsidR="0077213F">
        <w:rPr>
          <w:rFonts w:ascii="Arial" w:eastAsia="Times New Roman" w:hAnsi="Arial"/>
          <w:b/>
          <w:i/>
          <w:sz w:val="24"/>
        </w:rPr>
        <w:t>ë</w:t>
      </w:r>
      <w:r w:rsidR="00915037">
        <w:rPr>
          <w:rFonts w:ascii="Arial" w:eastAsia="Times New Roman" w:hAnsi="Arial"/>
          <w:b/>
          <w:i/>
          <w:sz w:val="24"/>
        </w:rPr>
        <w:t xml:space="preserve"> ndryshme t</w:t>
      </w:r>
      <w:r w:rsidR="0077213F">
        <w:rPr>
          <w:rFonts w:ascii="Arial" w:eastAsia="Times New Roman" w:hAnsi="Arial"/>
          <w:b/>
          <w:i/>
          <w:sz w:val="24"/>
        </w:rPr>
        <w:t>ë</w:t>
      </w:r>
      <w:r w:rsidR="00915037">
        <w:rPr>
          <w:rFonts w:ascii="Arial" w:eastAsia="Times New Roman" w:hAnsi="Arial"/>
          <w:b/>
          <w:i/>
          <w:sz w:val="24"/>
        </w:rPr>
        <w:t xml:space="preserve"> sh</w:t>
      </w:r>
      <w:r w:rsidR="0077213F">
        <w:rPr>
          <w:rFonts w:ascii="Arial" w:eastAsia="Times New Roman" w:hAnsi="Arial"/>
          <w:b/>
          <w:i/>
          <w:sz w:val="24"/>
        </w:rPr>
        <w:t>ë</w:t>
      </w:r>
      <w:r w:rsidR="00915037">
        <w:rPr>
          <w:rFonts w:ascii="Arial" w:eastAsia="Times New Roman" w:hAnsi="Arial"/>
          <w:b/>
          <w:i/>
          <w:sz w:val="24"/>
        </w:rPr>
        <w:t>rbimeve duke krijuar leht</w:t>
      </w:r>
      <w:r w:rsidR="0077213F">
        <w:rPr>
          <w:rFonts w:ascii="Arial" w:eastAsia="Times New Roman" w:hAnsi="Arial"/>
          <w:b/>
          <w:i/>
          <w:sz w:val="24"/>
        </w:rPr>
        <w:t>ë</w:t>
      </w:r>
      <w:r w:rsidR="00915037">
        <w:rPr>
          <w:rFonts w:ascii="Arial" w:eastAsia="Times New Roman" w:hAnsi="Arial"/>
          <w:b/>
          <w:i/>
          <w:sz w:val="24"/>
        </w:rPr>
        <w:t>sira t</w:t>
      </w:r>
      <w:r w:rsidR="0077213F">
        <w:rPr>
          <w:rFonts w:ascii="Arial" w:eastAsia="Times New Roman" w:hAnsi="Arial"/>
          <w:b/>
          <w:i/>
          <w:sz w:val="24"/>
        </w:rPr>
        <w:t>ë</w:t>
      </w:r>
      <w:r w:rsidR="00915037">
        <w:rPr>
          <w:rFonts w:ascii="Arial" w:eastAsia="Times New Roman" w:hAnsi="Arial"/>
          <w:b/>
          <w:i/>
          <w:sz w:val="24"/>
        </w:rPr>
        <w:t xml:space="preserve"> tj</w:t>
      </w:r>
      <w:r w:rsidR="0077213F">
        <w:rPr>
          <w:rFonts w:ascii="Arial" w:eastAsia="Times New Roman" w:hAnsi="Arial"/>
          <w:b/>
          <w:i/>
          <w:sz w:val="24"/>
        </w:rPr>
        <w:t>ë</w:t>
      </w:r>
      <w:r w:rsidR="00915037">
        <w:rPr>
          <w:rFonts w:ascii="Arial" w:eastAsia="Times New Roman" w:hAnsi="Arial"/>
          <w:b/>
          <w:i/>
          <w:sz w:val="24"/>
        </w:rPr>
        <w:t>ra publike n</w:t>
      </w:r>
      <w:r w:rsidR="0077213F">
        <w:rPr>
          <w:rFonts w:ascii="Arial" w:eastAsia="Times New Roman" w:hAnsi="Arial"/>
          <w:b/>
          <w:i/>
          <w:sz w:val="24"/>
        </w:rPr>
        <w:t>ë</w:t>
      </w:r>
      <w:r w:rsidR="00915037">
        <w:rPr>
          <w:rFonts w:ascii="Arial" w:eastAsia="Times New Roman" w:hAnsi="Arial"/>
          <w:b/>
          <w:i/>
          <w:sz w:val="24"/>
        </w:rPr>
        <w:t xml:space="preserve"> dobi t</w:t>
      </w:r>
      <w:r w:rsidR="0077213F">
        <w:rPr>
          <w:rFonts w:ascii="Arial" w:eastAsia="Times New Roman" w:hAnsi="Arial"/>
          <w:b/>
          <w:i/>
          <w:sz w:val="24"/>
        </w:rPr>
        <w:t>ë</w:t>
      </w:r>
      <w:r w:rsidR="00915037">
        <w:rPr>
          <w:rFonts w:ascii="Arial" w:eastAsia="Times New Roman" w:hAnsi="Arial"/>
          <w:b/>
          <w:i/>
          <w:sz w:val="24"/>
        </w:rPr>
        <w:t xml:space="preserve"> komunitetit.</w:t>
      </w:r>
    </w:p>
    <w:p w:rsidR="00EA057C" w:rsidRPr="000322EC" w:rsidRDefault="00EA057C" w:rsidP="00EA057C">
      <w:pPr>
        <w:spacing w:line="264" w:lineRule="auto"/>
        <w:ind w:left="80" w:right="120" w:firstLine="14"/>
        <w:rPr>
          <w:rFonts w:ascii="Arial" w:eastAsia="Times New Roman" w:hAnsi="Arial"/>
          <w:sz w:val="22"/>
        </w:rPr>
      </w:pPr>
    </w:p>
    <w:p w:rsidR="00EA057C" w:rsidRPr="000322EC" w:rsidRDefault="00EA057C" w:rsidP="00EA057C">
      <w:pPr>
        <w:spacing w:line="264" w:lineRule="auto"/>
        <w:ind w:left="80" w:right="120" w:firstLine="14"/>
        <w:rPr>
          <w:rFonts w:ascii="Arial" w:eastAsia="Times New Roman" w:hAnsi="Arial"/>
          <w:sz w:val="22"/>
        </w:rPr>
      </w:pPr>
      <w:r w:rsidRPr="000322EC">
        <w:rPr>
          <w:rFonts w:ascii="Arial" w:eastAsia="Times New Roman" w:hAnsi="Arial"/>
          <w:sz w:val="22"/>
        </w:rPr>
        <w:t>.</w:t>
      </w:r>
    </w:p>
    <w:p w:rsidR="00EA057C" w:rsidRPr="000322EC" w:rsidRDefault="00EA057C" w:rsidP="00EA057C">
      <w:pPr>
        <w:spacing w:line="324" w:lineRule="exact"/>
        <w:rPr>
          <w:rFonts w:ascii="Arial" w:eastAsia="Times New Roman" w:hAnsi="Arial"/>
        </w:rPr>
      </w:pPr>
    </w:p>
    <w:p w:rsidR="00F14680" w:rsidRDefault="00F14680" w:rsidP="00122E52">
      <w:pPr>
        <w:spacing w:line="0" w:lineRule="atLeast"/>
        <w:ind w:right="100"/>
        <w:jc w:val="center"/>
        <w:rPr>
          <w:rFonts w:ascii="Arial" w:eastAsia="Times New Roman" w:hAnsi="Arial"/>
          <w:i/>
          <w:sz w:val="24"/>
        </w:rPr>
      </w:pPr>
    </w:p>
    <w:p w:rsidR="00F14680" w:rsidRDefault="00F14680" w:rsidP="00122E52">
      <w:pPr>
        <w:spacing w:line="0" w:lineRule="atLeast"/>
        <w:ind w:right="100"/>
        <w:jc w:val="center"/>
        <w:rPr>
          <w:rFonts w:ascii="Arial" w:eastAsia="Times New Roman" w:hAnsi="Arial"/>
          <w:i/>
          <w:sz w:val="24"/>
        </w:rPr>
      </w:pPr>
    </w:p>
    <w:p w:rsidR="00F14680" w:rsidRDefault="00F14680" w:rsidP="00122E52">
      <w:pPr>
        <w:spacing w:line="0" w:lineRule="atLeast"/>
        <w:ind w:right="100"/>
        <w:jc w:val="center"/>
        <w:rPr>
          <w:rFonts w:ascii="Arial" w:eastAsia="Times New Roman" w:hAnsi="Arial"/>
          <w:i/>
          <w:sz w:val="24"/>
        </w:rPr>
      </w:pPr>
    </w:p>
    <w:p w:rsidR="00F14680" w:rsidRDefault="00F14680" w:rsidP="00122E52">
      <w:pPr>
        <w:spacing w:line="0" w:lineRule="atLeast"/>
        <w:ind w:right="100"/>
        <w:jc w:val="center"/>
        <w:rPr>
          <w:rFonts w:ascii="Arial" w:eastAsia="Times New Roman" w:hAnsi="Arial"/>
          <w:i/>
          <w:sz w:val="24"/>
        </w:rPr>
      </w:pPr>
    </w:p>
    <w:p w:rsidR="00EA057C" w:rsidRPr="00122E52" w:rsidRDefault="00AA721A" w:rsidP="00122E52">
      <w:pPr>
        <w:spacing w:line="0" w:lineRule="atLeast"/>
        <w:ind w:right="100"/>
        <w:jc w:val="center"/>
        <w:rPr>
          <w:rFonts w:ascii="Arial" w:eastAsia="Times New Roman" w:hAnsi="Arial"/>
          <w:i/>
          <w:sz w:val="24"/>
        </w:rPr>
      </w:pPr>
      <w:r w:rsidRPr="000322EC">
        <w:rPr>
          <w:rFonts w:ascii="Arial" w:eastAsia="Times New Roman" w:hAnsi="Arial"/>
          <w:i/>
          <w:sz w:val="24"/>
        </w:rPr>
        <w:t>OBJEKTIVAT E BASHKI</w:t>
      </w:r>
      <w:r w:rsidR="00EA057C" w:rsidRPr="000322EC">
        <w:rPr>
          <w:rFonts w:ascii="Arial" w:eastAsia="Times New Roman" w:hAnsi="Arial"/>
          <w:i/>
          <w:sz w:val="24"/>
        </w:rPr>
        <w:t>S</w:t>
      </w:r>
      <w:r w:rsidR="00CC0DA1">
        <w:rPr>
          <w:rFonts w:ascii="Arial" w:eastAsia="Times New Roman" w:hAnsi="Arial"/>
          <w:i/>
          <w:sz w:val="24"/>
        </w:rPr>
        <w:t>Ë</w:t>
      </w:r>
      <w:r w:rsidR="00EA057C" w:rsidRPr="000322EC">
        <w:rPr>
          <w:rFonts w:ascii="Arial" w:eastAsia="Times New Roman" w:hAnsi="Arial"/>
          <w:i/>
          <w:sz w:val="24"/>
        </w:rPr>
        <w:t xml:space="preserve"> </w:t>
      </w:r>
      <w:proofErr w:type="gramStart"/>
      <w:r w:rsidRPr="000322EC">
        <w:rPr>
          <w:rFonts w:ascii="Arial" w:eastAsia="Times New Roman" w:hAnsi="Arial"/>
          <w:i/>
          <w:sz w:val="24"/>
        </w:rPr>
        <w:t>KOLONJ</w:t>
      </w:r>
      <w:r w:rsidR="00CC0DA1">
        <w:rPr>
          <w:rFonts w:ascii="Arial" w:eastAsia="Times New Roman" w:hAnsi="Arial"/>
          <w:i/>
          <w:sz w:val="24"/>
        </w:rPr>
        <w:t>Ë</w:t>
      </w:r>
      <w:r w:rsidRPr="000322EC">
        <w:rPr>
          <w:rFonts w:ascii="Arial" w:eastAsia="Times New Roman" w:hAnsi="Arial"/>
          <w:i/>
          <w:sz w:val="24"/>
        </w:rPr>
        <w:t xml:space="preserve"> </w:t>
      </w:r>
      <w:r w:rsidR="00EA057C" w:rsidRPr="000322EC">
        <w:rPr>
          <w:rFonts w:ascii="Arial" w:eastAsia="Times New Roman" w:hAnsi="Arial"/>
          <w:i/>
          <w:sz w:val="24"/>
        </w:rPr>
        <w:t xml:space="preserve"> P</w:t>
      </w:r>
      <w:r w:rsidR="00CC0DA1">
        <w:rPr>
          <w:rFonts w:ascii="Arial" w:eastAsia="Times New Roman" w:hAnsi="Arial"/>
          <w:i/>
          <w:sz w:val="24"/>
        </w:rPr>
        <w:t>Ë</w:t>
      </w:r>
      <w:r w:rsidR="00EA057C" w:rsidRPr="000322EC">
        <w:rPr>
          <w:rFonts w:ascii="Arial" w:eastAsia="Times New Roman" w:hAnsi="Arial"/>
          <w:i/>
          <w:sz w:val="24"/>
        </w:rPr>
        <w:t>R</w:t>
      </w:r>
      <w:proofErr w:type="gramEnd"/>
      <w:r w:rsidR="00EA057C" w:rsidRPr="000322EC">
        <w:rPr>
          <w:rFonts w:ascii="Arial" w:eastAsia="Times New Roman" w:hAnsi="Arial"/>
          <w:i/>
          <w:sz w:val="24"/>
        </w:rPr>
        <w:t xml:space="preserve"> VITIN 20</w:t>
      </w:r>
      <w:r w:rsidR="00EF0E89">
        <w:rPr>
          <w:rFonts w:ascii="Arial" w:eastAsia="Times New Roman" w:hAnsi="Arial"/>
          <w:i/>
          <w:sz w:val="24"/>
        </w:rPr>
        <w:t>2</w:t>
      </w:r>
      <w:r w:rsidR="00BF1C3D">
        <w:rPr>
          <w:rFonts w:ascii="Arial" w:eastAsia="Times New Roman" w:hAnsi="Arial"/>
          <w:i/>
          <w:sz w:val="24"/>
        </w:rPr>
        <w:t>4</w:t>
      </w:r>
      <w:r w:rsidRPr="000322EC">
        <w:rPr>
          <w:rFonts w:ascii="Arial" w:eastAsia="Times New Roman" w:hAnsi="Arial"/>
          <w:i/>
          <w:sz w:val="24"/>
        </w:rPr>
        <w:tab/>
      </w:r>
      <w:r w:rsidRPr="000322EC">
        <w:rPr>
          <w:rFonts w:ascii="Arial" w:eastAsia="Times New Roman" w:hAnsi="Arial"/>
          <w:i/>
          <w:sz w:val="24"/>
        </w:rPr>
        <w:tab/>
      </w:r>
    </w:p>
    <w:p w:rsidR="00EA057C" w:rsidRPr="000322EC" w:rsidRDefault="00EA057C" w:rsidP="00EA057C">
      <w:pPr>
        <w:spacing w:line="200" w:lineRule="exact"/>
        <w:rPr>
          <w:rFonts w:ascii="Arial" w:eastAsia="Times New Roman" w:hAnsi="Arial"/>
        </w:rPr>
      </w:pPr>
    </w:p>
    <w:p w:rsidR="00EA057C" w:rsidRDefault="00EA057C" w:rsidP="00EA057C">
      <w:pPr>
        <w:spacing w:line="264" w:lineRule="exact"/>
        <w:rPr>
          <w:rFonts w:ascii="Arial" w:eastAsia="Times New Roman" w:hAnsi="Arial"/>
        </w:rPr>
      </w:pPr>
    </w:p>
    <w:p w:rsidR="00EF0E89" w:rsidRPr="00020A77" w:rsidRDefault="00EF0E89" w:rsidP="0096519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020A77">
        <w:rPr>
          <w:rFonts w:ascii="Arial" w:hAnsi="Arial"/>
          <w:sz w:val="24"/>
          <w:szCs w:val="24"/>
        </w:rPr>
        <w:t>Zhvillimi</w:t>
      </w:r>
      <w:r w:rsidR="00051CEF">
        <w:rPr>
          <w:rFonts w:ascii="Arial" w:hAnsi="Arial"/>
          <w:sz w:val="24"/>
          <w:szCs w:val="24"/>
        </w:rPr>
        <w:t xml:space="preserve"> I q</w:t>
      </w:r>
      <w:r w:rsidR="0077213F">
        <w:rPr>
          <w:rFonts w:ascii="Arial" w:hAnsi="Arial"/>
          <w:sz w:val="24"/>
          <w:szCs w:val="24"/>
        </w:rPr>
        <w:t>ë</w:t>
      </w:r>
      <w:r w:rsidR="00051CEF">
        <w:rPr>
          <w:rFonts w:ascii="Arial" w:hAnsi="Arial"/>
          <w:sz w:val="24"/>
          <w:szCs w:val="24"/>
        </w:rPr>
        <w:t>ndruesh</w:t>
      </w:r>
      <w:r w:rsidR="0077213F">
        <w:rPr>
          <w:rFonts w:ascii="Arial" w:hAnsi="Arial"/>
          <w:sz w:val="24"/>
          <w:szCs w:val="24"/>
        </w:rPr>
        <w:t>ë</w:t>
      </w:r>
      <w:r w:rsidR="00051CEF">
        <w:rPr>
          <w:rFonts w:ascii="Arial" w:hAnsi="Arial"/>
          <w:sz w:val="24"/>
          <w:szCs w:val="24"/>
        </w:rPr>
        <w:t xml:space="preserve">m </w:t>
      </w:r>
      <w:r w:rsidRPr="00020A77">
        <w:rPr>
          <w:rFonts w:ascii="Arial" w:hAnsi="Arial"/>
          <w:sz w:val="24"/>
          <w:szCs w:val="24"/>
        </w:rPr>
        <w:t xml:space="preserve"> ekonomik i qytetit Erseke , Leskovik  dhe Njësive Administrative</w:t>
      </w:r>
    </w:p>
    <w:p w:rsidR="00EF0E89" w:rsidRPr="00020A77" w:rsidRDefault="00EF0E89" w:rsidP="0096519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020A77">
        <w:rPr>
          <w:rFonts w:ascii="Arial" w:hAnsi="Arial"/>
          <w:sz w:val="24"/>
          <w:szCs w:val="24"/>
        </w:rPr>
        <w:t>Zh</w:t>
      </w:r>
      <w:r w:rsidR="0089098C">
        <w:rPr>
          <w:rFonts w:ascii="Arial" w:hAnsi="Arial"/>
          <w:sz w:val="24"/>
          <w:szCs w:val="24"/>
        </w:rPr>
        <w:t>v</w:t>
      </w:r>
      <w:r w:rsidRPr="00020A77">
        <w:rPr>
          <w:rFonts w:ascii="Arial" w:hAnsi="Arial"/>
          <w:sz w:val="24"/>
          <w:szCs w:val="24"/>
        </w:rPr>
        <w:t xml:space="preserve">illimi </w:t>
      </w:r>
      <w:r>
        <w:rPr>
          <w:rFonts w:ascii="Arial" w:hAnsi="Arial"/>
          <w:sz w:val="24"/>
          <w:szCs w:val="24"/>
        </w:rPr>
        <w:t>i</w:t>
      </w:r>
      <w:r w:rsidRPr="00020A77">
        <w:rPr>
          <w:rFonts w:ascii="Arial" w:hAnsi="Arial"/>
          <w:sz w:val="24"/>
          <w:szCs w:val="24"/>
        </w:rPr>
        <w:t xml:space="preserve"> agro turizmit dhe i turizmit </w:t>
      </w:r>
      <w:r w:rsidR="00051CEF">
        <w:rPr>
          <w:rFonts w:ascii="Arial" w:hAnsi="Arial"/>
          <w:sz w:val="24"/>
          <w:szCs w:val="24"/>
        </w:rPr>
        <w:t>n</w:t>
      </w:r>
      <w:r w:rsidR="0077213F">
        <w:rPr>
          <w:rFonts w:ascii="Arial" w:hAnsi="Arial"/>
          <w:sz w:val="24"/>
          <w:szCs w:val="24"/>
        </w:rPr>
        <w:t>ë</w:t>
      </w:r>
      <w:r w:rsidR="00051CEF">
        <w:rPr>
          <w:rFonts w:ascii="Arial" w:hAnsi="Arial"/>
          <w:sz w:val="24"/>
          <w:szCs w:val="24"/>
        </w:rPr>
        <w:t xml:space="preserve"> t</w:t>
      </w:r>
      <w:r w:rsidR="0077213F">
        <w:rPr>
          <w:rFonts w:ascii="Arial" w:hAnsi="Arial"/>
          <w:sz w:val="24"/>
          <w:szCs w:val="24"/>
        </w:rPr>
        <w:t>ë</w:t>
      </w:r>
      <w:r w:rsidR="00051CEF">
        <w:rPr>
          <w:rFonts w:ascii="Arial" w:hAnsi="Arial"/>
          <w:sz w:val="24"/>
          <w:szCs w:val="24"/>
        </w:rPr>
        <w:t xml:space="preserve"> gjith</w:t>
      </w:r>
      <w:r w:rsidR="0077213F">
        <w:rPr>
          <w:rFonts w:ascii="Arial" w:hAnsi="Arial"/>
          <w:sz w:val="24"/>
          <w:szCs w:val="24"/>
        </w:rPr>
        <w:t>ë</w:t>
      </w:r>
      <w:r w:rsidR="00051CEF">
        <w:rPr>
          <w:rFonts w:ascii="Arial" w:hAnsi="Arial"/>
          <w:sz w:val="24"/>
          <w:szCs w:val="24"/>
        </w:rPr>
        <w:t xml:space="preserve"> teritorin e bashkis</w:t>
      </w:r>
      <w:r w:rsidR="0077213F">
        <w:rPr>
          <w:rFonts w:ascii="Arial" w:hAnsi="Arial"/>
          <w:sz w:val="24"/>
          <w:szCs w:val="24"/>
        </w:rPr>
        <w:t>ë</w:t>
      </w:r>
      <w:r w:rsidR="00051CEF">
        <w:rPr>
          <w:rFonts w:ascii="Arial" w:hAnsi="Arial"/>
          <w:sz w:val="24"/>
          <w:szCs w:val="24"/>
        </w:rPr>
        <w:t xml:space="preserve"> Kolonj</w:t>
      </w:r>
      <w:r w:rsidR="0077213F">
        <w:rPr>
          <w:rFonts w:ascii="Arial" w:hAnsi="Arial"/>
          <w:sz w:val="24"/>
          <w:szCs w:val="24"/>
        </w:rPr>
        <w:t>ë</w:t>
      </w:r>
    </w:p>
    <w:p w:rsidR="00EF0E89" w:rsidRPr="00020A77" w:rsidRDefault="00EF0E89" w:rsidP="0096519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020A77">
        <w:rPr>
          <w:rFonts w:ascii="Arial" w:hAnsi="Arial"/>
          <w:sz w:val="24"/>
          <w:szCs w:val="24"/>
        </w:rPr>
        <w:t xml:space="preserve">Nxitja e punësimit dhe sipërmarjes në agroturizëm </w:t>
      </w:r>
    </w:p>
    <w:p w:rsidR="00EF0E89" w:rsidRPr="00020A77" w:rsidRDefault="00EF0E89" w:rsidP="0096519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020A77">
        <w:rPr>
          <w:rFonts w:ascii="Arial" w:hAnsi="Arial"/>
          <w:sz w:val="24"/>
          <w:szCs w:val="24"/>
        </w:rPr>
        <w:t>Ofrimi i shërbimeve cilësore</w:t>
      </w:r>
    </w:p>
    <w:p w:rsidR="00EF0E89" w:rsidRPr="00020A77" w:rsidRDefault="00EF0E89" w:rsidP="0096519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020A77">
        <w:rPr>
          <w:rFonts w:ascii="Arial" w:hAnsi="Arial"/>
          <w:sz w:val="24"/>
          <w:szCs w:val="24"/>
        </w:rPr>
        <w:t>Përmirësimi i infrastrukturës rrugore rurale</w:t>
      </w:r>
      <w:r w:rsidR="00051CEF">
        <w:rPr>
          <w:rFonts w:ascii="Arial" w:hAnsi="Arial"/>
          <w:sz w:val="24"/>
          <w:szCs w:val="24"/>
        </w:rPr>
        <w:t xml:space="preserve"> p</w:t>
      </w:r>
      <w:r w:rsidR="0077213F">
        <w:rPr>
          <w:rFonts w:ascii="Arial" w:hAnsi="Arial"/>
          <w:sz w:val="24"/>
          <w:szCs w:val="24"/>
        </w:rPr>
        <w:t>ë</w:t>
      </w:r>
      <w:r w:rsidR="00051CEF">
        <w:rPr>
          <w:rFonts w:ascii="Arial" w:hAnsi="Arial"/>
          <w:sz w:val="24"/>
          <w:szCs w:val="24"/>
        </w:rPr>
        <w:t>r t</w:t>
      </w:r>
      <w:r w:rsidR="0077213F">
        <w:rPr>
          <w:rFonts w:ascii="Arial" w:hAnsi="Arial"/>
          <w:sz w:val="24"/>
          <w:szCs w:val="24"/>
        </w:rPr>
        <w:t>ë</w:t>
      </w:r>
      <w:r w:rsidR="00051CEF">
        <w:rPr>
          <w:rFonts w:ascii="Arial" w:hAnsi="Arial"/>
          <w:sz w:val="24"/>
          <w:szCs w:val="24"/>
        </w:rPr>
        <w:t xml:space="preserve"> ritur p</w:t>
      </w:r>
      <w:r w:rsidR="0077213F">
        <w:rPr>
          <w:rFonts w:ascii="Arial" w:hAnsi="Arial"/>
          <w:sz w:val="24"/>
          <w:szCs w:val="24"/>
        </w:rPr>
        <w:t>ë</w:t>
      </w:r>
      <w:r w:rsidR="00051CEF">
        <w:rPr>
          <w:rFonts w:ascii="Arial" w:hAnsi="Arial"/>
          <w:sz w:val="24"/>
          <w:szCs w:val="24"/>
        </w:rPr>
        <w:t>rmir</w:t>
      </w:r>
      <w:r w:rsidR="0077213F">
        <w:rPr>
          <w:rFonts w:ascii="Arial" w:hAnsi="Arial"/>
          <w:sz w:val="24"/>
          <w:szCs w:val="24"/>
        </w:rPr>
        <w:t>ë</w:t>
      </w:r>
      <w:r w:rsidR="00051CEF">
        <w:rPr>
          <w:rFonts w:ascii="Arial" w:hAnsi="Arial"/>
          <w:sz w:val="24"/>
          <w:szCs w:val="24"/>
        </w:rPr>
        <w:t>simin e akseve rrugore ,duke p</w:t>
      </w:r>
      <w:r w:rsidR="0077213F">
        <w:rPr>
          <w:rFonts w:ascii="Arial" w:hAnsi="Arial"/>
          <w:sz w:val="24"/>
          <w:szCs w:val="24"/>
        </w:rPr>
        <w:t>ë</w:t>
      </w:r>
      <w:r w:rsidR="00051CEF">
        <w:rPr>
          <w:rFonts w:ascii="Arial" w:hAnsi="Arial"/>
          <w:sz w:val="24"/>
          <w:szCs w:val="24"/>
        </w:rPr>
        <w:t>rmir</w:t>
      </w:r>
      <w:r w:rsidR="0077213F">
        <w:rPr>
          <w:rFonts w:ascii="Arial" w:hAnsi="Arial"/>
          <w:sz w:val="24"/>
          <w:szCs w:val="24"/>
        </w:rPr>
        <w:t>ë</w:t>
      </w:r>
      <w:r w:rsidR="00051CEF">
        <w:rPr>
          <w:rFonts w:ascii="Arial" w:hAnsi="Arial"/>
          <w:sz w:val="24"/>
          <w:szCs w:val="24"/>
        </w:rPr>
        <w:t>suar sh</w:t>
      </w:r>
      <w:r w:rsidR="0077213F">
        <w:rPr>
          <w:rFonts w:ascii="Arial" w:hAnsi="Arial"/>
          <w:sz w:val="24"/>
          <w:szCs w:val="24"/>
        </w:rPr>
        <w:t>ë</w:t>
      </w:r>
      <w:r w:rsidR="00051CEF">
        <w:rPr>
          <w:rFonts w:ascii="Arial" w:hAnsi="Arial"/>
          <w:sz w:val="24"/>
          <w:szCs w:val="24"/>
        </w:rPr>
        <w:t>rbimet ndaj komunitetit dhe turizmit n</w:t>
      </w:r>
      <w:r w:rsidR="0077213F">
        <w:rPr>
          <w:rFonts w:ascii="Arial" w:hAnsi="Arial"/>
          <w:sz w:val="24"/>
          <w:szCs w:val="24"/>
        </w:rPr>
        <w:t>ë</w:t>
      </w:r>
      <w:r w:rsidR="00051CEF">
        <w:rPr>
          <w:rFonts w:ascii="Arial" w:hAnsi="Arial"/>
          <w:sz w:val="24"/>
          <w:szCs w:val="24"/>
        </w:rPr>
        <w:t xml:space="preserve"> zonat malore</w:t>
      </w:r>
    </w:p>
    <w:p w:rsidR="00EF0E89" w:rsidRPr="00020A77" w:rsidRDefault="00EF0E89" w:rsidP="0096519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020A77">
        <w:rPr>
          <w:rFonts w:ascii="Arial" w:hAnsi="Arial"/>
          <w:sz w:val="24"/>
          <w:szCs w:val="24"/>
        </w:rPr>
        <w:t>Garantimi i pastërtisë dhe reduktimi i ndotjes</w:t>
      </w:r>
    </w:p>
    <w:p w:rsidR="00EF0E89" w:rsidRPr="00020A77" w:rsidRDefault="00EF0E89" w:rsidP="0096519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020A77">
        <w:rPr>
          <w:rFonts w:ascii="Arial" w:hAnsi="Arial"/>
          <w:sz w:val="24"/>
          <w:szCs w:val="24"/>
        </w:rPr>
        <w:t>Rigjallërimi i jetës kulturore dhe sportive, në veçanti të sportit të moshave dhe ekipeve zinxhir.</w:t>
      </w:r>
    </w:p>
    <w:p w:rsidR="00EF0E89" w:rsidRPr="00020A77" w:rsidRDefault="00EF0E89" w:rsidP="0096519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020A77">
        <w:rPr>
          <w:rFonts w:ascii="Arial" w:hAnsi="Arial"/>
          <w:sz w:val="24"/>
          <w:szCs w:val="24"/>
        </w:rPr>
        <w:t>Rehabilitim i objekteve arsimore ,administrative,sociale</w:t>
      </w:r>
    </w:p>
    <w:p w:rsidR="00EF0E89" w:rsidRPr="00020A77" w:rsidRDefault="00EF0E89" w:rsidP="0096519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020A77">
        <w:rPr>
          <w:rFonts w:ascii="Arial" w:eastAsia="Wingdings-Regular" w:hAnsi="Arial"/>
          <w:sz w:val="24"/>
          <w:szCs w:val="24"/>
        </w:rPr>
        <w:t xml:space="preserve"> </w:t>
      </w:r>
      <w:r w:rsidRPr="00020A77">
        <w:rPr>
          <w:rFonts w:ascii="Arial" w:hAnsi="Arial"/>
          <w:sz w:val="24"/>
          <w:szCs w:val="24"/>
        </w:rPr>
        <w:t xml:space="preserve">Projektet strategjike </w:t>
      </w:r>
    </w:p>
    <w:p w:rsidR="00EF0E89" w:rsidRPr="000322EC" w:rsidRDefault="00EF0E89" w:rsidP="00EA057C">
      <w:pPr>
        <w:spacing w:line="264" w:lineRule="exact"/>
        <w:rPr>
          <w:rFonts w:ascii="Arial" w:eastAsia="Times New Roman" w:hAnsi="Arial"/>
        </w:rPr>
      </w:pPr>
    </w:p>
    <w:p w:rsidR="00EA057C" w:rsidRPr="0064088F" w:rsidRDefault="00AA721A" w:rsidP="00EA057C">
      <w:pPr>
        <w:spacing w:line="0" w:lineRule="atLeast"/>
        <w:ind w:left="20"/>
        <w:rPr>
          <w:rFonts w:ascii="Arial" w:eastAsia="Times New Roman" w:hAnsi="Arial"/>
          <w:sz w:val="24"/>
        </w:rPr>
      </w:pPr>
      <w:r w:rsidRPr="0064088F">
        <w:rPr>
          <w:rFonts w:ascii="Arial" w:eastAsia="Times New Roman" w:hAnsi="Arial"/>
          <w:sz w:val="24"/>
        </w:rPr>
        <w:t xml:space="preserve">Raporti </w:t>
      </w:r>
      <w:proofErr w:type="gramStart"/>
      <w:r w:rsidR="00844C4B">
        <w:rPr>
          <w:rFonts w:ascii="Arial" w:eastAsia="Times New Roman" w:hAnsi="Arial"/>
          <w:sz w:val="24"/>
        </w:rPr>
        <w:t>tetëmujor</w:t>
      </w:r>
      <w:r w:rsidRPr="0064088F">
        <w:rPr>
          <w:rFonts w:ascii="Arial" w:eastAsia="Times New Roman" w:hAnsi="Arial"/>
          <w:sz w:val="24"/>
        </w:rPr>
        <w:t xml:space="preserve"> </w:t>
      </w:r>
      <w:r w:rsidR="00EA057C" w:rsidRPr="0064088F">
        <w:rPr>
          <w:rFonts w:ascii="Arial" w:eastAsia="Times New Roman" w:hAnsi="Arial"/>
          <w:sz w:val="24"/>
        </w:rPr>
        <w:t xml:space="preserve"> i</w:t>
      </w:r>
      <w:proofErr w:type="gramEnd"/>
      <w:r w:rsidR="00EA057C" w:rsidRPr="0064088F">
        <w:rPr>
          <w:rFonts w:ascii="Arial" w:eastAsia="Times New Roman" w:hAnsi="Arial"/>
          <w:sz w:val="24"/>
        </w:rPr>
        <w:t xml:space="preserve"> monitorimit p</w:t>
      </w:r>
      <w:r w:rsidR="00237A13" w:rsidRPr="0064088F">
        <w:rPr>
          <w:rFonts w:ascii="Arial" w:eastAsia="Times New Roman" w:hAnsi="Arial"/>
          <w:sz w:val="24"/>
        </w:rPr>
        <w:t>ë</w:t>
      </w:r>
      <w:r w:rsidR="00EA057C" w:rsidRPr="0064088F">
        <w:rPr>
          <w:rFonts w:ascii="Arial" w:eastAsia="Times New Roman" w:hAnsi="Arial"/>
          <w:sz w:val="24"/>
        </w:rPr>
        <w:t>r</w:t>
      </w:r>
      <w:r w:rsidR="00EF0E89" w:rsidRPr="0064088F">
        <w:rPr>
          <w:rFonts w:ascii="Arial" w:eastAsia="Times New Roman" w:hAnsi="Arial"/>
          <w:sz w:val="24"/>
        </w:rPr>
        <w:t>m</w:t>
      </w:r>
      <w:r w:rsidR="00EA057C" w:rsidRPr="0064088F">
        <w:rPr>
          <w:rFonts w:ascii="Arial" w:eastAsia="Times New Roman" w:hAnsi="Arial"/>
          <w:sz w:val="24"/>
        </w:rPr>
        <w:t>ban :</w:t>
      </w:r>
    </w:p>
    <w:p w:rsidR="00EA057C" w:rsidRPr="0064088F" w:rsidRDefault="00EA057C" w:rsidP="00EA057C">
      <w:pPr>
        <w:spacing w:line="200" w:lineRule="exact"/>
        <w:rPr>
          <w:rFonts w:ascii="Arial" w:eastAsia="Times New Roman" w:hAnsi="Arial"/>
        </w:rPr>
      </w:pPr>
    </w:p>
    <w:p w:rsidR="002E383C" w:rsidRPr="0064088F" w:rsidRDefault="00EA057C" w:rsidP="00EA057C">
      <w:pPr>
        <w:spacing w:line="420" w:lineRule="auto"/>
        <w:ind w:right="4060" w:firstLine="14"/>
        <w:rPr>
          <w:rFonts w:ascii="Arial" w:eastAsia="Times New Roman" w:hAnsi="Arial"/>
          <w:sz w:val="22"/>
        </w:rPr>
      </w:pPr>
      <w:r w:rsidRPr="0064088F">
        <w:rPr>
          <w:rFonts w:ascii="Arial" w:eastAsia="Times New Roman" w:hAnsi="Arial"/>
          <w:sz w:val="22"/>
        </w:rPr>
        <w:t xml:space="preserve">Aneksi nr.1 "Raporti </w:t>
      </w:r>
      <w:r w:rsidRPr="0064088F">
        <w:rPr>
          <w:rFonts w:ascii="Arial" w:eastAsia="Arial" w:hAnsi="Arial"/>
          <w:sz w:val="24"/>
        </w:rPr>
        <w:t>i</w:t>
      </w:r>
      <w:r w:rsidRPr="0064088F">
        <w:rPr>
          <w:rFonts w:ascii="Arial" w:eastAsia="Times New Roman" w:hAnsi="Arial"/>
          <w:sz w:val="22"/>
        </w:rPr>
        <w:t xml:space="preserve"> shpenzimeve sipas programeve"; </w:t>
      </w:r>
    </w:p>
    <w:p w:rsidR="00EA057C" w:rsidRPr="000322EC" w:rsidRDefault="00EA057C" w:rsidP="00EA057C">
      <w:pPr>
        <w:spacing w:line="420" w:lineRule="auto"/>
        <w:ind w:right="4060" w:firstLine="14"/>
        <w:rPr>
          <w:rFonts w:ascii="Arial" w:eastAsia="Times New Roman" w:hAnsi="Arial"/>
          <w:sz w:val="22"/>
        </w:rPr>
      </w:pPr>
      <w:r w:rsidRPr="0064088F">
        <w:rPr>
          <w:rFonts w:ascii="Arial" w:eastAsia="Times New Roman" w:hAnsi="Arial"/>
          <w:sz w:val="22"/>
        </w:rPr>
        <w:t xml:space="preserve">Aneksi nr.2 "Raporti i shpenzimeve sipas artikujve buxhetore"; Ansksi nr.3 "Raporti </w:t>
      </w:r>
      <w:r w:rsidRPr="0064088F">
        <w:rPr>
          <w:rFonts w:ascii="Arial" w:eastAsia="Arial" w:hAnsi="Arial"/>
          <w:sz w:val="24"/>
        </w:rPr>
        <w:t>i</w:t>
      </w:r>
      <w:r w:rsidR="002E383C" w:rsidRPr="0064088F">
        <w:rPr>
          <w:rFonts w:ascii="Arial" w:eastAsia="Times New Roman" w:hAnsi="Arial"/>
          <w:sz w:val="22"/>
        </w:rPr>
        <w:t xml:space="preserve"> realizim</w:t>
      </w:r>
      <w:r w:rsidRPr="0064088F">
        <w:rPr>
          <w:rFonts w:ascii="Arial" w:eastAsia="Times New Roman" w:hAnsi="Arial"/>
          <w:sz w:val="22"/>
        </w:rPr>
        <w:t>it te</w:t>
      </w:r>
      <w:r w:rsidR="002E383C" w:rsidRPr="0064088F">
        <w:rPr>
          <w:rFonts w:ascii="Arial" w:eastAsia="Times New Roman" w:hAnsi="Arial"/>
          <w:sz w:val="22"/>
        </w:rPr>
        <w:t xml:space="preserve"> produkteve te program</w:t>
      </w:r>
      <w:r w:rsidRPr="0064088F">
        <w:rPr>
          <w:rFonts w:ascii="Arial" w:eastAsia="Times New Roman" w:hAnsi="Arial"/>
          <w:sz w:val="22"/>
        </w:rPr>
        <w:t xml:space="preserve">it"; Aneksi nr.4 "Raporti i realizimit te objektivave te programit"; Aneksi nr.5 "Raporti i investimeve me </w:t>
      </w:r>
      <w:proofErr w:type="gramStart"/>
      <w:r w:rsidRPr="0064088F">
        <w:rPr>
          <w:rFonts w:ascii="Arial" w:eastAsia="Times New Roman" w:hAnsi="Arial"/>
          <w:sz w:val="22"/>
        </w:rPr>
        <w:t xml:space="preserve">financim </w:t>
      </w:r>
      <w:r w:rsidR="002E383C" w:rsidRPr="0064088F">
        <w:rPr>
          <w:rFonts w:ascii="Arial" w:eastAsia="Times New Roman" w:hAnsi="Arial"/>
          <w:sz w:val="32"/>
        </w:rPr>
        <w:t xml:space="preserve"> </w:t>
      </w:r>
      <w:r w:rsidR="002E383C" w:rsidRPr="0064088F">
        <w:rPr>
          <w:rFonts w:ascii="Arial" w:eastAsia="Times New Roman" w:hAnsi="Arial"/>
          <w:sz w:val="22"/>
          <w:szCs w:val="22"/>
        </w:rPr>
        <w:t>te</w:t>
      </w:r>
      <w:proofErr w:type="gramEnd"/>
      <w:r w:rsidRPr="0064088F">
        <w:rPr>
          <w:rFonts w:ascii="Arial" w:eastAsia="Times New Roman" w:hAnsi="Arial"/>
          <w:sz w:val="22"/>
        </w:rPr>
        <w:t xml:space="preserve"> brendshem"; "Pasqyra e treguesve financiare"</w:t>
      </w:r>
    </w:p>
    <w:p w:rsidR="00EA057C" w:rsidRPr="000322EC" w:rsidRDefault="00EA057C" w:rsidP="00EA057C">
      <w:pPr>
        <w:spacing w:line="182" w:lineRule="exact"/>
        <w:rPr>
          <w:rFonts w:ascii="Arial" w:eastAsia="Times New Roman" w:hAnsi="Arial"/>
        </w:rPr>
      </w:pPr>
    </w:p>
    <w:p w:rsidR="00EA057C" w:rsidRDefault="00AA721A" w:rsidP="00EA057C">
      <w:pPr>
        <w:spacing w:line="0" w:lineRule="atLeast"/>
        <w:rPr>
          <w:rFonts w:ascii="Arial" w:eastAsia="Times New Roman" w:hAnsi="Arial"/>
          <w:sz w:val="24"/>
        </w:rPr>
      </w:pPr>
      <w:r w:rsidRPr="000322EC">
        <w:rPr>
          <w:rFonts w:ascii="Arial" w:eastAsia="Times New Roman" w:hAnsi="Arial"/>
          <w:sz w:val="24"/>
        </w:rPr>
        <w:t>Buxheti i Bashkis</w:t>
      </w:r>
      <w:r w:rsidR="00237A13">
        <w:rPr>
          <w:rFonts w:ascii="Arial" w:eastAsia="Times New Roman" w:hAnsi="Arial"/>
          <w:sz w:val="24"/>
        </w:rPr>
        <w:t>ë</w:t>
      </w:r>
      <w:r w:rsidRPr="000322EC">
        <w:rPr>
          <w:rFonts w:ascii="Arial" w:eastAsia="Times New Roman" w:hAnsi="Arial"/>
          <w:sz w:val="24"/>
        </w:rPr>
        <w:t xml:space="preserve"> </w:t>
      </w:r>
      <w:proofErr w:type="gramStart"/>
      <w:r w:rsidRPr="000322EC">
        <w:rPr>
          <w:rFonts w:ascii="Arial" w:eastAsia="Times New Roman" w:hAnsi="Arial"/>
          <w:sz w:val="24"/>
        </w:rPr>
        <w:t>Kolonj</w:t>
      </w:r>
      <w:r w:rsidR="00237A13">
        <w:rPr>
          <w:rFonts w:ascii="Arial" w:eastAsia="Times New Roman" w:hAnsi="Arial"/>
          <w:sz w:val="24"/>
        </w:rPr>
        <w:t>ë</w:t>
      </w:r>
      <w:r w:rsidRPr="000322EC">
        <w:rPr>
          <w:rFonts w:ascii="Arial" w:eastAsia="Times New Roman" w:hAnsi="Arial"/>
          <w:sz w:val="24"/>
        </w:rPr>
        <w:t xml:space="preserve"> </w:t>
      </w:r>
      <w:r w:rsidR="00EA057C" w:rsidRPr="000322EC">
        <w:rPr>
          <w:rFonts w:ascii="Arial" w:eastAsia="Times New Roman" w:hAnsi="Arial"/>
          <w:sz w:val="24"/>
        </w:rPr>
        <w:t xml:space="preserve"> funksionon</w:t>
      </w:r>
      <w:proofErr w:type="gramEnd"/>
      <w:r w:rsidR="00EA057C" w:rsidRPr="000322EC">
        <w:rPr>
          <w:rFonts w:ascii="Arial" w:eastAsia="Times New Roman" w:hAnsi="Arial"/>
          <w:sz w:val="24"/>
        </w:rPr>
        <w:t xml:space="preserve"> me </w:t>
      </w:r>
      <w:r w:rsidR="00D072C4">
        <w:rPr>
          <w:rFonts w:ascii="Arial" w:eastAsia="Times New Roman" w:hAnsi="Arial"/>
          <w:sz w:val="24"/>
        </w:rPr>
        <w:t>1</w:t>
      </w:r>
      <w:r w:rsidR="00FC504F">
        <w:rPr>
          <w:rFonts w:ascii="Arial" w:eastAsia="Times New Roman" w:hAnsi="Arial"/>
          <w:sz w:val="24"/>
        </w:rPr>
        <w:t>8</w:t>
      </w:r>
      <w:r w:rsidR="00EA057C" w:rsidRPr="000322EC">
        <w:rPr>
          <w:rFonts w:ascii="Arial" w:eastAsia="Times New Roman" w:hAnsi="Arial"/>
          <w:sz w:val="24"/>
        </w:rPr>
        <w:t xml:space="preserve"> programe </w:t>
      </w:r>
      <w:r w:rsidR="00481896">
        <w:rPr>
          <w:rFonts w:ascii="Arial" w:eastAsia="Times New Roman" w:hAnsi="Arial"/>
          <w:sz w:val="24"/>
        </w:rPr>
        <w:t xml:space="preserve">buxhetore </w:t>
      </w:r>
      <w:r w:rsidR="00EA057C" w:rsidRPr="000322EC">
        <w:rPr>
          <w:rFonts w:ascii="Arial" w:eastAsia="Times New Roman" w:hAnsi="Arial"/>
          <w:sz w:val="24"/>
        </w:rPr>
        <w:t>si m</w:t>
      </w:r>
      <w:r w:rsidR="00237A13">
        <w:rPr>
          <w:rFonts w:ascii="Arial" w:eastAsia="Times New Roman" w:hAnsi="Arial"/>
          <w:sz w:val="24"/>
        </w:rPr>
        <w:t>ë</w:t>
      </w:r>
      <w:r w:rsidR="00EA057C" w:rsidRPr="000322EC">
        <w:rPr>
          <w:rFonts w:ascii="Arial" w:eastAsia="Times New Roman" w:hAnsi="Arial"/>
          <w:sz w:val="24"/>
        </w:rPr>
        <w:t xml:space="preserve"> posht</w:t>
      </w:r>
      <w:r w:rsidR="00237A13">
        <w:rPr>
          <w:rFonts w:ascii="Arial" w:eastAsia="Times New Roman" w:hAnsi="Arial"/>
          <w:sz w:val="24"/>
        </w:rPr>
        <w:t>ë</w:t>
      </w:r>
      <w:r w:rsidR="00EA057C" w:rsidRPr="000322EC">
        <w:rPr>
          <w:rFonts w:ascii="Arial" w:eastAsia="Times New Roman" w:hAnsi="Arial"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340"/>
        <w:gridCol w:w="5670"/>
      </w:tblGrid>
      <w:tr w:rsidR="00B1081E" w:rsidTr="002779E4">
        <w:tc>
          <w:tcPr>
            <w:tcW w:w="648" w:type="dxa"/>
          </w:tcPr>
          <w:p w:rsidR="00B1081E" w:rsidRDefault="00B1081E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 xml:space="preserve">Nr </w:t>
            </w:r>
          </w:p>
        </w:tc>
        <w:tc>
          <w:tcPr>
            <w:tcW w:w="2340" w:type="dxa"/>
          </w:tcPr>
          <w:p w:rsidR="00B1081E" w:rsidRDefault="00B1081E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 xml:space="preserve">Llogaria /programit </w:t>
            </w:r>
          </w:p>
        </w:tc>
        <w:tc>
          <w:tcPr>
            <w:tcW w:w="5670" w:type="dxa"/>
          </w:tcPr>
          <w:p w:rsidR="00B1081E" w:rsidRDefault="00B1081E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Em</w:t>
            </w:r>
            <w:r w:rsidR="0077213F">
              <w:rPr>
                <w:rFonts w:ascii="Arial" w:eastAsia="Times New Roman" w:hAnsi="Arial"/>
                <w:sz w:val="24"/>
              </w:rPr>
              <w:t>ë</w:t>
            </w:r>
            <w:r>
              <w:rPr>
                <w:rFonts w:ascii="Arial" w:eastAsia="Times New Roman" w:hAnsi="Arial"/>
                <w:sz w:val="24"/>
              </w:rPr>
              <w:t xml:space="preserve">rtimi I programit buxhetor </w:t>
            </w:r>
          </w:p>
        </w:tc>
      </w:tr>
      <w:tr w:rsidR="00B1081E" w:rsidTr="002779E4">
        <w:tc>
          <w:tcPr>
            <w:tcW w:w="648" w:type="dxa"/>
          </w:tcPr>
          <w:p w:rsidR="00B1081E" w:rsidRDefault="00B1081E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1</w:t>
            </w:r>
          </w:p>
        </w:tc>
        <w:tc>
          <w:tcPr>
            <w:tcW w:w="2340" w:type="dxa"/>
          </w:tcPr>
          <w:p w:rsidR="00B1081E" w:rsidRDefault="00B1081E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01110</w:t>
            </w:r>
          </w:p>
        </w:tc>
        <w:tc>
          <w:tcPr>
            <w:tcW w:w="5670" w:type="dxa"/>
          </w:tcPr>
          <w:p w:rsidR="00B1081E" w:rsidRDefault="00B1081E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 xml:space="preserve">Planifikim ,menaxhimi dhe administrimi </w:t>
            </w:r>
            <w:r w:rsidR="00D16EDE">
              <w:rPr>
                <w:rFonts w:ascii="Arial" w:eastAsia="Times New Roman" w:hAnsi="Arial"/>
                <w:sz w:val="24"/>
              </w:rPr>
              <w:t>,ceshtje financiare dhe fiskale</w:t>
            </w:r>
          </w:p>
        </w:tc>
      </w:tr>
      <w:tr w:rsidR="00B1081E" w:rsidTr="002779E4">
        <w:tc>
          <w:tcPr>
            <w:tcW w:w="648" w:type="dxa"/>
          </w:tcPr>
          <w:p w:rsidR="00B1081E" w:rsidRDefault="00D072C4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lastRenderedPageBreak/>
              <w:t>2</w:t>
            </w:r>
          </w:p>
        </w:tc>
        <w:tc>
          <w:tcPr>
            <w:tcW w:w="2340" w:type="dxa"/>
          </w:tcPr>
          <w:p w:rsidR="00B1081E" w:rsidRDefault="00B1081E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01170</w:t>
            </w:r>
          </w:p>
        </w:tc>
        <w:tc>
          <w:tcPr>
            <w:tcW w:w="5670" w:type="dxa"/>
          </w:tcPr>
          <w:p w:rsidR="00B1081E" w:rsidRDefault="00B1081E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Gjendja Civile</w:t>
            </w:r>
          </w:p>
        </w:tc>
      </w:tr>
      <w:tr w:rsidR="00CA1DA9" w:rsidTr="002779E4">
        <w:tc>
          <w:tcPr>
            <w:tcW w:w="648" w:type="dxa"/>
          </w:tcPr>
          <w:p w:rsidR="00CA1DA9" w:rsidRDefault="00CA1DA9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340" w:type="dxa"/>
          </w:tcPr>
          <w:p w:rsidR="00CA1DA9" w:rsidRDefault="00CA1DA9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5670" w:type="dxa"/>
          </w:tcPr>
          <w:p w:rsidR="00CA1DA9" w:rsidRDefault="00CA1DA9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B1081E" w:rsidTr="002779E4">
        <w:tc>
          <w:tcPr>
            <w:tcW w:w="648" w:type="dxa"/>
          </w:tcPr>
          <w:p w:rsidR="00B1081E" w:rsidRDefault="00F9304E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3</w:t>
            </w:r>
          </w:p>
        </w:tc>
        <w:tc>
          <w:tcPr>
            <w:tcW w:w="2340" w:type="dxa"/>
          </w:tcPr>
          <w:p w:rsidR="00B1081E" w:rsidRDefault="00B1081E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03140</w:t>
            </w:r>
          </w:p>
        </w:tc>
        <w:tc>
          <w:tcPr>
            <w:tcW w:w="5670" w:type="dxa"/>
          </w:tcPr>
          <w:p w:rsidR="00B1081E" w:rsidRDefault="00B1081E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Sh</w:t>
            </w:r>
            <w:r w:rsidR="0077213F">
              <w:rPr>
                <w:rFonts w:ascii="Arial" w:eastAsia="Times New Roman" w:hAnsi="Arial"/>
                <w:sz w:val="24"/>
              </w:rPr>
              <w:t>ë</w:t>
            </w:r>
            <w:r>
              <w:rPr>
                <w:rFonts w:ascii="Arial" w:eastAsia="Times New Roman" w:hAnsi="Arial"/>
                <w:sz w:val="24"/>
              </w:rPr>
              <w:t xml:space="preserve">rbimet </w:t>
            </w:r>
            <w:r w:rsidR="00F9304E">
              <w:rPr>
                <w:rFonts w:ascii="Arial" w:eastAsia="Times New Roman" w:hAnsi="Arial"/>
                <w:sz w:val="24"/>
              </w:rPr>
              <w:t>e policis vendore dhe mardhëniet me komunitetin</w:t>
            </w:r>
          </w:p>
        </w:tc>
      </w:tr>
      <w:tr w:rsidR="00B1081E" w:rsidTr="002779E4">
        <w:tc>
          <w:tcPr>
            <w:tcW w:w="648" w:type="dxa"/>
          </w:tcPr>
          <w:p w:rsidR="00B1081E" w:rsidRDefault="00F9304E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4</w:t>
            </w:r>
          </w:p>
        </w:tc>
        <w:tc>
          <w:tcPr>
            <w:tcW w:w="2340" w:type="dxa"/>
          </w:tcPr>
          <w:p w:rsidR="00B1081E" w:rsidRDefault="00B1081E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03280</w:t>
            </w:r>
          </w:p>
        </w:tc>
        <w:tc>
          <w:tcPr>
            <w:tcW w:w="5670" w:type="dxa"/>
          </w:tcPr>
          <w:p w:rsidR="00B1081E" w:rsidRDefault="00B1081E" w:rsidP="00B1081E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Sh</w:t>
            </w:r>
            <w:r w:rsidR="0077213F">
              <w:rPr>
                <w:rFonts w:ascii="Arial" w:eastAsia="Times New Roman" w:hAnsi="Arial"/>
                <w:sz w:val="24"/>
              </w:rPr>
              <w:t>ë</w:t>
            </w:r>
            <w:r>
              <w:rPr>
                <w:rFonts w:ascii="Arial" w:eastAsia="Times New Roman" w:hAnsi="Arial"/>
                <w:sz w:val="24"/>
              </w:rPr>
              <w:t xml:space="preserve">rbimet e mbrojtjes nga zjari </w:t>
            </w:r>
          </w:p>
        </w:tc>
      </w:tr>
      <w:tr w:rsidR="002779E4" w:rsidTr="002779E4">
        <w:tc>
          <w:tcPr>
            <w:tcW w:w="648" w:type="dxa"/>
          </w:tcPr>
          <w:p w:rsidR="002779E4" w:rsidRDefault="00F9304E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5</w:t>
            </w:r>
          </w:p>
        </w:tc>
        <w:tc>
          <w:tcPr>
            <w:tcW w:w="2340" w:type="dxa"/>
          </w:tcPr>
          <w:p w:rsidR="002779E4" w:rsidRDefault="002779E4" w:rsidP="0072284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04130</w:t>
            </w:r>
          </w:p>
        </w:tc>
        <w:tc>
          <w:tcPr>
            <w:tcW w:w="5670" w:type="dxa"/>
          </w:tcPr>
          <w:p w:rsidR="002779E4" w:rsidRDefault="002779E4" w:rsidP="0072284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Mb</w:t>
            </w:r>
            <w:r w:rsidR="0077213F">
              <w:rPr>
                <w:rFonts w:ascii="Arial" w:eastAsia="Times New Roman" w:hAnsi="Arial"/>
                <w:sz w:val="24"/>
              </w:rPr>
              <w:t>ë</w:t>
            </w:r>
            <w:r>
              <w:rPr>
                <w:rFonts w:ascii="Arial" w:eastAsia="Times New Roman" w:hAnsi="Arial"/>
                <w:sz w:val="24"/>
              </w:rPr>
              <w:t>shtetje p</w:t>
            </w:r>
            <w:r w:rsidR="0077213F">
              <w:rPr>
                <w:rFonts w:ascii="Arial" w:eastAsia="Times New Roman" w:hAnsi="Arial"/>
                <w:sz w:val="24"/>
              </w:rPr>
              <w:t>ë</w:t>
            </w:r>
            <w:r>
              <w:rPr>
                <w:rFonts w:ascii="Arial" w:eastAsia="Times New Roman" w:hAnsi="Arial"/>
                <w:sz w:val="24"/>
              </w:rPr>
              <w:t>r zhvillimin ekonomik QKB</w:t>
            </w:r>
            <w:r w:rsidR="00F9304E">
              <w:rPr>
                <w:rFonts w:ascii="Arial" w:eastAsia="Times New Roman" w:hAnsi="Arial"/>
                <w:sz w:val="24"/>
              </w:rPr>
              <w:t xml:space="preserve"> dhe zhvillimi I Turizmit</w:t>
            </w:r>
            <w:r>
              <w:rPr>
                <w:rFonts w:ascii="Arial" w:eastAsia="Times New Roman" w:hAnsi="Arial"/>
                <w:sz w:val="24"/>
              </w:rPr>
              <w:t xml:space="preserve"> </w:t>
            </w:r>
          </w:p>
        </w:tc>
      </w:tr>
      <w:tr w:rsidR="002779E4" w:rsidTr="002779E4">
        <w:tc>
          <w:tcPr>
            <w:tcW w:w="648" w:type="dxa"/>
          </w:tcPr>
          <w:p w:rsidR="002779E4" w:rsidRDefault="00F9304E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6</w:t>
            </w:r>
          </w:p>
        </w:tc>
        <w:tc>
          <w:tcPr>
            <w:tcW w:w="2340" w:type="dxa"/>
          </w:tcPr>
          <w:p w:rsidR="002779E4" w:rsidRDefault="002779E4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04220</w:t>
            </w:r>
          </w:p>
        </w:tc>
        <w:tc>
          <w:tcPr>
            <w:tcW w:w="5670" w:type="dxa"/>
          </w:tcPr>
          <w:p w:rsidR="002779E4" w:rsidRDefault="002779E4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Sh</w:t>
            </w:r>
            <w:r w:rsidR="0077213F">
              <w:rPr>
                <w:rFonts w:ascii="Arial" w:eastAsia="Times New Roman" w:hAnsi="Arial"/>
                <w:sz w:val="24"/>
              </w:rPr>
              <w:t>ë</w:t>
            </w:r>
            <w:r>
              <w:rPr>
                <w:rFonts w:ascii="Arial" w:eastAsia="Times New Roman" w:hAnsi="Arial"/>
                <w:sz w:val="24"/>
              </w:rPr>
              <w:t>rbimet bujq</w:t>
            </w:r>
            <w:r w:rsidR="0077213F">
              <w:rPr>
                <w:rFonts w:ascii="Arial" w:eastAsia="Times New Roman" w:hAnsi="Arial"/>
                <w:sz w:val="24"/>
              </w:rPr>
              <w:t>ë</w:t>
            </w:r>
            <w:r>
              <w:rPr>
                <w:rFonts w:ascii="Arial" w:eastAsia="Times New Roman" w:hAnsi="Arial"/>
                <w:sz w:val="24"/>
              </w:rPr>
              <w:t>sore ,inspektimi ,ushqimi</w:t>
            </w:r>
          </w:p>
        </w:tc>
      </w:tr>
      <w:tr w:rsidR="002779E4" w:rsidTr="002779E4">
        <w:tc>
          <w:tcPr>
            <w:tcW w:w="648" w:type="dxa"/>
          </w:tcPr>
          <w:p w:rsidR="002779E4" w:rsidRDefault="00F9304E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7</w:t>
            </w:r>
          </w:p>
        </w:tc>
        <w:tc>
          <w:tcPr>
            <w:tcW w:w="2340" w:type="dxa"/>
          </w:tcPr>
          <w:p w:rsidR="002779E4" w:rsidRDefault="002779E4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04240</w:t>
            </w:r>
          </w:p>
        </w:tc>
        <w:tc>
          <w:tcPr>
            <w:tcW w:w="5670" w:type="dxa"/>
          </w:tcPr>
          <w:p w:rsidR="002779E4" w:rsidRDefault="002779E4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Menaxhimi I infrastruktur</w:t>
            </w:r>
            <w:r w:rsidR="0077213F">
              <w:rPr>
                <w:rFonts w:ascii="Arial" w:eastAsia="Times New Roman" w:hAnsi="Arial"/>
                <w:sz w:val="24"/>
              </w:rPr>
              <w:t>ë</w:t>
            </w:r>
            <w:r>
              <w:rPr>
                <w:rFonts w:ascii="Arial" w:eastAsia="Times New Roman" w:hAnsi="Arial"/>
                <w:sz w:val="24"/>
              </w:rPr>
              <w:t>s s</w:t>
            </w:r>
            <w:r w:rsidR="0077213F">
              <w:rPr>
                <w:rFonts w:ascii="Arial" w:eastAsia="Times New Roman" w:hAnsi="Arial"/>
                <w:sz w:val="24"/>
              </w:rPr>
              <w:t>ë</w:t>
            </w:r>
            <w:r>
              <w:rPr>
                <w:rFonts w:ascii="Arial" w:eastAsia="Times New Roman" w:hAnsi="Arial"/>
                <w:sz w:val="24"/>
              </w:rPr>
              <w:t xml:space="preserve"> ujitjes dhe kullimit</w:t>
            </w:r>
          </w:p>
        </w:tc>
      </w:tr>
      <w:tr w:rsidR="002779E4" w:rsidTr="002779E4">
        <w:tc>
          <w:tcPr>
            <w:tcW w:w="648" w:type="dxa"/>
          </w:tcPr>
          <w:p w:rsidR="002779E4" w:rsidRDefault="00F9304E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8</w:t>
            </w:r>
          </w:p>
        </w:tc>
        <w:tc>
          <w:tcPr>
            <w:tcW w:w="2340" w:type="dxa"/>
          </w:tcPr>
          <w:p w:rsidR="002779E4" w:rsidRDefault="002779E4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04260</w:t>
            </w:r>
          </w:p>
        </w:tc>
        <w:tc>
          <w:tcPr>
            <w:tcW w:w="5670" w:type="dxa"/>
          </w:tcPr>
          <w:p w:rsidR="002779E4" w:rsidRDefault="002779E4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 xml:space="preserve">Administrimi I pyjeve dhe kullotave </w:t>
            </w:r>
          </w:p>
        </w:tc>
      </w:tr>
      <w:tr w:rsidR="002779E4" w:rsidTr="002779E4">
        <w:tc>
          <w:tcPr>
            <w:tcW w:w="648" w:type="dxa"/>
          </w:tcPr>
          <w:p w:rsidR="002779E4" w:rsidRDefault="00F9304E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9</w:t>
            </w:r>
          </w:p>
        </w:tc>
        <w:tc>
          <w:tcPr>
            <w:tcW w:w="2340" w:type="dxa"/>
          </w:tcPr>
          <w:p w:rsidR="002779E4" w:rsidRDefault="002779E4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04520</w:t>
            </w:r>
          </w:p>
        </w:tc>
        <w:tc>
          <w:tcPr>
            <w:tcW w:w="5670" w:type="dxa"/>
          </w:tcPr>
          <w:p w:rsidR="002779E4" w:rsidRDefault="002779E4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Rrjeti rrugor rural</w:t>
            </w:r>
          </w:p>
        </w:tc>
      </w:tr>
      <w:tr w:rsidR="002779E4" w:rsidTr="002779E4">
        <w:tc>
          <w:tcPr>
            <w:tcW w:w="648" w:type="dxa"/>
          </w:tcPr>
          <w:p w:rsidR="002779E4" w:rsidRDefault="00F9304E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10</w:t>
            </w:r>
          </w:p>
        </w:tc>
        <w:tc>
          <w:tcPr>
            <w:tcW w:w="2340" w:type="dxa"/>
          </w:tcPr>
          <w:p w:rsidR="002779E4" w:rsidRDefault="002779E4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05100</w:t>
            </w:r>
          </w:p>
        </w:tc>
        <w:tc>
          <w:tcPr>
            <w:tcW w:w="5670" w:type="dxa"/>
          </w:tcPr>
          <w:p w:rsidR="002779E4" w:rsidRDefault="002779E4" w:rsidP="002779E4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Menaxhimi i mbetjeve</w:t>
            </w:r>
            <w:r w:rsidR="00F9304E">
              <w:rPr>
                <w:rFonts w:ascii="Arial" w:eastAsia="Times New Roman" w:hAnsi="Arial"/>
                <w:sz w:val="24"/>
              </w:rPr>
              <w:t xml:space="preserve"> dhe mbrojtja e mjedisit</w:t>
            </w:r>
          </w:p>
        </w:tc>
      </w:tr>
      <w:tr w:rsidR="002779E4" w:rsidTr="002779E4">
        <w:tc>
          <w:tcPr>
            <w:tcW w:w="648" w:type="dxa"/>
          </w:tcPr>
          <w:p w:rsidR="002779E4" w:rsidRDefault="00F9304E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11</w:t>
            </w:r>
          </w:p>
        </w:tc>
        <w:tc>
          <w:tcPr>
            <w:tcW w:w="2340" w:type="dxa"/>
          </w:tcPr>
          <w:p w:rsidR="002779E4" w:rsidRDefault="00A3158F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06140</w:t>
            </w:r>
          </w:p>
        </w:tc>
        <w:tc>
          <w:tcPr>
            <w:tcW w:w="5670" w:type="dxa"/>
          </w:tcPr>
          <w:p w:rsidR="002779E4" w:rsidRDefault="00A3158F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Urbanistika</w:t>
            </w:r>
          </w:p>
        </w:tc>
      </w:tr>
      <w:tr w:rsidR="002779E4" w:rsidTr="002779E4">
        <w:tc>
          <w:tcPr>
            <w:tcW w:w="648" w:type="dxa"/>
          </w:tcPr>
          <w:p w:rsidR="002779E4" w:rsidRDefault="00F9304E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12</w:t>
            </w:r>
          </w:p>
        </w:tc>
        <w:tc>
          <w:tcPr>
            <w:tcW w:w="2340" w:type="dxa"/>
          </w:tcPr>
          <w:p w:rsidR="002779E4" w:rsidRDefault="00A3158F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06260</w:t>
            </w:r>
          </w:p>
        </w:tc>
        <w:tc>
          <w:tcPr>
            <w:tcW w:w="5670" w:type="dxa"/>
          </w:tcPr>
          <w:p w:rsidR="002779E4" w:rsidRDefault="00A3158F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Sh</w:t>
            </w:r>
            <w:r w:rsidR="0077213F">
              <w:rPr>
                <w:rFonts w:ascii="Arial" w:eastAsia="Times New Roman" w:hAnsi="Arial"/>
                <w:sz w:val="24"/>
              </w:rPr>
              <w:t>ë</w:t>
            </w:r>
            <w:r>
              <w:rPr>
                <w:rFonts w:ascii="Arial" w:eastAsia="Times New Roman" w:hAnsi="Arial"/>
                <w:sz w:val="24"/>
              </w:rPr>
              <w:t>rbimet publike</w:t>
            </w:r>
            <w:r w:rsidR="00F9304E">
              <w:rPr>
                <w:rFonts w:ascii="Arial" w:eastAsia="Times New Roman" w:hAnsi="Arial"/>
                <w:sz w:val="24"/>
              </w:rPr>
              <w:t xml:space="preserve"> vendore dhe ndricim rrugësh</w:t>
            </w:r>
          </w:p>
        </w:tc>
      </w:tr>
      <w:tr w:rsidR="002779E4" w:rsidTr="002779E4">
        <w:tc>
          <w:tcPr>
            <w:tcW w:w="648" w:type="dxa"/>
          </w:tcPr>
          <w:p w:rsidR="002779E4" w:rsidRDefault="002779E4" w:rsidP="00F9304E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1</w:t>
            </w:r>
            <w:r w:rsidR="00F9304E">
              <w:rPr>
                <w:rFonts w:ascii="Arial" w:eastAsia="Times New Roman" w:hAnsi="Arial"/>
                <w:sz w:val="24"/>
              </w:rPr>
              <w:t>3</w:t>
            </w:r>
          </w:p>
        </w:tc>
        <w:tc>
          <w:tcPr>
            <w:tcW w:w="2340" w:type="dxa"/>
          </w:tcPr>
          <w:p w:rsidR="002779E4" w:rsidRDefault="00A3158F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08130</w:t>
            </w:r>
          </w:p>
        </w:tc>
        <w:tc>
          <w:tcPr>
            <w:tcW w:w="5670" w:type="dxa"/>
          </w:tcPr>
          <w:p w:rsidR="002779E4" w:rsidRDefault="00A3158F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Sporti dhe arg</w:t>
            </w:r>
            <w:r w:rsidR="0077213F">
              <w:rPr>
                <w:rFonts w:ascii="Arial" w:eastAsia="Times New Roman" w:hAnsi="Arial"/>
                <w:sz w:val="24"/>
              </w:rPr>
              <w:t>ë</w:t>
            </w:r>
            <w:r>
              <w:rPr>
                <w:rFonts w:ascii="Arial" w:eastAsia="Times New Roman" w:hAnsi="Arial"/>
                <w:sz w:val="24"/>
              </w:rPr>
              <w:t>timi</w:t>
            </w:r>
          </w:p>
        </w:tc>
      </w:tr>
      <w:tr w:rsidR="002779E4" w:rsidTr="002779E4">
        <w:tc>
          <w:tcPr>
            <w:tcW w:w="648" w:type="dxa"/>
          </w:tcPr>
          <w:p w:rsidR="002779E4" w:rsidRDefault="002779E4" w:rsidP="00F9304E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1</w:t>
            </w:r>
            <w:r w:rsidR="00F9304E">
              <w:rPr>
                <w:rFonts w:ascii="Arial" w:eastAsia="Times New Roman" w:hAnsi="Arial"/>
                <w:sz w:val="24"/>
              </w:rPr>
              <w:t>4</w:t>
            </w:r>
          </w:p>
        </w:tc>
        <w:tc>
          <w:tcPr>
            <w:tcW w:w="2340" w:type="dxa"/>
          </w:tcPr>
          <w:p w:rsidR="002779E4" w:rsidRDefault="00A3158F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08220</w:t>
            </w:r>
          </w:p>
        </w:tc>
        <w:tc>
          <w:tcPr>
            <w:tcW w:w="5670" w:type="dxa"/>
          </w:tcPr>
          <w:p w:rsidR="002779E4" w:rsidRDefault="00A3158F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Trash</w:t>
            </w:r>
            <w:r w:rsidR="0077213F">
              <w:rPr>
                <w:rFonts w:ascii="Arial" w:eastAsia="Times New Roman" w:hAnsi="Arial"/>
                <w:sz w:val="24"/>
              </w:rPr>
              <w:t>ë</w:t>
            </w:r>
            <w:r>
              <w:rPr>
                <w:rFonts w:ascii="Arial" w:eastAsia="Times New Roman" w:hAnsi="Arial"/>
                <w:sz w:val="24"/>
              </w:rPr>
              <w:t>gimnia kulturoe,eventet artistike</w:t>
            </w:r>
          </w:p>
        </w:tc>
      </w:tr>
      <w:tr w:rsidR="002779E4" w:rsidTr="002779E4">
        <w:tc>
          <w:tcPr>
            <w:tcW w:w="648" w:type="dxa"/>
          </w:tcPr>
          <w:p w:rsidR="002779E4" w:rsidRDefault="00F9304E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15</w:t>
            </w:r>
          </w:p>
        </w:tc>
        <w:tc>
          <w:tcPr>
            <w:tcW w:w="2340" w:type="dxa"/>
          </w:tcPr>
          <w:p w:rsidR="002779E4" w:rsidRDefault="00A3158F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09120</w:t>
            </w:r>
          </w:p>
        </w:tc>
        <w:tc>
          <w:tcPr>
            <w:tcW w:w="5670" w:type="dxa"/>
          </w:tcPr>
          <w:p w:rsidR="002779E4" w:rsidRDefault="00A3158F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 xml:space="preserve">Arsimi parashkollor </w:t>
            </w:r>
          </w:p>
        </w:tc>
      </w:tr>
      <w:tr w:rsidR="002779E4" w:rsidTr="002779E4">
        <w:tc>
          <w:tcPr>
            <w:tcW w:w="648" w:type="dxa"/>
          </w:tcPr>
          <w:p w:rsidR="002779E4" w:rsidRDefault="00F9304E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16</w:t>
            </w:r>
          </w:p>
        </w:tc>
        <w:tc>
          <w:tcPr>
            <w:tcW w:w="2340" w:type="dxa"/>
          </w:tcPr>
          <w:p w:rsidR="002779E4" w:rsidRDefault="00A3158F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09230</w:t>
            </w:r>
          </w:p>
        </w:tc>
        <w:tc>
          <w:tcPr>
            <w:tcW w:w="5670" w:type="dxa"/>
          </w:tcPr>
          <w:p w:rsidR="002779E4" w:rsidRDefault="00A3158F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Arsimi parauniversitar</w:t>
            </w:r>
          </w:p>
        </w:tc>
      </w:tr>
      <w:tr w:rsidR="00A3158F" w:rsidTr="002779E4">
        <w:tc>
          <w:tcPr>
            <w:tcW w:w="648" w:type="dxa"/>
          </w:tcPr>
          <w:p w:rsidR="00A3158F" w:rsidRDefault="00F9304E" w:rsidP="00AB13A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1</w:t>
            </w:r>
            <w:r w:rsidR="00AB13A0">
              <w:rPr>
                <w:rFonts w:ascii="Arial" w:eastAsia="Times New Roman" w:hAnsi="Arial"/>
                <w:sz w:val="24"/>
              </w:rPr>
              <w:t>7</w:t>
            </w:r>
          </w:p>
        </w:tc>
        <w:tc>
          <w:tcPr>
            <w:tcW w:w="2340" w:type="dxa"/>
          </w:tcPr>
          <w:p w:rsidR="00A3158F" w:rsidRDefault="00A3158F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10430</w:t>
            </w:r>
          </w:p>
        </w:tc>
        <w:tc>
          <w:tcPr>
            <w:tcW w:w="5670" w:type="dxa"/>
          </w:tcPr>
          <w:p w:rsidR="00A3158F" w:rsidRDefault="00A3158F" w:rsidP="00F9304E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Kujdesi social p</w:t>
            </w:r>
            <w:r w:rsidR="0077213F">
              <w:rPr>
                <w:rFonts w:ascii="Arial" w:eastAsia="Times New Roman" w:hAnsi="Arial"/>
                <w:sz w:val="24"/>
              </w:rPr>
              <w:t>ë</w:t>
            </w:r>
            <w:r>
              <w:rPr>
                <w:rFonts w:ascii="Arial" w:eastAsia="Times New Roman" w:hAnsi="Arial"/>
                <w:sz w:val="24"/>
              </w:rPr>
              <w:t xml:space="preserve">r </w:t>
            </w:r>
            <w:r w:rsidR="00F9304E">
              <w:rPr>
                <w:rFonts w:ascii="Arial" w:eastAsia="Times New Roman" w:hAnsi="Arial"/>
                <w:sz w:val="24"/>
              </w:rPr>
              <w:t>personat e sëmurë dhe me aftësi të kufizuara si dhe perkujdesja sociale.</w:t>
            </w:r>
          </w:p>
        </w:tc>
      </w:tr>
      <w:tr w:rsidR="00A3158F" w:rsidTr="002779E4">
        <w:tc>
          <w:tcPr>
            <w:tcW w:w="648" w:type="dxa"/>
          </w:tcPr>
          <w:p w:rsidR="00A3158F" w:rsidRDefault="00F9304E" w:rsidP="00AB13A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1</w:t>
            </w:r>
            <w:r w:rsidR="00AB13A0">
              <w:rPr>
                <w:rFonts w:ascii="Arial" w:eastAsia="Times New Roman" w:hAnsi="Arial"/>
                <w:sz w:val="24"/>
              </w:rPr>
              <w:t>8</w:t>
            </w:r>
          </w:p>
        </w:tc>
        <w:tc>
          <w:tcPr>
            <w:tcW w:w="2340" w:type="dxa"/>
          </w:tcPr>
          <w:p w:rsidR="00A3158F" w:rsidRDefault="00A3158F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10661</w:t>
            </w:r>
          </w:p>
        </w:tc>
        <w:tc>
          <w:tcPr>
            <w:tcW w:w="5670" w:type="dxa"/>
          </w:tcPr>
          <w:p w:rsidR="00A3158F" w:rsidRDefault="00A3158F" w:rsidP="00EA057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Strehimi social</w:t>
            </w:r>
          </w:p>
        </w:tc>
      </w:tr>
    </w:tbl>
    <w:p w:rsidR="007E29CE" w:rsidRDefault="007E29CE" w:rsidP="00EA057C">
      <w:pPr>
        <w:spacing w:line="0" w:lineRule="atLeast"/>
        <w:rPr>
          <w:rFonts w:ascii="Arial" w:eastAsia="Times New Roman" w:hAnsi="Arial"/>
          <w:sz w:val="24"/>
        </w:rPr>
      </w:pPr>
      <w:r>
        <w:rPr>
          <w:rFonts w:ascii="Arial" w:eastAsia="Times New Roman" w:hAnsi="Arial"/>
          <w:sz w:val="24"/>
        </w:rPr>
        <w:t xml:space="preserve"> </w:t>
      </w:r>
    </w:p>
    <w:p w:rsidR="007E29CE" w:rsidRDefault="007E29CE" w:rsidP="00EA057C">
      <w:pPr>
        <w:spacing w:line="0" w:lineRule="atLeast"/>
        <w:rPr>
          <w:rFonts w:ascii="Arial" w:eastAsia="Times New Roman" w:hAnsi="Arial"/>
          <w:sz w:val="24"/>
        </w:rPr>
      </w:pPr>
      <w:r w:rsidRPr="00165496">
        <w:rPr>
          <w:rFonts w:ascii="Arial" w:eastAsia="Times New Roman" w:hAnsi="Arial"/>
          <w:sz w:val="24"/>
        </w:rPr>
        <w:t>Institucione var</w:t>
      </w:r>
      <w:r w:rsidR="0077213F" w:rsidRPr="00165496">
        <w:rPr>
          <w:rFonts w:ascii="Arial" w:eastAsia="Times New Roman" w:hAnsi="Arial"/>
          <w:sz w:val="24"/>
        </w:rPr>
        <w:t>ë</w:t>
      </w:r>
      <w:r w:rsidR="009932C3">
        <w:rPr>
          <w:rFonts w:ascii="Arial" w:eastAsia="Times New Roman" w:hAnsi="Arial"/>
          <w:sz w:val="24"/>
        </w:rPr>
        <w:t>sie bashki</w:t>
      </w:r>
      <w:r w:rsidRPr="00165496">
        <w:rPr>
          <w:rFonts w:ascii="Arial" w:eastAsia="Times New Roman" w:hAnsi="Arial"/>
          <w:sz w:val="24"/>
        </w:rPr>
        <w:t>a Kolonj</w:t>
      </w:r>
      <w:r w:rsidR="0077213F" w:rsidRPr="00165496">
        <w:rPr>
          <w:rFonts w:ascii="Arial" w:eastAsia="Times New Roman" w:hAnsi="Arial"/>
          <w:sz w:val="24"/>
        </w:rPr>
        <w:t>ë</w:t>
      </w:r>
      <w:r w:rsidRPr="00165496">
        <w:rPr>
          <w:rFonts w:ascii="Arial" w:eastAsia="Times New Roman" w:hAnsi="Arial"/>
          <w:sz w:val="24"/>
        </w:rPr>
        <w:t xml:space="preserve"> ka </w:t>
      </w:r>
      <w:proofErr w:type="gramStart"/>
      <w:r w:rsidRPr="00165496">
        <w:rPr>
          <w:rFonts w:ascii="Arial" w:eastAsia="Times New Roman" w:hAnsi="Arial"/>
          <w:sz w:val="24"/>
        </w:rPr>
        <w:t>2 ,</w:t>
      </w:r>
      <w:proofErr w:type="gramEnd"/>
      <w:r w:rsidRPr="00165496">
        <w:rPr>
          <w:rFonts w:ascii="Arial" w:eastAsia="Times New Roman" w:hAnsi="Arial"/>
          <w:sz w:val="24"/>
        </w:rPr>
        <w:t xml:space="preserve"> ku p</w:t>
      </w:r>
      <w:r w:rsidR="0077213F" w:rsidRPr="00165496">
        <w:rPr>
          <w:rFonts w:ascii="Arial" w:eastAsia="Times New Roman" w:hAnsi="Arial"/>
          <w:sz w:val="24"/>
        </w:rPr>
        <w:t>ë</w:t>
      </w:r>
      <w:r w:rsidRPr="00165496">
        <w:rPr>
          <w:rFonts w:ascii="Arial" w:eastAsia="Times New Roman" w:hAnsi="Arial"/>
          <w:sz w:val="24"/>
        </w:rPr>
        <w:t>rfshihet Sporti dhe arg</w:t>
      </w:r>
      <w:r w:rsidR="0077213F" w:rsidRPr="00165496">
        <w:rPr>
          <w:rFonts w:ascii="Arial" w:eastAsia="Times New Roman" w:hAnsi="Arial"/>
          <w:sz w:val="24"/>
        </w:rPr>
        <w:t>ë</w:t>
      </w:r>
      <w:r w:rsidRPr="00165496">
        <w:rPr>
          <w:rFonts w:ascii="Arial" w:eastAsia="Times New Roman" w:hAnsi="Arial"/>
          <w:sz w:val="24"/>
        </w:rPr>
        <w:t>timi me 1 progam buxhetor 08130 dhe Kultura me 2 programe buxhetore 04</w:t>
      </w:r>
      <w:r w:rsidR="00F9304E">
        <w:rPr>
          <w:rFonts w:ascii="Arial" w:eastAsia="Times New Roman" w:hAnsi="Arial"/>
          <w:sz w:val="24"/>
        </w:rPr>
        <w:t>13</w:t>
      </w:r>
      <w:r w:rsidRPr="00165496">
        <w:rPr>
          <w:rFonts w:ascii="Arial" w:eastAsia="Times New Roman" w:hAnsi="Arial"/>
          <w:sz w:val="24"/>
        </w:rPr>
        <w:t>0 Zhvillimin e turizmit dhe 08220 trash</w:t>
      </w:r>
      <w:r w:rsidR="0077213F" w:rsidRPr="00165496">
        <w:rPr>
          <w:rFonts w:ascii="Arial" w:eastAsia="Times New Roman" w:hAnsi="Arial"/>
          <w:sz w:val="24"/>
        </w:rPr>
        <w:t>ë</w:t>
      </w:r>
      <w:r w:rsidRPr="00165496">
        <w:rPr>
          <w:rFonts w:ascii="Arial" w:eastAsia="Times New Roman" w:hAnsi="Arial"/>
          <w:sz w:val="24"/>
        </w:rPr>
        <w:t>gimnia kulturore ,evente artistike.</w:t>
      </w:r>
    </w:p>
    <w:p w:rsidR="007E29CE" w:rsidRDefault="007E29CE" w:rsidP="00EA057C">
      <w:pPr>
        <w:spacing w:line="0" w:lineRule="atLeast"/>
        <w:rPr>
          <w:rFonts w:ascii="Arial" w:eastAsia="Times New Roman" w:hAnsi="Arial"/>
          <w:sz w:val="24"/>
        </w:rPr>
      </w:pPr>
    </w:p>
    <w:p w:rsidR="007E29CE" w:rsidRPr="007E29CE" w:rsidRDefault="007E29CE" w:rsidP="00EA057C">
      <w:pPr>
        <w:spacing w:line="0" w:lineRule="atLeast"/>
        <w:rPr>
          <w:rFonts w:ascii="Arial" w:eastAsia="Times New Roman" w:hAnsi="Arial"/>
          <w:b/>
          <w:sz w:val="24"/>
          <w:u w:val="single"/>
        </w:rPr>
      </w:pPr>
      <w:r w:rsidRPr="007E29CE">
        <w:rPr>
          <w:rFonts w:ascii="Arial" w:eastAsia="Times New Roman" w:hAnsi="Arial"/>
          <w:b/>
          <w:sz w:val="24"/>
          <w:u w:val="single"/>
        </w:rPr>
        <w:t xml:space="preserve"> I - Buxheti 202</w:t>
      </w:r>
      <w:r w:rsidR="00844C4B">
        <w:rPr>
          <w:rFonts w:ascii="Arial" w:eastAsia="Times New Roman" w:hAnsi="Arial"/>
          <w:b/>
          <w:sz w:val="24"/>
          <w:u w:val="single"/>
        </w:rPr>
        <w:t>4</w:t>
      </w:r>
      <w:r w:rsidRPr="007E29CE">
        <w:rPr>
          <w:rFonts w:ascii="Arial" w:eastAsia="Times New Roman" w:hAnsi="Arial"/>
          <w:b/>
          <w:sz w:val="24"/>
          <w:u w:val="single"/>
        </w:rPr>
        <w:t xml:space="preserve"> </w:t>
      </w:r>
    </w:p>
    <w:p w:rsidR="005B1678" w:rsidRPr="00FC504F" w:rsidRDefault="00DE3BEE" w:rsidP="00663E99">
      <w:pPr>
        <w:spacing w:line="271" w:lineRule="exact"/>
        <w:rPr>
          <w:rFonts w:ascii="Arial" w:eastAsia="Times New Roman" w:hAnsi="Arial"/>
          <w:sz w:val="24"/>
        </w:rPr>
      </w:pPr>
      <w:r w:rsidRPr="00FC504F">
        <w:rPr>
          <w:rFonts w:ascii="Arial" w:eastAsia="Times New Roman" w:hAnsi="Arial"/>
          <w:sz w:val="24"/>
        </w:rPr>
        <w:t>Buxheti I Bashkis</w:t>
      </w:r>
      <w:r w:rsidR="0077213F" w:rsidRPr="00FC504F">
        <w:rPr>
          <w:rFonts w:ascii="Arial" w:eastAsia="Times New Roman" w:hAnsi="Arial"/>
          <w:sz w:val="24"/>
        </w:rPr>
        <w:t>ë</w:t>
      </w:r>
      <w:r w:rsidRPr="00FC504F">
        <w:rPr>
          <w:rFonts w:ascii="Arial" w:eastAsia="Times New Roman" w:hAnsi="Arial"/>
          <w:sz w:val="24"/>
        </w:rPr>
        <w:t xml:space="preserve"> Kolonj</w:t>
      </w:r>
      <w:r w:rsidR="0077213F" w:rsidRPr="00FC504F">
        <w:rPr>
          <w:rFonts w:ascii="Arial" w:eastAsia="Times New Roman" w:hAnsi="Arial"/>
          <w:sz w:val="24"/>
        </w:rPr>
        <w:t>ë</w:t>
      </w:r>
      <w:r w:rsidRPr="00FC504F">
        <w:rPr>
          <w:rFonts w:ascii="Arial" w:eastAsia="Times New Roman" w:hAnsi="Arial"/>
          <w:sz w:val="24"/>
        </w:rPr>
        <w:t xml:space="preserve"> p</w:t>
      </w:r>
      <w:r w:rsidR="0077213F" w:rsidRPr="00FC504F">
        <w:rPr>
          <w:rFonts w:ascii="Arial" w:eastAsia="Times New Roman" w:hAnsi="Arial"/>
          <w:sz w:val="24"/>
        </w:rPr>
        <w:t>ë</w:t>
      </w:r>
      <w:r w:rsidRPr="00FC504F">
        <w:rPr>
          <w:rFonts w:ascii="Arial" w:eastAsia="Times New Roman" w:hAnsi="Arial"/>
          <w:sz w:val="24"/>
        </w:rPr>
        <w:t>r vitin 202</w:t>
      </w:r>
      <w:r w:rsidR="00844C4B">
        <w:rPr>
          <w:rFonts w:ascii="Arial" w:eastAsia="Times New Roman" w:hAnsi="Arial"/>
          <w:sz w:val="24"/>
        </w:rPr>
        <w:t>4</w:t>
      </w:r>
      <w:r w:rsidRPr="00FC504F">
        <w:rPr>
          <w:rFonts w:ascii="Arial" w:eastAsia="Times New Roman" w:hAnsi="Arial"/>
          <w:sz w:val="24"/>
        </w:rPr>
        <w:t xml:space="preserve"> </w:t>
      </w:r>
      <w:r w:rsidR="0077213F" w:rsidRPr="00FC504F">
        <w:rPr>
          <w:rFonts w:ascii="Arial" w:eastAsia="Times New Roman" w:hAnsi="Arial"/>
          <w:sz w:val="24"/>
        </w:rPr>
        <w:t>ë</w:t>
      </w:r>
      <w:r w:rsidRPr="00FC504F">
        <w:rPr>
          <w:rFonts w:ascii="Arial" w:eastAsia="Times New Roman" w:hAnsi="Arial"/>
          <w:sz w:val="24"/>
        </w:rPr>
        <w:t>sht</w:t>
      </w:r>
      <w:r w:rsidR="0077213F" w:rsidRPr="00FC504F">
        <w:rPr>
          <w:rFonts w:ascii="Arial" w:eastAsia="Times New Roman" w:hAnsi="Arial"/>
          <w:sz w:val="24"/>
        </w:rPr>
        <w:t>ë</w:t>
      </w:r>
      <w:r w:rsidRPr="00FC504F">
        <w:rPr>
          <w:rFonts w:ascii="Arial" w:eastAsia="Times New Roman" w:hAnsi="Arial"/>
          <w:sz w:val="24"/>
        </w:rPr>
        <w:t xml:space="preserve"> miratuar me VKB nr </w:t>
      </w:r>
      <w:r w:rsidR="009932C3" w:rsidRPr="00FC504F">
        <w:rPr>
          <w:rFonts w:ascii="Arial" w:eastAsia="Times New Roman" w:hAnsi="Arial"/>
          <w:sz w:val="24"/>
        </w:rPr>
        <w:t>1</w:t>
      </w:r>
      <w:r w:rsidR="00C831D4">
        <w:rPr>
          <w:rFonts w:ascii="Arial" w:eastAsia="Times New Roman" w:hAnsi="Arial"/>
          <w:sz w:val="24"/>
        </w:rPr>
        <w:t>58</w:t>
      </w:r>
      <w:r w:rsidRPr="00FC504F">
        <w:rPr>
          <w:rFonts w:ascii="Arial" w:eastAsia="Times New Roman" w:hAnsi="Arial"/>
          <w:sz w:val="24"/>
        </w:rPr>
        <w:t>, dat</w:t>
      </w:r>
      <w:r w:rsidR="0077213F" w:rsidRPr="00FC504F">
        <w:rPr>
          <w:rFonts w:ascii="Arial" w:eastAsia="Times New Roman" w:hAnsi="Arial"/>
          <w:sz w:val="24"/>
        </w:rPr>
        <w:t>ë</w:t>
      </w:r>
      <w:r w:rsidRPr="00FC504F">
        <w:rPr>
          <w:rFonts w:ascii="Arial" w:eastAsia="Times New Roman" w:hAnsi="Arial"/>
          <w:sz w:val="24"/>
        </w:rPr>
        <w:t xml:space="preserve"> </w:t>
      </w:r>
      <w:r w:rsidR="00AB13A0" w:rsidRPr="00FC504F">
        <w:rPr>
          <w:rFonts w:ascii="Arial" w:eastAsia="Times New Roman" w:hAnsi="Arial"/>
          <w:sz w:val="24"/>
        </w:rPr>
        <w:t>2</w:t>
      </w:r>
      <w:r w:rsidR="00C831D4">
        <w:rPr>
          <w:rFonts w:ascii="Arial" w:eastAsia="Times New Roman" w:hAnsi="Arial"/>
          <w:sz w:val="24"/>
        </w:rPr>
        <w:t>0</w:t>
      </w:r>
      <w:r w:rsidRPr="00FC504F">
        <w:rPr>
          <w:rFonts w:ascii="Arial" w:eastAsia="Times New Roman" w:hAnsi="Arial"/>
          <w:sz w:val="24"/>
        </w:rPr>
        <w:t>.12.</w:t>
      </w:r>
      <w:r w:rsidR="009932C3" w:rsidRPr="00FC504F">
        <w:rPr>
          <w:rFonts w:ascii="Arial" w:eastAsia="Times New Roman" w:hAnsi="Arial"/>
          <w:sz w:val="24"/>
        </w:rPr>
        <w:t>202</w:t>
      </w:r>
      <w:r w:rsidR="00C831D4">
        <w:rPr>
          <w:rFonts w:ascii="Arial" w:eastAsia="Times New Roman" w:hAnsi="Arial"/>
          <w:sz w:val="24"/>
        </w:rPr>
        <w:t>3</w:t>
      </w:r>
      <w:r w:rsidRPr="00FC504F">
        <w:rPr>
          <w:rFonts w:ascii="Arial" w:eastAsia="Times New Roman" w:hAnsi="Arial"/>
          <w:sz w:val="24"/>
        </w:rPr>
        <w:t xml:space="preserve"> “ P</w:t>
      </w:r>
      <w:r w:rsidR="0077213F" w:rsidRPr="00FC504F">
        <w:rPr>
          <w:rFonts w:ascii="Arial" w:eastAsia="Times New Roman" w:hAnsi="Arial"/>
          <w:sz w:val="24"/>
        </w:rPr>
        <w:t>ë</w:t>
      </w:r>
      <w:r w:rsidRPr="00FC504F">
        <w:rPr>
          <w:rFonts w:ascii="Arial" w:eastAsia="Times New Roman" w:hAnsi="Arial"/>
          <w:sz w:val="24"/>
        </w:rPr>
        <w:t>r miratimin e buxhetit t</w:t>
      </w:r>
      <w:r w:rsidR="0077213F" w:rsidRPr="00FC504F">
        <w:rPr>
          <w:rFonts w:ascii="Arial" w:eastAsia="Times New Roman" w:hAnsi="Arial"/>
          <w:sz w:val="24"/>
        </w:rPr>
        <w:t>ë</w:t>
      </w:r>
      <w:r w:rsidRPr="00FC504F">
        <w:rPr>
          <w:rFonts w:ascii="Arial" w:eastAsia="Times New Roman" w:hAnsi="Arial"/>
          <w:sz w:val="24"/>
        </w:rPr>
        <w:t xml:space="preserve"> vitit 202</w:t>
      </w:r>
      <w:r w:rsidR="00C831D4">
        <w:rPr>
          <w:rFonts w:ascii="Arial" w:eastAsia="Times New Roman" w:hAnsi="Arial"/>
          <w:sz w:val="24"/>
        </w:rPr>
        <w:t>4</w:t>
      </w:r>
      <w:r w:rsidRPr="00FC504F">
        <w:rPr>
          <w:rFonts w:ascii="Arial" w:eastAsia="Times New Roman" w:hAnsi="Arial"/>
          <w:sz w:val="24"/>
        </w:rPr>
        <w:t xml:space="preserve">” , si dhe disa </w:t>
      </w:r>
      <w:r w:rsidR="009932C3" w:rsidRPr="00FC504F">
        <w:rPr>
          <w:rFonts w:ascii="Arial" w:eastAsia="Times New Roman" w:hAnsi="Arial"/>
          <w:sz w:val="24"/>
        </w:rPr>
        <w:t xml:space="preserve">shtesa te ardhura nga pushteti qendror </w:t>
      </w:r>
      <w:r w:rsidRPr="00FC504F">
        <w:rPr>
          <w:rFonts w:ascii="Arial" w:eastAsia="Times New Roman" w:hAnsi="Arial"/>
          <w:sz w:val="24"/>
        </w:rPr>
        <w:t>n</w:t>
      </w:r>
      <w:r w:rsidR="0077213F" w:rsidRPr="00FC504F">
        <w:rPr>
          <w:rFonts w:ascii="Arial" w:eastAsia="Times New Roman" w:hAnsi="Arial"/>
          <w:sz w:val="24"/>
        </w:rPr>
        <w:t>ë</w:t>
      </w:r>
      <w:r w:rsidRPr="00FC504F">
        <w:rPr>
          <w:rFonts w:ascii="Arial" w:eastAsia="Times New Roman" w:hAnsi="Arial"/>
          <w:sz w:val="24"/>
        </w:rPr>
        <w:t xml:space="preserve"> periudh</w:t>
      </w:r>
      <w:r w:rsidR="0077213F" w:rsidRPr="00FC504F">
        <w:rPr>
          <w:rFonts w:ascii="Arial" w:eastAsia="Times New Roman" w:hAnsi="Arial"/>
          <w:sz w:val="24"/>
        </w:rPr>
        <w:t>ë</w:t>
      </w:r>
      <w:r w:rsidRPr="00FC504F">
        <w:rPr>
          <w:rFonts w:ascii="Arial" w:eastAsia="Times New Roman" w:hAnsi="Arial"/>
          <w:sz w:val="24"/>
        </w:rPr>
        <w:t>n janar-</w:t>
      </w:r>
      <w:r w:rsidR="003B4501">
        <w:rPr>
          <w:rFonts w:ascii="Arial" w:eastAsia="Times New Roman" w:hAnsi="Arial"/>
          <w:sz w:val="24"/>
        </w:rPr>
        <w:t>dhjetor</w:t>
      </w:r>
      <w:r w:rsidR="00F9352C" w:rsidRPr="00FC504F">
        <w:rPr>
          <w:rFonts w:ascii="Arial" w:eastAsia="Times New Roman" w:hAnsi="Arial"/>
          <w:sz w:val="24"/>
        </w:rPr>
        <w:t xml:space="preserve"> </w:t>
      </w:r>
      <w:r w:rsidRPr="00FC504F">
        <w:rPr>
          <w:rFonts w:ascii="Arial" w:eastAsia="Times New Roman" w:hAnsi="Arial"/>
          <w:sz w:val="24"/>
        </w:rPr>
        <w:t>202</w:t>
      </w:r>
      <w:r w:rsidR="00C831D4">
        <w:rPr>
          <w:rFonts w:ascii="Arial" w:eastAsia="Times New Roman" w:hAnsi="Arial"/>
          <w:sz w:val="24"/>
        </w:rPr>
        <w:t>4</w:t>
      </w:r>
      <w:r w:rsidRPr="00FC504F">
        <w:rPr>
          <w:rFonts w:ascii="Arial" w:eastAsia="Times New Roman" w:hAnsi="Arial"/>
          <w:sz w:val="24"/>
        </w:rPr>
        <w:t xml:space="preserve"> </w:t>
      </w:r>
      <w:r w:rsidR="00663E99" w:rsidRPr="00FC504F">
        <w:rPr>
          <w:rFonts w:ascii="Arial" w:eastAsia="Times New Roman" w:hAnsi="Arial"/>
          <w:sz w:val="24"/>
        </w:rPr>
        <w:t>kryesisht shtesa e b</w:t>
      </w:r>
      <w:r w:rsidR="0077213F" w:rsidRPr="00FC504F">
        <w:rPr>
          <w:rFonts w:ascii="Arial" w:eastAsia="Times New Roman" w:hAnsi="Arial"/>
          <w:sz w:val="24"/>
        </w:rPr>
        <w:t>ë</w:t>
      </w:r>
      <w:r w:rsidR="00663E99" w:rsidRPr="00FC504F">
        <w:rPr>
          <w:rFonts w:ascii="Arial" w:eastAsia="Times New Roman" w:hAnsi="Arial"/>
          <w:sz w:val="24"/>
        </w:rPr>
        <w:t>r</w:t>
      </w:r>
      <w:r w:rsidR="0077213F" w:rsidRPr="00FC504F">
        <w:rPr>
          <w:rFonts w:ascii="Arial" w:eastAsia="Times New Roman" w:hAnsi="Arial"/>
          <w:sz w:val="24"/>
        </w:rPr>
        <w:t>ë</w:t>
      </w:r>
      <w:r w:rsidR="00663E99" w:rsidRPr="00FC504F">
        <w:rPr>
          <w:rFonts w:ascii="Arial" w:eastAsia="Times New Roman" w:hAnsi="Arial"/>
          <w:sz w:val="24"/>
        </w:rPr>
        <w:t xml:space="preserve"> nga qeveria p</w:t>
      </w:r>
      <w:r w:rsidR="0077213F" w:rsidRPr="00FC504F">
        <w:rPr>
          <w:rFonts w:ascii="Arial" w:eastAsia="Times New Roman" w:hAnsi="Arial"/>
          <w:sz w:val="24"/>
        </w:rPr>
        <w:t>ë</w:t>
      </w:r>
      <w:r w:rsidR="00663E99" w:rsidRPr="00FC504F">
        <w:rPr>
          <w:rFonts w:ascii="Arial" w:eastAsia="Times New Roman" w:hAnsi="Arial"/>
          <w:sz w:val="24"/>
        </w:rPr>
        <w:t xml:space="preserve">r </w:t>
      </w:r>
      <w:r w:rsidR="002F3F7A">
        <w:rPr>
          <w:rFonts w:ascii="Arial" w:eastAsia="Times New Roman" w:hAnsi="Arial"/>
          <w:sz w:val="24"/>
        </w:rPr>
        <w:t>ndryshimin ne nivelin e pagave</w:t>
      </w:r>
      <w:r w:rsidR="00C831D4">
        <w:rPr>
          <w:rFonts w:ascii="Arial" w:eastAsia="Times New Roman" w:hAnsi="Arial"/>
          <w:sz w:val="24"/>
        </w:rPr>
        <w:t xml:space="preserve"> </w:t>
      </w:r>
      <w:r w:rsidR="00D40868">
        <w:rPr>
          <w:rFonts w:ascii="Arial" w:eastAsia="Times New Roman" w:hAnsi="Arial"/>
          <w:sz w:val="24"/>
        </w:rPr>
        <w:t>,</w:t>
      </w:r>
      <w:r w:rsidR="003B4501">
        <w:rPr>
          <w:rFonts w:ascii="Arial" w:eastAsia="Times New Roman" w:hAnsi="Arial"/>
          <w:sz w:val="24"/>
        </w:rPr>
        <w:t>investim ne proce</w:t>
      </w:r>
      <w:r w:rsidR="009932C3" w:rsidRPr="00FC504F">
        <w:rPr>
          <w:rFonts w:ascii="Arial" w:eastAsia="Times New Roman" w:hAnsi="Arial"/>
          <w:sz w:val="24"/>
        </w:rPr>
        <w:t>s si dhe fondi I pa</w:t>
      </w:r>
      <w:r w:rsidR="003B4501">
        <w:rPr>
          <w:rFonts w:ascii="Arial" w:eastAsia="Times New Roman" w:hAnsi="Arial"/>
          <w:sz w:val="24"/>
        </w:rPr>
        <w:t>aftësisë</w:t>
      </w:r>
    </w:p>
    <w:p w:rsidR="00EA057C" w:rsidRPr="00FC504F" w:rsidRDefault="00EA057C" w:rsidP="00EA057C">
      <w:pPr>
        <w:spacing w:line="24" w:lineRule="exact"/>
        <w:rPr>
          <w:rFonts w:ascii="Arial" w:eastAsia="Times New Roman" w:hAnsi="Arial"/>
          <w:sz w:val="24"/>
        </w:rPr>
      </w:pPr>
    </w:p>
    <w:p w:rsidR="00EA057C" w:rsidRPr="00FC504F" w:rsidRDefault="00EA057C" w:rsidP="00EA057C">
      <w:pPr>
        <w:spacing w:line="4" w:lineRule="exact"/>
        <w:rPr>
          <w:rFonts w:ascii="Arial" w:eastAsia="Times New Roman" w:hAnsi="Arial"/>
          <w:sz w:val="24"/>
        </w:rPr>
      </w:pPr>
    </w:p>
    <w:p w:rsidR="00EA057C" w:rsidRPr="00FC504F" w:rsidRDefault="00EA057C" w:rsidP="00EA057C">
      <w:pPr>
        <w:spacing w:line="246" w:lineRule="exact"/>
        <w:rPr>
          <w:rFonts w:ascii="Arial" w:eastAsia="Times New Roman" w:hAnsi="Arial"/>
          <w:sz w:val="24"/>
        </w:rPr>
      </w:pPr>
    </w:p>
    <w:p w:rsidR="00EA057C" w:rsidRPr="007E29CE" w:rsidRDefault="00EA057C" w:rsidP="00210C9C">
      <w:pPr>
        <w:pStyle w:val="ListParagraph"/>
        <w:numPr>
          <w:ilvl w:val="0"/>
          <w:numId w:val="46"/>
        </w:numPr>
        <w:spacing w:line="0" w:lineRule="atLeast"/>
        <w:rPr>
          <w:rFonts w:ascii="Arial" w:eastAsia="Times New Roman" w:hAnsi="Arial"/>
          <w:sz w:val="24"/>
        </w:rPr>
      </w:pPr>
      <w:r w:rsidRPr="007E29CE">
        <w:rPr>
          <w:rFonts w:ascii="Arial" w:eastAsia="Times New Roman" w:hAnsi="Arial"/>
          <w:sz w:val="24"/>
        </w:rPr>
        <w:t>Raporti i shpenzimeve sipas programeve</w:t>
      </w:r>
    </w:p>
    <w:p w:rsidR="00EA057C" w:rsidRPr="00150E92" w:rsidRDefault="00EA057C" w:rsidP="00EA057C">
      <w:pPr>
        <w:spacing w:line="24" w:lineRule="exact"/>
        <w:rPr>
          <w:rFonts w:ascii="Arial" w:eastAsia="Times New Roman" w:hAnsi="Arial"/>
        </w:rPr>
      </w:pPr>
    </w:p>
    <w:p w:rsidR="00525AE7" w:rsidRPr="00150E92" w:rsidRDefault="00EA057C" w:rsidP="00EA057C">
      <w:pPr>
        <w:spacing w:line="237" w:lineRule="auto"/>
        <w:ind w:left="40" w:right="20" w:firstLine="7"/>
        <w:jc w:val="both"/>
        <w:rPr>
          <w:rFonts w:ascii="Arial" w:eastAsia="Times New Roman" w:hAnsi="Arial"/>
          <w:sz w:val="24"/>
        </w:rPr>
      </w:pPr>
      <w:proofErr w:type="gramStart"/>
      <w:r w:rsidRPr="00150E92">
        <w:rPr>
          <w:rFonts w:ascii="Arial" w:eastAsia="Times New Roman" w:hAnsi="Arial"/>
          <w:sz w:val="24"/>
        </w:rPr>
        <w:t>Referuar ANEKSIT nr.</w:t>
      </w:r>
      <w:proofErr w:type="gramEnd"/>
      <w:r w:rsidRPr="00150E92">
        <w:rPr>
          <w:rFonts w:ascii="Arial" w:eastAsia="Times New Roman" w:hAnsi="Arial"/>
          <w:sz w:val="24"/>
        </w:rPr>
        <w:t xml:space="preserve"> </w:t>
      </w:r>
      <w:proofErr w:type="gramStart"/>
      <w:r w:rsidRPr="00150E92">
        <w:rPr>
          <w:rFonts w:ascii="Arial" w:eastAsia="Times New Roman" w:hAnsi="Arial"/>
          <w:sz w:val="24"/>
        </w:rPr>
        <w:t xml:space="preserve">1 </w:t>
      </w:r>
      <w:r w:rsidR="00412D91" w:rsidRPr="00150E92">
        <w:rPr>
          <w:rFonts w:ascii="Arial" w:eastAsia="Times New Roman" w:hAnsi="Arial"/>
          <w:i/>
          <w:sz w:val="24"/>
        </w:rPr>
        <w:t>"Raporti i shpenzi</w:t>
      </w:r>
      <w:r w:rsidRPr="00150E92">
        <w:rPr>
          <w:rFonts w:ascii="Arial" w:eastAsia="Times New Roman" w:hAnsi="Arial"/>
          <w:i/>
          <w:sz w:val="24"/>
        </w:rPr>
        <w:t>meve sipas programeve"</w:t>
      </w:r>
      <w:r w:rsidRPr="00150E92">
        <w:rPr>
          <w:rFonts w:ascii="Arial" w:eastAsia="Times New Roman" w:hAnsi="Arial"/>
          <w:sz w:val="24"/>
        </w:rPr>
        <w:t xml:space="preserve"> p</w:t>
      </w:r>
      <w:r w:rsidR="00237A13">
        <w:rPr>
          <w:rFonts w:ascii="Arial" w:eastAsia="Times New Roman" w:hAnsi="Arial"/>
          <w:sz w:val="24"/>
        </w:rPr>
        <w:t>ë</w:t>
      </w:r>
      <w:r w:rsidRPr="00150E92">
        <w:rPr>
          <w:rFonts w:ascii="Arial" w:eastAsia="Times New Roman" w:hAnsi="Arial"/>
          <w:sz w:val="24"/>
        </w:rPr>
        <w:t>r periudh</w:t>
      </w:r>
      <w:r w:rsidR="00237A13">
        <w:rPr>
          <w:rFonts w:ascii="Arial" w:eastAsia="Times New Roman" w:hAnsi="Arial"/>
          <w:sz w:val="24"/>
        </w:rPr>
        <w:t>ë</w:t>
      </w:r>
      <w:r w:rsidRPr="00150E92">
        <w:rPr>
          <w:rFonts w:ascii="Arial" w:eastAsia="Times New Roman" w:hAnsi="Arial"/>
          <w:sz w:val="24"/>
        </w:rPr>
        <w:t>n</w:t>
      </w:r>
      <w:r w:rsidR="00663E99">
        <w:rPr>
          <w:rFonts w:ascii="Arial" w:eastAsia="Times New Roman" w:hAnsi="Arial"/>
          <w:sz w:val="24"/>
        </w:rPr>
        <w:t xml:space="preserve"> </w:t>
      </w:r>
      <w:r w:rsidR="00AB13A0">
        <w:rPr>
          <w:rFonts w:ascii="Arial" w:eastAsia="Times New Roman" w:hAnsi="Arial"/>
          <w:sz w:val="24"/>
        </w:rPr>
        <w:t>janar-</w:t>
      </w:r>
      <w:r w:rsidR="003B4501">
        <w:rPr>
          <w:rFonts w:ascii="Arial" w:eastAsia="Times New Roman" w:hAnsi="Arial"/>
          <w:sz w:val="24"/>
        </w:rPr>
        <w:t>dhjetor</w:t>
      </w:r>
      <w:r w:rsidR="002F3F7A">
        <w:rPr>
          <w:rFonts w:ascii="Arial" w:eastAsia="Times New Roman" w:hAnsi="Arial"/>
          <w:sz w:val="24"/>
        </w:rPr>
        <w:t xml:space="preserve"> </w:t>
      </w:r>
      <w:r w:rsidRPr="00150E92">
        <w:rPr>
          <w:rFonts w:ascii="Arial" w:eastAsia="Times New Roman" w:hAnsi="Arial"/>
          <w:sz w:val="24"/>
        </w:rPr>
        <w:t>20</w:t>
      </w:r>
      <w:r w:rsidR="00525AE7" w:rsidRPr="00150E92">
        <w:rPr>
          <w:rFonts w:ascii="Arial" w:eastAsia="Times New Roman" w:hAnsi="Arial"/>
          <w:sz w:val="24"/>
        </w:rPr>
        <w:t>2</w:t>
      </w:r>
      <w:r w:rsidR="002F3F7A">
        <w:rPr>
          <w:rFonts w:ascii="Arial" w:eastAsia="Times New Roman" w:hAnsi="Arial"/>
          <w:sz w:val="24"/>
        </w:rPr>
        <w:t>4</w:t>
      </w:r>
      <w:r w:rsidR="00525AE7" w:rsidRPr="00150E92">
        <w:rPr>
          <w:rFonts w:ascii="Arial" w:eastAsia="Times New Roman" w:hAnsi="Arial"/>
          <w:sz w:val="24"/>
        </w:rPr>
        <w:t>.</w:t>
      </w:r>
      <w:proofErr w:type="gramEnd"/>
    </w:p>
    <w:tbl>
      <w:tblPr>
        <w:tblpPr w:leftFromText="180" w:rightFromText="180" w:vertAnchor="text" w:horzAnchor="page" w:tblpX="1" w:tblpY="-1439"/>
        <w:tblW w:w="19073" w:type="dxa"/>
        <w:tblLayout w:type="fixed"/>
        <w:tblLook w:val="04A0" w:firstRow="1" w:lastRow="0" w:firstColumn="1" w:lastColumn="0" w:noHBand="0" w:noVBand="1"/>
      </w:tblPr>
      <w:tblGrid>
        <w:gridCol w:w="510"/>
        <w:gridCol w:w="511"/>
        <w:gridCol w:w="915"/>
        <w:gridCol w:w="1194"/>
        <w:gridCol w:w="1259"/>
        <w:gridCol w:w="1287"/>
        <w:gridCol w:w="102"/>
        <w:gridCol w:w="134"/>
        <w:gridCol w:w="25"/>
        <w:gridCol w:w="266"/>
        <w:gridCol w:w="1135"/>
        <w:gridCol w:w="119"/>
        <w:gridCol w:w="1440"/>
        <w:gridCol w:w="66"/>
        <w:gridCol w:w="1210"/>
        <w:gridCol w:w="304"/>
        <w:gridCol w:w="2252"/>
        <w:gridCol w:w="855"/>
        <w:gridCol w:w="1893"/>
        <w:gridCol w:w="1414"/>
        <w:gridCol w:w="855"/>
        <w:gridCol w:w="855"/>
        <w:gridCol w:w="236"/>
        <w:gridCol w:w="236"/>
      </w:tblGrid>
      <w:tr w:rsidR="001841FE" w:rsidRPr="001841FE" w:rsidTr="001841FE">
        <w:trPr>
          <w:gridAfter w:val="2"/>
          <w:wAfter w:w="472" w:type="dxa"/>
          <w:trHeight w:val="315"/>
        </w:trPr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841F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ANEKSI NR. 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457325" cy="19050"/>
                  <wp:effectExtent l="0" t="0" r="0" b="0"/>
                  <wp:wrapNone/>
                  <wp:docPr id="7" name="Shape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3917" y="121920"/>
                            <a:ext cx="1445986" cy="381"/>
                            <a:chOff x="613917" y="121920"/>
                            <a:chExt cx="1445986" cy="381"/>
                          </a:xfrm>
                        </a:grpSpPr>
                        <a:sp>
                          <a:nvSpPr>
                            <a:cNvPr id="12" name="Shape 12"/>
                            <a:cNvSpPr/>
                          </a:nvSpPr>
                          <a:spPr>
                            <a:xfrm>
                              <a:off x="0" y="0"/>
                              <a:ext cx="140144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01445">
                                  <a:moveTo>
                                    <a:pt x="0" y="0"/>
                                  </a:moveTo>
                                  <a:lnTo>
                                    <a:pt x="1401318" y="0"/>
                                  </a:lnTo>
                                </a:path>
                              </a:pathLst>
                            </a:custGeom>
                            <a:ln w="9144">
                              <a:solidFill>
                                <a:srgbClr val="000000"/>
                              </a:solidFill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114300</wp:posOffset>
                  </wp:positionV>
                  <wp:extent cx="1323975" cy="19050"/>
                  <wp:effectExtent l="0" t="0" r="0" b="0"/>
                  <wp:wrapNone/>
                  <wp:docPr id="8" name="Shape 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81735" y="121919"/>
                            <a:ext cx="1317154" cy="381"/>
                            <a:chOff x="681735" y="121919"/>
                            <a:chExt cx="1317154" cy="381"/>
                          </a:xfrm>
                        </a:grpSpPr>
                        <a:sp>
                          <a:nvSpPr>
                            <a:cNvPr id="13" name="Shape 13"/>
                            <a:cNvSpPr/>
                          </a:nvSpPr>
                          <a:spPr>
                            <a:xfrm>
                              <a:off x="0" y="0"/>
                              <a:ext cx="126619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66190">
                                  <a:moveTo>
                                    <a:pt x="0" y="0"/>
                                  </a:moveTo>
                                  <a:lnTo>
                                    <a:pt x="1265681" y="0"/>
                                  </a:lnTo>
                                </a:path>
                              </a:pathLst>
                            </a:custGeom>
                            <a:ln w="8381">
                              <a:solidFill>
                                <a:srgbClr val="000000"/>
                              </a:solidFill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41FE" w:rsidRPr="001841FE" w:rsidTr="001841FE">
        <w:trPr>
          <w:trHeight w:val="315"/>
        </w:trPr>
        <w:tc>
          <w:tcPr>
            <w:tcW w:w="5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0E9EB1A7" wp14:editId="79120F02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76200</wp:posOffset>
                  </wp:positionV>
                  <wp:extent cx="1714500" cy="19050"/>
                  <wp:effectExtent l="0" t="0" r="0" b="0"/>
                  <wp:wrapNone/>
                  <wp:docPr id="9" name="Shape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51917" y="284226"/>
                            <a:ext cx="1706716" cy="381"/>
                            <a:chOff x="351917" y="284226"/>
                            <a:chExt cx="1706716" cy="381"/>
                          </a:xfrm>
                        </a:grpSpPr>
                        <a:sp>
                          <a:nvSpPr>
                            <a:cNvPr id="14" name="Shape 14"/>
                            <a:cNvSpPr/>
                          </a:nvSpPr>
                          <a:spPr>
                            <a:xfrm>
                              <a:off x="351917" y="284226"/>
                              <a:ext cx="166306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05915">
                                  <a:moveTo>
                                    <a:pt x="0" y="0"/>
                                  </a:moveTo>
                                  <a:lnTo>
                                    <a:pt x="1605534" y="0"/>
                                  </a:lnTo>
                                </a:path>
                              </a:pathLst>
                            </a:custGeom>
                            <a:ln w="8382">
                              <a:solidFill>
                                <a:srgbClr val="000000"/>
                              </a:solidFill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841FE">
              <w:rPr>
                <w:rFonts w:ascii="Times New Roman" w:eastAsia="Times New Roman" w:hAnsi="Times New Roman" w:cs="Times New Roman"/>
                <w:sz w:val="22"/>
                <w:szCs w:val="22"/>
              </w:rPr>
              <w:t>RAPORTI I SHPENZIMEVE SIPAS PROGRAMEVE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BASHKIA  KOLONJË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41FE" w:rsidRPr="001841FE" w:rsidTr="001841FE">
        <w:trPr>
          <w:trHeight w:val="214"/>
        </w:trPr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841FE">
              <w:rPr>
                <w:rFonts w:ascii="Times New Roman" w:eastAsia="Times New Roman" w:hAnsi="Times New Roman" w:cs="Times New Roman"/>
                <w:sz w:val="15"/>
                <w:szCs w:val="15"/>
              </w:rPr>
              <w:t>në 000/lekë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1FE" w:rsidRPr="001841FE" w:rsidTr="001841FE">
        <w:trPr>
          <w:trHeight w:val="195"/>
        </w:trPr>
        <w:tc>
          <w:tcPr>
            <w:tcW w:w="1272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1FE" w:rsidRPr="001841FE" w:rsidTr="001841FE">
        <w:trPr>
          <w:trHeight w:val="195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1FE" w:rsidRPr="001841FE" w:rsidRDefault="001841FE" w:rsidP="001841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1841F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Emri i grupit</w:t>
            </w:r>
          </w:p>
        </w:tc>
        <w:tc>
          <w:tcPr>
            <w:tcW w:w="643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bottom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841FE" w:rsidRPr="001841FE" w:rsidRDefault="001841FE" w:rsidP="001841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1841F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Kodi i grupit</w:t>
            </w:r>
          </w:p>
        </w:tc>
        <w:tc>
          <w:tcPr>
            <w:tcW w:w="37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1FE" w:rsidRPr="001841FE" w:rsidTr="001841FE">
        <w:trPr>
          <w:trHeight w:val="180"/>
        </w:trPr>
        <w:tc>
          <w:tcPr>
            <w:tcW w:w="1272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1FE" w:rsidRPr="001841FE" w:rsidTr="001841FE">
        <w:trPr>
          <w:trHeight w:val="195"/>
        </w:trPr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841FE" w:rsidRPr="001841FE" w:rsidRDefault="001841FE" w:rsidP="001841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1841F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Programet</w:t>
            </w:r>
          </w:p>
        </w:tc>
        <w:tc>
          <w:tcPr>
            <w:tcW w:w="1079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841FE" w:rsidRPr="001841FE" w:rsidRDefault="001841FE" w:rsidP="000544B5">
            <w:pPr>
              <w:ind w:firstLineChars="1800" w:firstLine="27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1841FE">
              <w:rPr>
                <w:rFonts w:ascii="Times New Roman" w:eastAsia="Times New Roman" w:hAnsi="Times New Roman" w:cs="Times New Roman"/>
                <w:b/>
                <w:bCs/>
                <w:color w:val="C00000"/>
                <w:sz w:val="15"/>
                <w:szCs w:val="15"/>
              </w:rPr>
              <w:t>Shpenzimet e njësisë së vetëqeverisjes vendore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1FE" w:rsidRPr="001841FE" w:rsidTr="001841FE">
        <w:trPr>
          <w:trHeight w:val="357"/>
        </w:trPr>
        <w:tc>
          <w:tcPr>
            <w:tcW w:w="19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841FE" w:rsidRPr="001841FE" w:rsidRDefault="001841FE" w:rsidP="002F3F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1841FE">
              <w:rPr>
                <w:rFonts w:ascii="Times New Roman" w:eastAsia="Times New Roman" w:hAnsi="Times New Roman" w:cs="Times New Roman"/>
                <w:b/>
                <w:bCs/>
                <w:color w:val="C00000"/>
                <w:sz w:val="15"/>
                <w:szCs w:val="15"/>
              </w:rPr>
              <w:t>(1)</w:t>
            </w:r>
            <w:r w:rsidRPr="001841FE">
              <w:rPr>
                <w:rFonts w:ascii="Times New Roman" w:eastAsia="Times New Roman" w:hAnsi="Times New Roman" w:cs="Times New Roman"/>
                <w:b/>
                <w:bCs/>
                <w:color w:val="C00000"/>
                <w:sz w:val="15"/>
                <w:szCs w:val="15"/>
              </w:rPr>
              <w:br/>
            </w:r>
            <w:r w:rsidRPr="001841F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Fakti i</w:t>
            </w:r>
            <w:r w:rsidRPr="001841F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br/>
              <w:t>vitit paraardhës</w:t>
            </w:r>
            <w:r w:rsidRPr="001841F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br/>
              <w:t xml:space="preserve">Viti </w:t>
            </w:r>
            <w:r w:rsidRPr="001841F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u w:val="single"/>
              </w:rPr>
              <w:t>202</w:t>
            </w:r>
            <w:r w:rsidR="002F3F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u w:val="single"/>
              </w:rPr>
              <w:t>3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841FE" w:rsidRPr="001841FE" w:rsidRDefault="001841FE" w:rsidP="002F3F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1841FE">
              <w:rPr>
                <w:rFonts w:ascii="Times New Roman" w:eastAsia="Times New Roman" w:hAnsi="Times New Roman" w:cs="Times New Roman"/>
                <w:b/>
                <w:bCs/>
                <w:color w:val="C00000"/>
                <w:sz w:val="15"/>
                <w:szCs w:val="15"/>
              </w:rPr>
              <w:t>(2)</w:t>
            </w:r>
            <w:r w:rsidRPr="001841FE">
              <w:rPr>
                <w:rFonts w:ascii="Times New Roman" w:eastAsia="Times New Roman" w:hAnsi="Times New Roman" w:cs="Times New Roman"/>
                <w:b/>
                <w:bCs/>
                <w:color w:val="C00000"/>
                <w:sz w:val="15"/>
                <w:szCs w:val="15"/>
              </w:rPr>
              <w:br/>
            </w:r>
            <w:r w:rsidRPr="001841F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PBA</w:t>
            </w:r>
            <w:r w:rsidRPr="001841F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br/>
              <w:t>Viti</w:t>
            </w:r>
            <w:r w:rsidRPr="001841F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br/>
            </w:r>
            <w:r w:rsidRPr="001841F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u w:val="single"/>
              </w:rPr>
              <w:t>202</w:t>
            </w:r>
            <w:r w:rsidR="002F3F7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u w:val="single"/>
              </w:rPr>
              <w:t>4</w:t>
            </w:r>
          </w:p>
        </w:tc>
        <w:tc>
          <w:tcPr>
            <w:tcW w:w="13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841FE" w:rsidRPr="001841FE" w:rsidRDefault="001841FE" w:rsidP="00E011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1841FE">
              <w:rPr>
                <w:rFonts w:ascii="Times New Roman" w:eastAsia="Times New Roman" w:hAnsi="Times New Roman" w:cs="Times New Roman"/>
                <w:b/>
                <w:bCs/>
                <w:color w:val="C00000"/>
                <w:sz w:val="15"/>
                <w:szCs w:val="15"/>
              </w:rPr>
              <w:t>(3)</w:t>
            </w:r>
            <w:r w:rsidRPr="001841FE">
              <w:rPr>
                <w:rFonts w:ascii="Times New Roman" w:eastAsia="Times New Roman" w:hAnsi="Times New Roman" w:cs="Times New Roman"/>
                <w:b/>
                <w:bCs/>
                <w:color w:val="C00000"/>
                <w:sz w:val="15"/>
                <w:szCs w:val="15"/>
              </w:rPr>
              <w:br/>
            </w:r>
            <w:r w:rsidRPr="001841F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Buxheti</w:t>
            </w:r>
            <w:r w:rsidR="000C160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 vjetor</w:t>
            </w:r>
            <w:r w:rsidR="000C160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br/>
              <w:t>Plan Fillestar Viti 202</w:t>
            </w:r>
            <w:r w:rsidR="00E0110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</w:t>
            </w:r>
            <w:r w:rsidRPr="001841F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br/>
            </w:r>
            <w:r w:rsidRPr="001841F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u w:val="single"/>
              </w:rPr>
              <w:t>                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841FE" w:rsidRPr="001841FE" w:rsidRDefault="001841FE" w:rsidP="00E011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1841FE">
              <w:rPr>
                <w:rFonts w:ascii="Times New Roman" w:eastAsia="Times New Roman" w:hAnsi="Times New Roman" w:cs="Times New Roman"/>
                <w:b/>
                <w:bCs/>
                <w:color w:val="C00000"/>
                <w:sz w:val="15"/>
                <w:szCs w:val="15"/>
              </w:rPr>
              <w:t>(4)</w:t>
            </w:r>
            <w:r w:rsidRPr="001841FE">
              <w:rPr>
                <w:rFonts w:ascii="Times New Roman" w:eastAsia="Times New Roman" w:hAnsi="Times New Roman" w:cs="Times New Roman"/>
                <w:b/>
                <w:bCs/>
                <w:color w:val="C00000"/>
                <w:sz w:val="15"/>
                <w:szCs w:val="15"/>
              </w:rPr>
              <w:br/>
            </w:r>
            <w:r w:rsidRPr="001841F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Buxheti vjetor</w:t>
            </w:r>
            <w:r w:rsidRPr="001841F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br/>
              <w:t>Plan i rishikuar Viti</w:t>
            </w:r>
            <w:r w:rsidR="000C160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u w:val="single"/>
              </w:rPr>
              <w:t>      202</w:t>
            </w:r>
            <w:r w:rsidR="00E0110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u w:val="single"/>
              </w:rPr>
              <w:t>4</w:t>
            </w:r>
            <w:r w:rsidRPr="001841F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u w:val="single"/>
              </w:rPr>
              <w:t>  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841FE" w:rsidRPr="001841FE" w:rsidRDefault="001841FE" w:rsidP="001841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b/>
                <w:bCs/>
                <w:color w:val="C00000"/>
                <w:sz w:val="15"/>
                <w:szCs w:val="15"/>
              </w:rPr>
              <w:t>(5)</w:t>
            </w:r>
            <w:r w:rsidRPr="001841FE">
              <w:rPr>
                <w:rFonts w:ascii="Times New Roman" w:eastAsia="Times New Roman" w:hAnsi="Times New Roman" w:cs="Times New Roman"/>
                <w:b/>
                <w:bCs/>
                <w:color w:val="C00000"/>
                <w:sz w:val="15"/>
                <w:szCs w:val="15"/>
              </w:rPr>
              <w:br/>
            </w:r>
            <w:r w:rsidRPr="001841F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Buxheti vjetor</w:t>
            </w:r>
            <w:r w:rsidRPr="001841F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br/>
              <w:t>Plani i Periudhës/progresiv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841FE" w:rsidRPr="001841FE" w:rsidRDefault="001841FE" w:rsidP="001841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b/>
                <w:bCs/>
                <w:color w:val="C00000"/>
                <w:sz w:val="15"/>
                <w:szCs w:val="15"/>
              </w:rPr>
              <w:t>(6)</w:t>
            </w:r>
            <w:r w:rsidRPr="001841FE">
              <w:rPr>
                <w:rFonts w:ascii="Times New Roman" w:eastAsia="Times New Roman" w:hAnsi="Times New Roman" w:cs="Times New Roman"/>
                <w:b/>
                <w:bCs/>
                <w:color w:val="C00000"/>
                <w:sz w:val="15"/>
                <w:szCs w:val="15"/>
              </w:rPr>
              <w:br/>
            </w:r>
            <w:r w:rsidRPr="001841F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Fakti</w:t>
            </w:r>
            <w:r w:rsidRPr="001841F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br/>
              <w:t>i Periudhës/progresiv</w:t>
            </w:r>
          </w:p>
        </w:tc>
        <w:tc>
          <w:tcPr>
            <w:tcW w:w="25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0B" w:rsidRDefault="00642A0B" w:rsidP="001841FE">
            <w:pP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642A0B" w:rsidRDefault="00642A0B" w:rsidP="001841FE">
            <w:pP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642A0B" w:rsidRPr="00642A0B" w:rsidRDefault="00642A0B" w:rsidP="001841F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Perqindja e Realizimit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1FE" w:rsidRPr="001841FE" w:rsidTr="001841FE">
        <w:trPr>
          <w:trHeight w:val="450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FE" w:rsidRPr="001841FE" w:rsidRDefault="001841FE" w:rsidP="001841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1841F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Titulli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41FE" w:rsidRPr="001841FE" w:rsidRDefault="001841FE" w:rsidP="001841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1841F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Emërtimi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3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10045" w:rsidRPr="001841FE" w:rsidTr="001841FE">
        <w:trPr>
          <w:trHeight w:val="240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Pr="00653A91" w:rsidRDefault="00610045" w:rsidP="00E01106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653A91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hideMark/>
          </w:tcPr>
          <w:p w:rsidR="00610045" w:rsidRDefault="00610045" w:rsidP="00E01106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01110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 w:rsidP="00E011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59049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59540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59540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3B45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69431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3B45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69431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3B45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62379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hideMark/>
          </w:tcPr>
          <w:p w:rsidR="00610045" w:rsidRPr="001841FE" w:rsidRDefault="003B4501" w:rsidP="00E01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  <w:r w:rsidR="00610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10045" w:rsidRPr="001841FE" w:rsidTr="001841FE">
        <w:trPr>
          <w:trHeight w:val="195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Pr="00653A91" w:rsidRDefault="00610045" w:rsidP="00E0110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53A9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hideMark/>
          </w:tcPr>
          <w:p w:rsidR="00610045" w:rsidRDefault="00610045" w:rsidP="00E01106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03140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 w:rsidP="00E011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6462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6462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3B45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3B45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hideMark/>
          </w:tcPr>
          <w:p w:rsidR="00610045" w:rsidRPr="001841FE" w:rsidRDefault="003B4501" w:rsidP="00E01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  <w:r w:rsidR="00610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10045" w:rsidRPr="001841FE" w:rsidTr="001841FE">
        <w:trPr>
          <w:trHeight w:val="195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Pr="00653A91" w:rsidRDefault="00610045" w:rsidP="00E0110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53A9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0003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hideMark/>
          </w:tcPr>
          <w:p w:rsidR="00610045" w:rsidRDefault="00610045" w:rsidP="00E01106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03280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 w:rsidP="00E011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21562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25255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25255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3B45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3B45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3B45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hideMark/>
          </w:tcPr>
          <w:p w:rsidR="00610045" w:rsidRPr="001841FE" w:rsidRDefault="003B4501" w:rsidP="00E01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  <w:r w:rsidR="00610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10045" w:rsidRPr="001841FE" w:rsidTr="001841FE">
        <w:trPr>
          <w:trHeight w:val="195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Pr="00653A91" w:rsidRDefault="00610045" w:rsidP="00E0110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53A9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hideMark/>
          </w:tcPr>
          <w:p w:rsidR="00610045" w:rsidRDefault="00610045" w:rsidP="00E01106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04220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 w:rsidP="00E011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6295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6295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3B45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3B45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3B45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7111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hideMark/>
          </w:tcPr>
          <w:p w:rsidR="00610045" w:rsidRPr="001841FE" w:rsidRDefault="003B4501" w:rsidP="00E01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  <w:r w:rsidR="00610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10045" w:rsidRPr="001841FE" w:rsidTr="001841FE">
        <w:trPr>
          <w:trHeight w:val="195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Pr="00653A91" w:rsidRDefault="00610045" w:rsidP="00E0110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53A9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0005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hideMark/>
          </w:tcPr>
          <w:p w:rsidR="00610045" w:rsidRDefault="00610045" w:rsidP="00E01106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04240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 w:rsidP="00E011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18259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19847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19847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3B45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3B45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19016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hideMark/>
          </w:tcPr>
          <w:p w:rsidR="00610045" w:rsidRPr="001841FE" w:rsidRDefault="00813E09" w:rsidP="00E01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  <w:r w:rsidR="00610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10045" w:rsidRPr="001841FE" w:rsidTr="001841FE">
        <w:trPr>
          <w:trHeight w:val="195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Pr="00653A91" w:rsidRDefault="00610045" w:rsidP="00E0110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53A9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0006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hideMark/>
          </w:tcPr>
          <w:p w:rsidR="00610045" w:rsidRDefault="00610045" w:rsidP="00E01106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04260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 w:rsidP="00E011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23652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34192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34192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813E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813E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813E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20129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hideMark/>
          </w:tcPr>
          <w:p w:rsidR="00610045" w:rsidRPr="001841FE" w:rsidRDefault="00813E09" w:rsidP="00E01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  <w:r w:rsidR="00610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10045" w:rsidRPr="001841FE" w:rsidTr="001841FE">
        <w:trPr>
          <w:trHeight w:val="195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Pr="00653A91" w:rsidRDefault="00610045" w:rsidP="00E0110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53A9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0007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hideMark/>
          </w:tcPr>
          <w:p w:rsidR="00610045" w:rsidRDefault="00610045" w:rsidP="00E01106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04520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 w:rsidP="00E011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18637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11040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11040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813E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813E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15473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hideMark/>
          </w:tcPr>
          <w:p w:rsidR="00610045" w:rsidRPr="001841FE" w:rsidRDefault="00813E09" w:rsidP="00E01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  <w:r w:rsidR="00610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10045" w:rsidRPr="001841FE" w:rsidTr="001841FE">
        <w:trPr>
          <w:trHeight w:val="195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Pr="00653A91" w:rsidRDefault="00610045" w:rsidP="00E0110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53A9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0008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hideMark/>
          </w:tcPr>
          <w:p w:rsidR="00610045" w:rsidRDefault="00610045" w:rsidP="00E01106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05100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 w:rsidP="00E011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27362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30724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30724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813E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813E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813E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31768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hideMark/>
          </w:tcPr>
          <w:p w:rsidR="00610045" w:rsidRPr="001841FE" w:rsidRDefault="00813E09" w:rsidP="00E01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  <w:r w:rsidR="00610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10045" w:rsidRPr="001841FE" w:rsidTr="00653A91">
        <w:trPr>
          <w:trHeight w:val="258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Pr="00653A91" w:rsidRDefault="00610045" w:rsidP="00E0110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53A9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0009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hideMark/>
          </w:tcPr>
          <w:p w:rsidR="00610045" w:rsidRDefault="00610045" w:rsidP="00E01106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06140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 w:rsidP="00E011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5690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5690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813E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813E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hideMark/>
          </w:tcPr>
          <w:p w:rsidR="00610045" w:rsidRPr="001841FE" w:rsidRDefault="00813E09" w:rsidP="00E01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  <w:r w:rsidR="00610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10045" w:rsidRPr="001841FE" w:rsidTr="001841FE">
        <w:trPr>
          <w:trHeight w:val="195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Pr="00653A91" w:rsidRDefault="00610045" w:rsidP="00E0110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53A9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0010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hideMark/>
          </w:tcPr>
          <w:p w:rsidR="00610045" w:rsidRDefault="00610045" w:rsidP="00E01106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06260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 w:rsidP="00E011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76905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76905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813E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94093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813E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94093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813E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89231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hideMark/>
          </w:tcPr>
          <w:p w:rsidR="00610045" w:rsidRPr="001841FE" w:rsidRDefault="00813E09" w:rsidP="00E01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  <w:r w:rsidR="00610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10045" w:rsidRPr="001841FE" w:rsidTr="001841FE">
        <w:trPr>
          <w:trHeight w:val="195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Pr="00653A91" w:rsidRDefault="00610045" w:rsidP="00E0110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53A9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0011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hideMark/>
          </w:tcPr>
          <w:p w:rsidR="00610045" w:rsidRDefault="00610045" w:rsidP="00E01106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09120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 w:rsidP="00E01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47695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49848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49848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813E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113363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813E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113363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813E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100403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hideMark/>
          </w:tcPr>
          <w:p w:rsidR="00610045" w:rsidRPr="001841FE" w:rsidRDefault="00813E09" w:rsidP="00E01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  <w:r w:rsidR="00610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10045" w:rsidRPr="001841FE" w:rsidTr="001841FE">
        <w:trPr>
          <w:trHeight w:val="195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Pr="00653A91" w:rsidRDefault="00610045" w:rsidP="00E0110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53A9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hideMark/>
          </w:tcPr>
          <w:p w:rsidR="00610045" w:rsidRDefault="00610045" w:rsidP="00E01106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09230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 w:rsidP="00E011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11842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16616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16616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813E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8681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hideMark/>
          </w:tcPr>
          <w:p w:rsidR="00610045" w:rsidRPr="001841FE" w:rsidRDefault="00813E09" w:rsidP="00E01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</w:t>
            </w:r>
            <w:r w:rsidR="00610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10045" w:rsidRPr="001841FE" w:rsidTr="001841FE">
        <w:trPr>
          <w:trHeight w:val="195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Pr="00653A91" w:rsidRDefault="00610045" w:rsidP="00E0110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53A9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0013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hideMark/>
          </w:tcPr>
          <w:p w:rsidR="00610045" w:rsidRDefault="00610045" w:rsidP="00E01106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10430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 w:rsidP="00E011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121830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7890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24734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813E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127085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813E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127085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813E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125464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hideMark/>
          </w:tcPr>
          <w:p w:rsidR="00610045" w:rsidRPr="001841FE" w:rsidRDefault="00813E09" w:rsidP="00E011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  <w:r w:rsidR="00610045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10045" w:rsidRPr="001841FE" w:rsidTr="001841FE">
        <w:trPr>
          <w:trHeight w:val="195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Pr="00653A91" w:rsidRDefault="00610045" w:rsidP="00E0110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53A9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0014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hideMark/>
          </w:tcPr>
          <w:p w:rsidR="00610045" w:rsidRDefault="00610045" w:rsidP="00E01106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10661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 w:rsidP="00E011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2466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2466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813E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813E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813E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hideMark/>
          </w:tcPr>
          <w:p w:rsidR="00610045" w:rsidRPr="001841FE" w:rsidRDefault="00813E09" w:rsidP="00E01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  <w:r w:rsidR="00610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10045" w:rsidRPr="001841FE" w:rsidTr="001841FE">
        <w:trPr>
          <w:trHeight w:val="195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Pr="00653A91" w:rsidRDefault="00610045" w:rsidP="00E0110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53A9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0015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hideMark/>
          </w:tcPr>
          <w:p w:rsidR="00610045" w:rsidRDefault="00610045" w:rsidP="00E01106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08130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 w:rsidP="00E011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8398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5620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5620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813E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813E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813E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6141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hideMark/>
          </w:tcPr>
          <w:p w:rsidR="00610045" w:rsidRPr="001841FE" w:rsidRDefault="00A233CD" w:rsidP="00813E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813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610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10045" w:rsidRPr="001841FE" w:rsidTr="001841FE">
        <w:trPr>
          <w:trHeight w:val="195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Pr="00653A91" w:rsidRDefault="00610045" w:rsidP="00E0110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53A9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0016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hideMark/>
          </w:tcPr>
          <w:p w:rsidR="00610045" w:rsidRDefault="00610045" w:rsidP="00E01106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08220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 w:rsidP="00E011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17534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17150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17150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813E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813E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813E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18040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hideMark/>
          </w:tcPr>
          <w:p w:rsidR="00610045" w:rsidRPr="001841FE" w:rsidRDefault="00813E09" w:rsidP="00E01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  <w:r w:rsidR="00610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10045" w:rsidRPr="001841FE" w:rsidTr="001841FE">
        <w:trPr>
          <w:trHeight w:val="195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Pr="00653A91" w:rsidRDefault="00610045" w:rsidP="00E0110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53A9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0017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hideMark/>
          </w:tcPr>
          <w:p w:rsidR="00610045" w:rsidRDefault="00610045" w:rsidP="00E01106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04130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 w:rsidP="00E011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7210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7210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813E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813E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8695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hideMark/>
          </w:tcPr>
          <w:p w:rsidR="00610045" w:rsidRPr="001841FE" w:rsidRDefault="00813E09" w:rsidP="00E01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A23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10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10045" w:rsidRPr="001841FE" w:rsidTr="001841FE">
        <w:trPr>
          <w:trHeight w:val="195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Pr="00653A91" w:rsidRDefault="00610045" w:rsidP="00E01106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653A91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0018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hideMark/>
          </w:tcPr>
          <w:p w:rsidR="00610045" w:rsidRDefault="00610045" w:rsidP="00E01106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06370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 w:rsidP="00E011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139486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Pr="00653A91" w:rsidRDefault="00610045" w:rsidP="00E0110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653A91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A731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A731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610045" w:rsidRDefault="00610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hideMark/>
          </w:tcPr>
          <w:p w:rsidR="00610045" w:rsidRPr="001841FE" w:rsidRDefault="00A233CD" w:rsidP="00E01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610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610045" w:rsidRPr="001841FE" w:rsidRDefault="00610045" w:rsidP="00E0110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E56FC" w:rsidRPr="001841FE" w:rsidTr="001841FE">
        <w:trPr>
          <w:trHeight w:val="195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3E56FC" w:rsidRPr="00653A91" w:rsidRDefault="003E56FC" w:rsidP="00E01106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653A91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hideMark/>
          </w:tcPr>
          <w:p w:rsidR="003E56FC" w:rsidRDefault="003E56FC" w:rsidP="00E01106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04130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3E56FC" w:rsidRDefault="003E56FC" w:rsidP="00E011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3E56FC" w:rsidRPr="00653A91" w:rsidRDefault="003E56FC" w:rsidP="00E0110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653A91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3E56FC" w:rsidRDefault="003E56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3E56FC" w:rsidRDefault="003E56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3E56FC" w:rsidRDefault="00072F4F" w:rsidP="00E011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3E56FC" w:rsidRDefault="00610045" w:rsidP="00E011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hideMark/>
          </w:tcPr>
          <w:p w:rsidR="003E56FC" w:rsidRPr="001841FE" w:rsidRDefault="00A233CD" w:rsidP="00E01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3E56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56FC" w:rsidRPr="001841FE" w:rsidRDefault="003E56FC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56FC" w:rsidRPr="001841FE" w:rsidRDefault="003E56FC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56FC" w:rsidRPr="001841FE" w:rsidRDefault="003E56FC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56FC" w:rsidRPr="001841FE" w:rsidRDefault="003E56FC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56FC" w:rsidRPr="001841FE" w:rsidRDefault="003E56FC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3E56FC" w:rsidRPr="001841FE" w:rsidRDefault="003E56FC" w:rsidP="00E011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3E56FC" w:rsidRPr="001841FE" w:rsidRDefault="003E56FC" w:rsidP="00E0110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E56FC" w:rsidRPr="001841FE" w:rsidTr="001841FE">
        <w:trPr>
          <w:trHeight w:val="195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3E56FC" w:rsidRPr="00653A91" w:rsidRDefault="003E56FC" w:rsidP="00E01106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653A91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0020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hideMark/>
          </w:tcPr>
          <w:p w:rsidR="003E56FC" w:rsidRDefault="003E56FC" w:rsidP="00E01106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01170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3E56FC" w:rsidRDefault="003E56FC" w:rsidP="00E011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3E56FC" w:rsidRPr="00653A91" w:rsidRDefault="003E56FC" w:rsidP="00E0110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653A91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3E56FC" w:rsidRDefault="003E56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3E56FC" w:rsidRDefault="003E56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3E56FC" w:rsidRDefault="00A731B5" w:rsidP="00E011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3E56FC" w:rsidRDefault="00A731B5" w:rsidP="00E011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4443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hideMark/>
          </w:tcPr>
          <w:p w:rsidR="003E56FC" w:rsidRPr="001841FE" w:rsidRDefault="00A731B5" w:rsidP="00E01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  <w:r w:rsidR="003E56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56FC" w:rsidRPr="001841FE" w:rsidRDefault="003E56FC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56FC" w:rsidRPr="001841FE" w:rsidRDefault="003E56FC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56FC" w:rsidRPr="001841FE" w:rsidRDefault="003E56FC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56FC" w:rsidRPr="001841FE" w:rsidRDefault="003E56FC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56FC" w:rsidRPr="001841FE" w:rsidRDefault="003E56FC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3E56FC" w:rsidRPr="001841FE" w:rsidRDefault="003E56FC" w:rsidP="00E011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3E56FC" w:rsidRPr="001841FE" w:rsidRDefault="003E56FC" w:rsidP="00E0110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E56FC" w:rsidRPr="001841FE" w:rsidTr="001841FE">
        <w:trPr>
          <w:trHeight w:val="195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3E56FC" w:rsidRPr="00653A91" w:rsidRDefault="003E56FC" w:rsidP="00E01106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653A91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0021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hideMark/>
          </w:tcPr>
          <w:p w:rsidR="003E56FC" w:rsidRDefault="003E56FC" w:rsidP="00E01106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3E56FC" w:rsidRDefault="003E56FC" w:rsidP="00E011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3E56FC" w:rsidRPr="00653A91" w:rsidRDefault="003E56FC" w:rsidP="00E0110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653A91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3E56FC" w:rsidRPr="00653A91" w:rsidRDefault="003E56FC" w:rsidP="00E0110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653A91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3E56FC" w:rsidRDefault="00A731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64272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3E56FC" w:rsidRDefault="00A731B5" w:rsidP="00E011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64272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3E56FC" w:rsidRDefault="00A731B5" w:rsidP="00E011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64272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hideMark/>
          </w:tcPr>
          <w:p w:rsidR="003E56FC" w:rsidRPr="001841FE" w:rsidRDefault="003E56FC" w:rsidP="00E01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56FC" w:rsidRPr="001841FE" w:rsidRDefault="003E56FC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56FC" w:rsidRPr="001841FE" w:rsidRDefault="003E56FC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56FC" w:rsidRPr="001841FE" w:rsidRDefault="003E56FC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56FC" w:rsidRPr="001841FE" w:rsidRDefault="003E56FC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56FC" w:rsidRPr="001841FE" w:rsidRDefault="003E56FC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3E56FC" w:rsidRPr="001841FE" w:rsidRDefault="003E56FC" w:rsidP="00E011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3E56FC" w:rsidRPr="001841FE" w:rsidRDefault="003E56FC" w:rsidP="00E0110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E56FC" w:rsidRPr="001841FE" w:rsidTr="001841FE">
        <w:trPr>
          <w:trHeight w:val="195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3E56FC" w:rsidRPr="00653A91" w:rsidRDefault="003E56FC" w:rsidP="00E01106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653A91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0022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hideMark/>
          </w:tcPr>
          <w:p w:rsidR="003E56FC" w:rsidRDefault="003E56FC" w:rsidP="00E01106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06190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3E56FC" w:rsidRDefault="003E56FC" w:rsidP="00E011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3E56FC" w:rsidRPr="00653A91" w:rsidRDefault="003E56FC" w:rsidP="00E0110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653A91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3E56FC" w:rsidRPr="00653A91" w:rsidRDefault="003E56FC" w:rsidP="00E0110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653A91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3E56FC" w:rsidRDefault="00A731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3E56FC" w:rsidRDefault="00A731B5" w:rsidP="00E011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3E56FC" w:rsidRDefault="00A731B5" w:rsidP="00E011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12791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hideMark/>
          </w:tcPr>
          <w:p w:rsidR="003E56FC" w:rsidRPr="001841FE" w:rsidRDefault="00A731B5" w:rsidP="00E01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  <w:r w:rsidR="003E56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56FC" w:rsidRPr="001841FE" w:rsidRDefault="003E56FC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56FC" w:rsidRPr="001841FE" w:rsidRDefault="003E56FC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56FC" w:rsidRPr="001841FE" w:rsidRDefault="003E56FC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56FC" w:rsidRPr="001841FE" w:rsidRDefault="003E56FC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56FC" w:rsidRPr="001841FE" w:rsidRDefault="003E56FC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3E56FC" w:rsidRPr="001841FE" w:rsidRDefault="003E56FC" w:rsidP="00E011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3E56FC" w:rsidRPr="001841FE" w:rsidRDefault="003E56FC" w:rsidP="00E0110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01106" w:rsidRPr="001841FE" w:rsidTr="001841FE">
        <w:trPr>
          <w:trHeight w:val="195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E01106" w:rsidRPr="00653A91" w:rsidRDefault="00E01106" w:rsidP="00E01106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653A91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0023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hideMark/>
          </w:tcPr>
          <w:p w:rsidR="00E01106" w:rsidRDefault="00610045" w:rsidP="00E01106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08140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E01106" w:rsidRPr="00653A91" w:rsidRDefault="00E01106" w:rsidP="00E0110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E01106" w:rsidRPr="00653A91" w:rsidRDefault="00E01106" w:rsidP="00E0110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653A91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noWrap/>
            <w:hideMark/>
          </w:tcPr>
          <w:p w:rsidR="00E01106" w:rsidRPr="00653A91" w:rsidRDefault="00E01106" w:rsidP="00E0110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653A91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E01106" w:rsidRPr="00653A91" w:rsidRDefault="00E01106" w:rsidP="00E0110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E01106" w:rsidRPr="00653A91" w:rsidRDefault="003E56FC" w:rsidP="00E0110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19000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E01106" w:rsidRPr="00653A91" w:rsidRDefault="00072F4F" w:rsidP="00E0110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19000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E01106" w:rsidRPr="00653A91" w:rsidRDefault="00610045" w:rsidP="00E0110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hideMark/>
          </w:tcPr>
          <w:p w:rsidR="00E01106" w:rsidRPr="001841FE" w:rsidRDefault="00A233CD" w:rsidP="00E01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E01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106" w:rsidRPr="001841FE" w:rsidRDefault="00E01106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106" w:rsidRPr="001841FE" w:rsidRDefault="00E01106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106" w:rsidRPr="001841FE" w:rsidRDefault="00E01106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106" w:rsidRPr="001841FE" w:rsidRDefault="00E01106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106" w:rsidRPr="001841FE" w:rsidRDefault="00E01106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E01106" w:rsidRPr="001841FE" w:rsidRDefault="00E01106" w:rsidP="00E011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E01106" w:rsidRPr="001841FE" w:rsidRDefault="00E01106" w:rsidP="00E0110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01106" w:rsidRPr="001841FE" w:rsidTr="001841FE">
        <w:trPr>
          <w:trHeight w:val="195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E01106" w:rsidRPr="00653A91" w:rsidRDefault="00E01106" w:rsidP="00E01106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653A91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0024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hideMark/>
          </w:tcPr>
          <w:p w:rsidR="00E01106" w:rsidRDefault="00E01106" w:rsidP="00E01106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10910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E01106" w:rsidRPr="00653A91" w:rsidRDefault="00E01106" w:rsidP="00E0110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25216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E01106" w:rsidRPr="00653A91" w:rsidRDefault="00E01106" w:rsidP="00E0110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653A91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noWrap/>
            <w:hideMark/>
          </w:tcPr>
          <w:p w:rsidR="00E01106" w:rsidRPr="00653A91" w:rsidRDefault="00E01106" w:rsidP="00E0110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653A91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E01106" w:rsidRPr="00653A91" w:rsidRDefault="00E01106" w:rsidP="00E0110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653A91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E01106" w:rsidRPr="00653A91" w:rsidRDefault="00A731B5" w:rsidP="00E0110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4263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E01106" w:rsidRPr="00653A91" w:rsidRDefault="00A731B5" w:rsidP="00E0110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4263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E01106" w:rsidRPr="00653A91" w:rsidRDefault="00A731B5" w:rsidP="00E0110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2714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hideMark/>
          </w:tcPr>
          <w:p w:rsidR="00E01106" w:rsidRPr="00A731B5" w:rsidRDefault="00A731B5" w:rsidP="00E011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31B5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  <w:r w:rsidR="00E01106" w:rsidRPr="00A731B5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106" w:rsidRPr="001841FE" w:rsidRDefault="00E01106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106" w:rsidRPr="001841FE" w:rsidRDefault="00E01106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106" w:rsidRPr="001841FE" w:rsidRDefault="00E01106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106" w:rsidRPr="001841FE" w:rsidRDefault="00E01106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106" w:rsidRPr="001841FE" w:rsidRDefault="00E01106" w:rsidP="00E01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E01106" w:rsidRPr="001841FE" w:rsidRDefault="00E01106" w:rsidP="00E011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E01106" w:rsidRPr="001841FE" w:rsidRDefault="00E01106" w:rsidP="00E0110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1FE" w:rsidRPr="001841FE" w:rsidTr="001841FE">
        <w:trPr>
          <w:trHeight w:val="195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1841F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.........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hideMark/>
          </w:tcPr>
          <w:p w:rsidR="001841FE" w:rsidRPr="001841FE" w:rsidRDefault="001841FE" w:rsidP="001841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1841F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...........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41FE" w:rsidRPr="001841FE" w:rsidRDefault="001841FE" w:rsidP="001841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41FE" w:rsidRPr="001841FE" w:rsidRDefault="001841FE" w:rsidP="001841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41FE" w:rsidRPr="001841FE" w:rsidRDefault="001841FE" w:rsidP="001841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1841FE" w:rsidRPr="001841FE" w:rsidRDefault="001841FE" w:rsidP="001841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1841FE" w:rsidRPr="001841FE" w:rsidRDefault="001841FE" w:rsidP="001841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1841FE" w:rsidRPr="001841FE" w:rsidRDefault="001841FE" w:rsidP="001841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hideMark/>
          </w:tcPr>
          <w:p w:rsidR="001841FE" w:rsidRPr="001841FE" w:rsidRDefault="001841FE" w:rsidP="001841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95FDC" w:rsidRPr="001841FE" w:rsidTr="00072F4F">
        <w:trPr>
          <w:trHeight w:val="422"/>
        </w:trPr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95FDC" w:rsidRPr="001841FE" w:rsidRDefault="00B95FDC" w:rsidP="001841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Totali i shpenzimeve të</w:t>
            </w:r>
            <w:r w:rsidRPr="001841F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br/>
              <w:t>njësisë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hideMark/>
          </w:tcPr>
          <w:p w:rsidR="00B95FDC" w:rsidRPr="001841FE" w:rsidRDefault="00E01106" w:rsidP="001841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645154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hideMark/>
          </w:tcPr>
          <w:p w:rsidR="00B95FDC" w:rsidRPr="001841FE" w:rsidRDefault="00B57C13" w:rsidP="001841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382750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hideMark/>
          </w:tcPr>
          <w:p w:rsidR="00B95FDC" w:rsidRPr="001841FE" w:rsidRDefault="00B57C13" w:rsidP="001841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403914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B95FDC" w:rsidRDefault="00A731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724851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B95FDC" w:rsidRDefault="00A731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724851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B95FDC" w:rsidRDefault="00A731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644489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hideMark/>
          </w:tcPr>
          <w:p w:rsidR="00B95FDC" w:rsidRPr="001841FE" w:rsidRDefault="00A731B5" w:rsidP="001841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  <w:r w:rsidR="00D46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FDC" w:rsidRPr="001841FE" w:rsidRDefault="00B95FDC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FDC" w:rsidRPr="001841FE" w:rsidRDefault="00B95FDC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FDC" w:rsidRPr="001841FE" w:rsidRDefault="00B95FDC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FDC" w:rsidRPr="001841FE" w:rsidRDefault="00B95FDC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FDC" w:rsidRPr="001841FE" w:rsidRDefault="00B95FDC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B95FDC" w:rsidRPr="001841FE" w:rsidRDefault="00B95FDC" w:rsidP="00184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B95FDC" w:rsidRPr="001841FE" w:rsidRDefault="00B95FDC" w:rsidP="001841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95FDC" w:rsidRPr="001841FE" w:rsidTr="001841FE">
        <w:trPr>
          <w:trHeight w:val="330"/>
        </w:trPr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95FDC" w:rsidRPr="001841FE" w:rsidRDefault="00B95FDC" w:rsidP="001841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1841FE">
              <w:rPr>
                <w:rFonts w:ascii="Times New Roman" w:eastAsia="Times New Roman" w:hAnsi="Times New Roman" w:cs="Times New Roman"/>
                <w:b/>
                <w:bCs/>
                <w:color w:val="C00000"/>
                <w:sz w:val="15"/>
                <w:szCs w:val="15"/>
              </w:rPr>
              <w:t>Totali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B95FDC" w:rsidRPr="001841FE" w:rsidRDefault="00E01106" w:rsidP="001841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645154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B95FDC" w:rsidRPr="001841FE" w:rsidRDefault="00B57C13" w:rsidP="001841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382750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B95FDC" w:rsidRPr="001841FE" w:rsidRDefault="00B57C13" w:rsidP="001841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403914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B95FDC" w:rsidRDefault="00A731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724851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B95FDC" w:rsidRDefault="00A731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724851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B95FDC" w:rsidRDefault="00A731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644489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hideMark/>
          </w:tcPr>
          <w:p w:rsidR="00B95FDC" w:rsidRPr="001841FE" w:rsidRDefault="00A731B5" w:rsidP="001841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  <w:r w:rsidR="00D46A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FDC" w:rsidRPr="001841FE" w:rsidRDefault="00B95FDC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FDC" w:rsidRPr="001841FE" w:rsidRDefault="00B95FDC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FDC" w:rsidRPr="001841FE" w:rsidRDefault="00B95FDC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FDC" w:rsidRPr="001841FE" w:rsidRDefault="00B95FDC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FDC" w:rsidRPr="001841FE" w:rsidRDefault="00B95FDC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B95FDC" w:rsidRPr="001841FE" w:rsidRDefault="00B95FDC" w:rsidP="00184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B95FDC" w:rsidRPr="001841FE" w:rsidRDefault="00B95FDC" w:rsidP="001841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1FE" w:rsidRPr="001841FE" w:rsidTr="001841FE">
        <w:trPr>
          <w:trHeight w:val="300"/>
        </w:trPr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hideMark/>
          </w:tcPr>
          <w:p w:rsidR="001841FE" w:rsidRPr="001841FE" w:rsidRDefault="001841FE" w:rsidP="000544B5">
            <w:pPr>
              <w:ind w:firstLineChars="200" w:firstLine="30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1841F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Kryetari i Njësisë së Vetëqeverisjes Vendore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841FE" w:rsidRPr="001841FE" w:rsidRDefault="001841FE" w:rsidP="001841FE">
            <w:pPr>
              <w:ind w:firstLineChars="200" w:firstLine="30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841FE">
              <w:rPr>
                <w:rFonts w:ascii="Times New Roman" w:eastAsia="Times New Roman" w:hAnsi="Times New Roman" w:cs="Times New Roman"/>
                <w:sz w:val="15"/>
                <w:szCs w:val="15"/>
              </w:rPr>
              <w:t>Emri</w:t>
            </w:r>
          </w:p>
        </w:tc>
        <w:tc>
          <w:tcPr>
            <w:tcW w:w="307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Erion Isai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1FE" w:rsidRPr="001841FE" w:rsidTr="001841FE">
        <w:trPr>
          <w:trHeight w:val="195"/>
        </w:trPr>
        <w:tc>
          <w:tcPr>
            <w:tcW w:w="19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5B9BD5"/>
              <w:right w:val="single" w:sz="4" w:space="0" w:color="000000"/>
            </w:tcBorders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841FE" w:rsidRPr="001841FE" w:rsidRDefault="001841FE" w:rsidP="001841FE">
            <w:pPr>
              <w:ind w:firstLineChars="200" w:firstLine="30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841FE">
              <w:rPr>
                <w:rFonts w:ascii="Times New Roman" w:eastAsia="Times New Roman" w:hAnsi="Times New Roman" w:cs="Times New Roman"/>
                <w:sz w:val="15"/>
                <w:szCs w:val="15"/>
              </w:rPr>
              <w:t>Firma</w:t>
            </w:r>
          </w:p>
        </w:tc>
        <w:tc>
          <w:tcPr>
            <w:tcW w:w="307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CC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1841F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466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1841F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1FE" w:rsidRPr="001841FE" w:rsidTr="001841FE">
        <w:trPr>
          <w:trHeight w:val="195"/>
        </w:trPr>
        <w:tc>
          <w:tcPr>
            <w:tcW w:w="19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5B9BD5"/>
              <w:right w:val="single" w:sz="4" w:space="0" w:color="000000"/>
            </w:tcBorders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841FE" w:rsidRPr="001841FE" w:rsidRDefault="001841FE" w:rsidP="001841FE">
            <w:pPr>
              <w:ind w:firstLineChars="200" w:firstLine="30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841FE">
              <w:rPr>
                <w:rFonts w:ascii="Times New Roman" w:eastAsia="Times New Roman" w:hAnsi="Times New Roman" w:cs="Times New Roman"/>
                <w:sz w:val="15"/>
                <w:szCs w:val="15"/>
              </w:rPr>
              <w:t>Data</w:t>
            </w:r>
          </w:p>
        </w:tc>
        <w:tc>
          <w:tcPr>
            <w:tcW w:w="307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1FE" w:rsidRPr="001841FE" w:rsidTr="001841FE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1FE" w:rsidRPr="001841FE" w:rsidTr="001841FE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47956" w:rsidRDefault="00647956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30F21" w:rsidRPr="001841FE" w:rsidRDefault="00130F21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1FE" w:rsidRPr="001841FE" w:rsidTr="001841FE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1FE" w:rsidRPr="001841FE" w:rsidTr="001841FE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1FE" w:rsidRPr="001841FE" w:rsidTr="001841FE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1FE" w:rsidRPr="001841FE" w:rsidTr="001841FE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1FE" w:rsidRPr="001841FE" w:rsidTr="001841FE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1FE" w:rsidRPr="001841FE" w:rsidTr="001841FE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1FE" w:rsidRPr="001841FE" w:rsidTr="001841FE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1FE" w:rsidRPr="001841FE" w:rsidTr="001841FE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5A56" w:rsidRPr="001841FE" w:rsidRDefault="00365A56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1FE" w:rsidRPr="001841FE" w:rsidTr="001841FE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1FE" w:rsidRPr="001841FE" w:rsidTr="001841FE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1FE" w:rsidRPr="001841FE" w:rsidTr="001841FE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1FE" w:rsidRPr="001841FE" w:rsidTr="001841FE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1FE" w:rsidRPr="001841FE" w:rsidTr="001841FE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1FE" w:rsidRPr="001841FE" w:rsidTr="001841FE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1FE" w:rsidRPr="001841FE" w:rsidTr="001841FE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1FE" w:rsidRPr="001841FE" w:rsidTr="001841FE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1FE" w:rsidRPr="001841FE" w:rsidTr="001841FE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1FE" w:rsidRPr="001841FE" w:rsidTr="001841FE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1FE" w:rsidRPr="001841FE" w:rsidTr="001841FE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1FE" w:rsidRPr="001841FE" w:rsidTr="001841FE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1FE" w:rsidRPr="001841FE" w:rsidTr="001841FE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1FE" w:rsidRPr="001841FE" w:rsidTr="001841FE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1FE" w:rsidRPr="001841FE" w:rsidTr="001841FE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1FE" w:rsidRPr="001841FE" w:rsidTr="001841FE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1FE" w:rsidRPr="001841FE" w:rsidTr="001841FE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1FE" w:rsidRPr="001841FE" w:rsidTr="001841FE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1FE" w:rsidRPr="001841FE" w:rsidTr="001841FE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1FE" w:rsidRPr="001841FE" w:rsidTr="001841FE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1FE" w:rsidRPr="001841FE" w:rsidTr="001841FE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1FE" w:rsidRPr="001841FE" w:rsidTr="001841FE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1FE" w:rsidRPr="001841FE" w:rsidTr="001841FE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1FE" w:rsidRPr="001841FE" w:rsidTr="001841FE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C504F" w:rsidRPr="001841FE" w:rsidRDefault="00FC504F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1FE" w:rsidRPr="001841FE" w:rsidTr="001841FE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1FE" w:rsidRPr="001841FE" w:rsidTr="001841FE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841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1841FE" w:rsidRPr="001841FE" w:rsidRDefault="001841FE" w:rsidP="001841F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13875" w:rsidRDefault="00B065D2" w:rsidP="005E0C6B">
      <w:pPr>
        <w:spacing w:line="237" w:lineRule="auto"/>
        <w:ind w:right="20"/>
        <w:jc w:val="both"/>
        <w:rPr>
          <w:rFonts w:ascii="Arial" w:eastAsia="Times New Roman" w:hAnsi="Arial"/>
          <w:sz w:val="24"/>
        </w:rPr>
      </w:pPr>
      <w:proofErr w:type="gramStart"/>
      <w:r w:rsidRPr="00332095">
        <w:rPr>
          <w:rFonts w:ascii="Arial" w:eastAsia="Times New Roman" w:hAnsi="Arial"/>
          <w:sz w:val="24"/>
        </w:rPr>
        <w:t>A)</w:t>
      </w:r>
      <w:r w:rsidR="00722840" w:rsidRPr="00332095">
        <w:rPr>
          <w:rFonts w:ascii="Arial" w:eastAsia="Times New Roman" w:hAnsi="Arial"/>
          <w:sz w:val="24"/>
        </w:rPr>
        <w:t>P</w:t>
      </w:r>
      <w:r w:rsidR="001841FE">
        <w:rPr>
          <w:rFonts w:ascii="Arial" w:eastAsia="Times New Roman" w:hAnsi="Arial"/>
          <w:sz w:val="24"/>
        </w:rPr>
        <w:t>lani</w:t>
      </w:r>
      <w:proofErr w:type="gramEnd"/>
      <w:r w:rsidR="001841FE">
        <w:rPr>
          <w:rFonts w:ascii="Arial" w:eastAsia="Times New Roman" w:hAnsi="Arial"/>
          <w:sz w:val="24"/>
        </w:rPr>
        <w:t xml:space="preserve"> fillestar </w:t>
      </w:r>
      <w:r w:rsidR="00BF00F6" w:rsidRPr="00332095">
        <w:rPr>
          <w:rFonts w:ascii="Arial" w:eastAsia="Times New Roman" w:hAnsi="Arial"/>
          <w:sz w:val="24"/>
        </w:rPr>
        <w:t>i buxhetit pa f</w:t>
      </w:r>
      <w:r w:rsidR="00237A13" w:rsidRPr="00332095">
        <w:rPr>
          <w:rFonts w:ascii="Arial" w:eastAsia="Times New Roman" w:hAnsi="Arial"/>
          <w:sz w:val="24"/>
        </w:rPr>
        <w:t>ë</w:t>
      </w:r>
      <w:r w:rsidR="00BF00F6" w:rsidRPr="00332095">
        <w:rPr>
          <w:rFonts w:ascii="Arial" w:eastAsia="Times New Roman" w:hAnsi="Arial"/>
          <w:sz w:val="24"/>
        </w:rPr>
        <w:t>rfshir</w:t>
      </w:r>
      <w:r w:rsidR="00237A13" w:rsidRPr="00332095">
        <w:rPr>
          <w:rFonts w:ascii="Arial" w:eastAsia="Times New Roman" w:hAnsi="Arial"/>
          <w:sz w:val="24"/>
        </w:rPr>
        <w:t>ë</w:t>
      </w:r>
      <w:r w:rsidR="00BF00F6" w:rsidRPr="00332095">
        <w:rPr>
          <w:rFonts w:ascii="Arial" w:eastAsia="Times New Roman" w:hAnsi="Arial"/>
          <w:sz w:val="24"/>
        </w:rPr>
        <w:t xml:space="preserve"> investimet e çelura nga Ministrit</w:t>
      </w:r>
      <w:r w:rsidR="00237A13" w:rsidRPr="00332095">
        <w:rPr>
          <w:rFonts w:ascii="Arial" w:eastAsia="Times New Roman" w:hAnsi="Arial"/>
          <w:sz w:val="24"/>
        </w:rPr>
        <w:t>ë</w:t>
      </w:r>
      <w:r w:rsidR="00BF00F6" w:rsidRPr="00332095">
        <w:rPr>
          <w:rFonts w:ascii="Arial" w:eastAsia="Times New Roman" w:hAnsi="Arial"/>
          <w:sz w:val="24"/>
        </w:rPr>
        <w:t xml:space="preserve"> p</w:t>
      </w:r>
      <w:r w:rsidR="00237A13" w:rsidRPr="00332095">
        <w:rPr>
          <w:rFonts w:ascii="Arial" w:eastAsia="Times New Roman" w:hAnsi="Arial"/>
          <w:sz w:val="24"/>
        </w:rPr>
        <w:t>ë</w:t>
      </w:r>
      <w:r w:rsidR="00BF00F6" w:rsidRPr="00332095">
        <w:rPr>
          <w:rFonts w:ascii="Arial" w:eastAsia="Times New Roman" w:hAnsi="Arial"/>
          <w:sz w:val="24"/>
        </w:rPr>
        <w:t>rkat</w:t>
      </w:r>
      <w:r w:rsidR="00237A13" w:rsidRPr="00332095">
        <w:rPr>
          <w:rFonts w:ascii="Arial" w:eastAsia="Times New Roman" w:hAnsi="Arial"/>
          <w:sz w:val="24"/>
        </w:rPr>
        <w:t>ë</w:t>
      </w:r>
      <w:r w:rsidR="00BF00F6" w:rsidRPr="00332095">
        <w:rPr>
          <w:rFonts w:ascii="Arial" w:eastAsia="Times New Roman" w:hAnsi="Arial"/>
          <w:sz w:val="24"/>
        </w:rPr>
        <w:t xml:space="preserve">se ishte </w:t>
      </w:r>
      <w:r w:rsidR="008C3EB5">
        <w:rPr>
          <w:rFonts w:ascii="Arial" w:eastAsia="Times New Roman" w:hAnsi="Arial"/>
          <w:sz w:val="24"/>
        </w:rPr>
        <w:t>403,914</w:t>
      </w:r>
      <w:r w:rsidR="00BF00F6" w:rsidRPr="00332095">
        <w:rPr>
          <w:rFonts w:ascii="Arial" w:eastAsia="Times New Roman" w:hAnsi="Arial"/>
          <w:sz w:val="24"/>
        </w:rPr>
        <w:t xml:space="preserve"> mij</w:t>
      </w:r>
      <w:r w:rsidR="00237A13" w:rsidRPr="00332095">
        <w:rPr>
          <w:rFonts w:ascii="Arial" w:eastAsia="Times New Roman" w:hAnsi="Arial"/>
          <w:sz w:val="24"/>
        </w:rPr>
        <w:t>ë</w:t>
      </w:r>
      <w:r w:rsidR="00BF00F6" w:rsidRPr="00332095">
        <w:rPr>
          <w:rFonts w:ascii="Arial" w:eastAsia="Times New Roman" w:hAnsi="Arial"/>
          <w:sz w:val="24"/>
        </w:rPr>
        <w:t xml:space="preserve"> lek</w:t>
      </w:r>
      <w:r w:rsidR="00237A13" w:rsidRPr="00332095">
        <w:rPr>
          <w:rFonts w:ascii="Arial" w:eastAsia="Times New Roman" w:hAnsi="Arial"/>
          <w:sz w:val="24"/>
        </w:rPr>
        <w:t>ë</w:t>
      </w:r>
      <w:r w:rsidR="00BF00F6" w:rsidRPr="00332095">
        <w:rPr>
          <w:rFonts w:ascii="Arial" w:eastAsia="Times New Roman" w:hAnsi="Arial"/>
          <w:sz w:val="24"/>
        </w:rPr>
        <w:t xml:space="preserve"> </w:t>
      </w:r>
      <w:r w:rsidRPr="00332095">
        <w:rPr>
          <w:rFonts w:ascii="Arial" w:eastAsia="Times New Roman" w:hAnsi="Arial"/>
          <w:sz w:val="24"/>
        </w:rPr>
        <w:t>,</w:t>
      </w:r>
      <w:r w:rsidR="00BF00F6" w:rsidRPr="00332095">
        <w:rPr>
          <w:rFonts w:ascii="Arial" w:eastAsia="Times New Roman" w:hAnsi="Arial"/>
          <w:sz w:val="24"/>
        </w:rPr>
        <w:t xml:space="preserve"> plan</w:t>
      </w:r>
      <w:r w:rsidR="00722840" w:rsidRPr="00332095">
        <w:rPr>
          <w:rFonts w:ascii="Arial" w:eastAsia="Times New Roman" w:hAnsi="Arial"/>
          <w:sz w:val="24"/>
        </w:rPr>
        <w:t>i</w:t>
      </w:r>
      <w:r w:rsidRPr="00332095">
        <w:rPr>
          <w:rFonts w:ascii="Arial" w:eastAsia="Times New Roman" w:hAnsi="Arial"/>
          <w:sz w:val="24"/>
        </w:rPr>
        <w:t xml:space="preserve"> buxheti vjetor </w:t>
      </w:r>
      <w:r w:rsidR="00722840" w:rsidRPr="00332095">
        <w:rPr>
          <w:rFonts w:ascii="Arial" w:eastAsia="Times New Roman" w:hAnsi="Arial"/>
          <w:sz w:val="24"/>
        </w:rPr>
        <w:t>202</w:t>
      </w:r>
      <w:r w:rsidR="008C3EB5">
        <w:rPr>
          <w:rFonts w:ascii="Arial" w:eastAsia="Times New Roman" w:hAnsi="Arial"/>
          <w:sz w:val="24"/>
        </w:rPr>
        <w:t>4</w:t>
      </w:r>
      <w:r w:rsidR="00722840" w:rsidRPr="00332095">
        <w:rPr>
          <w:rFonts w:ascii="Arial" w:eastAsia="Times New Roman" w:hAnsi="Arial"/>
          <w:sz w:val="24"/>
        </w:rPr>
        <w:t xml:space="preserve"> </w:t>
      </w:r>
      <w:r w:rsidRPr="00332095">
        <w:rPr>
          <w:rFonts w:ascii="Arial" w:eastAsia="Times New Roman" w:hAnsi="Arial"/>
          <w:sz w:val="24"/>
        </w:rPr>
        <w:t>(</w:t>
      </w:r>
      <w:r w:rsidR="00722840" w:rsidRPr="00332095">
        <w:rPr>
          <w:rFonts w:ascii="Arial" w:eastAsia="Times New Roman" w:hAnsi="Arial"/>
          <w:sz w:val="24"/>
        </w:rPr>
        <w:t>duke p</w:t>
      </w:r>
      <w:r w:rsidR="0077213F" w:rsidRPr="00332095">
        <w:rPr>
          <w:rFonts w:ascii="Arial" w:eastAsia="Times New Roman" w:hAnsi="Arial"/>
          <w:sz w:val="24"/>
        </w:rPr>
        <w:t>ë</w:t>
      </w:r>
      <w:r w:rsidR="00722840" w:rsidRPr="00332095">
        <w:rPr>
          <w:rFonts w:ascii="Arial" w:eastAsia="Times New Roman" w:hAnsi="Arial"/>
          <w:sz w:val="24"/>
        </w:rPr>
        <w:t>rfshir</w:t>
      </w:r>
      <w:r w:rsidR="0077213F" w:rsidRPr="00332095">
        <w:rPr>
          <w:rFonts w:ascii="Arial" w:eastAsia="Times New Roman" w:hAnsi="Arial"/>
          <w:sz w:val="24"/>
        </w:rPr>
        <w:t>ë</w:t>
      </w:r>
      <w:r w:rsidR="00722840" w:rsidRPr="00332095">
        <w:rPr>
          <w:rFonts w:ascii="Arial" w:eastAsia="Times New Roman" w:hAnsi="Arial"/>
          <w:sz w:val="24"/>
        </w:rPr>
        <w:t xml:space="preserve"> dhe investimet e çelura nga Ministrit</w:t>
      </w:r>
      <w:r w:rsidR="0077213F" w:rsidRPr="00332095">
        <w:rPr>
          <w:rFonts w:ascii="Arial" w:eastAsia="Times New Roman" w:hAnsi="Arial"/>
          <w:sz w:val="24"/>
        </w:rPr>
        <w:t>ë</w:t>
      </w:r>
      <w:r w:rsidR="00722840" w:rsidRPr="00332095">
        <w:rPr>
          <w:rFonts w:ascii="Arial" w:eastAsia="Times New Roman" w:hAnsi="Arial"/>
          <w:sz w:val="24"/>
        </w:rPr>
        <w:t xml:space="preserve"> p</w:t>
      </w:r>
      <w:r w:rsidR="0077213F" w:rsidRPr="00332095">
        <w:rPr>
          <w:rFonts w:ascii="Arial" w:eastAsia="Times New Roman" w:hAnsi="Arial"/>
          <w:sz w:val="24"/>
        </w:rPr>
        <w:t>ë</w:t>
      </w:r>
      <w:r w:rsidR="00722840" w:rsidRPr="00332095">
        <w:rPr>
          <w:rFonts w:ascii="Arial" w:eastAsia="Times New Roman" w:hAnsi="Arial"/>
          <w:sz w:val="24"/>
        </w:rPr>
        <w:t>rkat</w:t>
      </w:r>
      <w:r w:rsidR="0077213F" w:rsidRPr="00332095">
        <w:rPr>
          <w:rFonts w:ascii="Arial" w:eastAsia="Times New Roman" w:hAnsi="Arial"/>
          <w:sz w:val="24"/>
        </w:rPr>
        <w:t>ë</w:t>
      </w:r>
      <w:r w:rsidR="00722840" w:rsidRPr="00332095">
        <w:rPr>
          <w:rFonts w:ascii="Arial" w:eastAsia="Times New Roman" w:hAnsi="Arial"/>
          <w:sz w:val="24"/>
        </w:rPr>
        <w:t>se + fondet e ndihm</w:t>
      </w:r>
      <w:r w:rsidR="0077213F" w:rsidRPr="00332095">
        <w:rPr>
          <w:rFonts w:ascii="Arial" w:eastAsia="Times New Roman" w:hAnsi="Arial"/>
          <w:sz w:val="24"/>
        </w:rPr>
        <w:t>ë</w:t>
      </w:r>
      <w:r w:rsidR="00722840" w:rsidRPr="00332095">
        <w:rPr>
          <w:rFonts w:ascii="Arial" w:eastAsia="Times New Roman" w:hAnsi="Arial"/>
          <w:sz w:val="24"/>
        </w:rPr>
        <w:t>s ekonomike dhe paaft</w:t>
      </w:r>
      <w:r w:rsidR="0077213F" w:rsidRPr="00332095">
        <w:rPr>
          <w:rFonts w:ascii="Arial" w:eastAsia="Times New Roman" w:hAnsi="Arial"/>
          <w:sz w:val="24"/>
        </w:rPr>
        <w:t>ë</w:t>
      </w:r>
      <w:r w:rsidR="00722840" w:rsidRPr="00332095">
        <w:rPr>
          <w:rFonts w:ascii="Arial" w:eastAsia="Times New Roman" w:hAnsi="Arial"/>
          <w:sz w:val="24"/>
        </w:rPr>
        <w:t>sis</w:t>
      </w:r>
      <w:r w:rsidR="0077213F" w:rsidRPr="00332095">
        <w:rPr>
          <w:rFonts w:ascii="Arial" w:eastAsia="Times New Roman" w:hAnsi="Arial"/>
          <w:sz w:val="24"/>
        </w:rPr>
        <w:t>ë</w:t>
      </w:r>
      <w:r w:rsidR="00722840" w:rsidRPr="00332095">
        <w:rPr>
          <w:rFonts w:ascii="Arial" w:eastAsia="Times New Roman" w:hAnsi="Arial"/>
          <w:sz w:val="24"/>
        </w:rPr>
        <w:t xml:space="preserve">   </w:t>
      </w:r>
      <w:r w:rsidR="0077213F" w:rsidRPr="00332095">
        <w:rPr>
          <w:rFonts w:ascii="Arial" w:eastAsia="Times New Roman" w:hAnsi="Arial"/>
          <w:sz w:val="24"/>
        </w:rPr>
        <w:t>ë</w:t>
      </w:r>
      <w:r w:rsidR="00722840" w:rsidRPr="00332095">
        <w:rPr>
          <w:rFonts w:ascii="Arial" w:eastAsia="Times New Roman" w:hAnsi="Arial"/>
          <w:sz w:val="24"/>
        </w:rPr>
        <w:t>sht</w:t>
      </w:r>
      <w:r w:rsidR="0077213F" w:rsidRPr="00332095">
        <w:rPr>
          <w:rFonts w:ascii="Arial" w:eastAsia="Times New Roman" w:hAnsi="Arial"/>
          <w:sz w:val="24"/>
        </w:rPr>
        <w:t>ë</w:t>
      </w:r>
      <w:r w:rsidR="00722840" w:rsidRPr="00332095">
        <w:rPr>
          <w:rFonts w:ascii="Arial" w:eastAsia="Times New Roman" w:hAnsi="Arial"/>
          <w:sz w:val="24"/>
        </w:rPr>
        <w:t xml:space="preserve"> </w:t>
      </w:r>
      <w:r w:rsidR="004B3DF8">
        <w:rPr>
          <w:rFonts w:ascii="Arial" w:eastAsia="Times New Roman" w:hAnsi="Arial"/>
          <w:sz w:val="24"/>
        </w:rPr>
        <w:t>724,851</w:t>
      </w:r>
    </w:p>
    <w:p w:rsidR="00B065D2" w:rsidRPr="00332095" w:rsidRDefault="00432457" w:rsidP="005E0C6B">
      <w:pPr>
        <w:spacing w:line="237" w:lineRule="auto"/>
        <w:ind w:right="20"/>
        <w:jc w:val="both"/>
        <w:rPr>
          <w:rFonts w:ascii="Arial" w:eastAsia="Times New Roman" w:hAnsi="Arial"/>
          <w:sz w:val="24"/>
        </w:rPr>
      </w:pPr>
      <w:r>
        <w:rPr>
          <w:rFonts w:ascii="Arial" w:eastAsia="Times New Roman" w:hAnsi="Arial"/>
          <w:sz w:val="24"/>
        </w:rPr>
        <w:t xml:space="preserve"> </w:t>
      </w:r>
      <w:proofErr w:type="gramStart"/>
      <w:r w:rsidR="00E0459C">
        <w:rPr>
          <w:rFonts w:ascii="Arial" w:eastAsia="Times New Roman" w:hAnsi="Arial"/>
          <w:sz w:val="24"/>
        </w:rPr>
        <w:t>mijë</w:t>
      </w:r>
      <w:proofErr w:type="gramEnd"/>
      <w:r w:rsidR="00E0459C">
        <w:rPr>
          <w:rFonts w:ascii="Arial" w:eastAsia="Times New Roman" w:hAnsi="Arial"/>
          <w:sz w:val="24"/>
        </w:rPr>
        <w:t xml:space="preserve"> lekë</w:t>
      </w:r>
    </w:p>
    <w:p w:rsidR="00EA057C" w:rsidRPr="00332095" w:rsidRDefault="00BF00F6" w:rsidP="00EA057C">
      <w:pPr>
        <w:spacing w:line="237" w:lineRule="auto"/>
        <w:ind w:left="40" w:right="20" w:firstLine="7"/>
        <w:jc w:val="both"/>
        <w:rPr>
          <w:rFonts w:ascii="Arial" w:eastAsia="Times New Roman" w:hAnsi="Arial"/>
          <w:sz w:val="24"/>
        </w:rPr>
      </w:pPr>
      <w:r w:rsidRPr="00332095">
        <w:rPr>
          <w:rFonts w:ascii="Arial" w:eastAsia="Times New Roman" w:hAnsi="Arial"/>
          <w:sz w:val="24"/>
        </w:rPr>
        <w:t>Shtesat e buxhetit vitit 202</w:t>
      </w:r>
      <w:r w:rsidR="008C3EB5">
        <w:rPr>
          <w:rFonts w:ascii="Arial" w:eastAsia="Times New Roman" w:hAnsi="Arial"/>
          <w:sz w:val="24"/>
        </w:rPr>
        <w:t>4</w:t>
      </w:r>
      <w:r w:rsidR="00C13171" w:rsidRPr="00332095">
        <w:rPr>
          <w:rFonts w:ascii="Arial" w:eastAsia="Times New Roman" w:hAnsi="Arial"/>
          <w:sz w:val="24"/>
        </w:rPr>
        <w:t xml:space="preserve"> jan</w:t>
      </w:r>
      <w:r w:rsidR="00237A13" w:rsidRPr="00332095">
        <w:rPr>
          <w:rFonts w:ascii="Arial" w:eastAsia="Times New Roman" w:hAnsi="Arial"/>
          <w:sz w:val="24"/>
        </w:rPr>
        <w:t>ë</w:t>
      </w:r>
      <w:r w:rsidR="00C13171" w:rsidRPr="00332095">
        <w:rPr>
          <w:rFonts w:ascii="Arial" w:eastAsia="Times New Roman" w:hAnsi="Arial"/>
          <w:sz w:val="24"/>
        </w:rPr>
        <w:t xml:space="preserve"> kryesisht </w:t>
      </w:r>
      <w:proofErr w:type="gramStart"/>
      <w:r w:rsidR="00C13171" w:rsidRPr="00332095">
        <w:rPr>
          <w:rFonts w:ascii="Arial" w:eastAsia="Times New Roman" w:hAnsi="Arial"/>
          <w:sz w:val="24"/>
        </w:rPr>
        <w:t xml:space="preserve">nga </w:t>
      </w:r>
      <w:r w:rsidR="00722840" w:rsidRPr="00332095">
        <w:rPr>
          <w:rFonts w:ascii="Arial" w:eastAsia="Times New Roman" w:hAnsi="Arial"/>
          <w:sz w:val="24"/>
        </w:rPr>
        <w:t>:</w:t>
      </w:r>
      <w:proofErr w:type="gramEnd"/>
    </w:p>
    <w:p w:rsidR="00EA057C" w:rsidRPr="00332095" w:rsidRDefault="00EA057C" w:rsidP="00EA057C">
      <w:pPr>
        <w:spacing w:line="248" w:lineRule="exact"/>
        <w:rPr>
          <w:rFonts w:ascii="Arial" w:eastAsia="Times New Roman" w:hAnsi="Arial"/>
        </w:rPr>
      </w:pPr>
    </w:p>
    <w:p w:rsidR="00C13171" w:rsidRPr="00332095" w:rsidRDefault="00EA057C" w:rsidP="00965196">
      <w:pPr>
        <w:numPr>
          <w:ilvl w:val="1"/>
          <w:numId w:val="2"/>
        </w:numPr>
        <w:tabs>
          <w:tab w:val="left" w:pos="1100"/>
        </w:tabs>
        <w:spacing w:line="247" w:lineRule="auto"/>
        <w:ind w:left="1120" w:right="40" w:hanging="348"/>
        <w:rPr>
          <w:rFonts w:ascii="Arial" w:eastAsia="Times New Roman" w:hAnsi="Arial"/>
          <w:sz w:val="24"/>
        </w:rPr>
      </w:pPr>
      <w:r w:rsidRPr="00332095">
        <w:rPr>
          <w:rFonts w:ascii="Arial" w:eastAsia="Times New Roman" w:hAnsi="Arial"/>
          <w:sz w:val="24"/>
        </w:rPr>
        <w:t>Shtesa fondesh nga buxheti i shetit p</w:t>
      </w:r>
      <w:r w:rsidR="00237A13" w:rsidRPr="00332095">
        <w:rPr>
          <w:rFonts w:ascii="Arial" w:eastAsia="Times New Roman" w:hAnsi="Arial"/>
          <w:sz w:val="24"/>
        </w:rPr>
        <w:t>ë</w:t>
      </w:r>
      <w:r w:rsidRPr="00332095">
        <w:rPr>
          <w:rFonts w:ascii="Arial" w:eastAsia="Times New Roman" w:hAnsi="Arial"/>
          <w:sz w:val="24"/>
        </w:rPr>
        <w:t>r transferta n</w:t>
      </w:r>
      <w:r w:rsidR="00237A13" w:rsidRPr="00332095">
        <w:rPr>
          <w:rFonts w:ascii="Arial" w:eastAsia="Times New Roman" w:hAnsi="Arial"/>
          <w:sz w:val="24"/>
        </w:rPr>
        <w:t>ë</w:t>
      </w:r>
      <w:r w:rsidR="00663E99" w:rsidRPr="00332095">
        <w:rPr>
          <w:rFonts w:ascii="Arial" w:eastAsia="Times New Roman" w:hAnsi="Arial"/>
          <w:sz w:val="24"/>
        </w:rPr>
        <w:t xml:space="preserve"> buxhete familjare</w:t>
      </w:r>
      <w:r w:rsidR="00355EAB" w:rsidRPr="00332095">
        <w:rPr>
          <w:rFonts w:ascii="Arial" w:eastAsia="Times New Roman" w:hAnsi="Arial"/>
          <w:sz w:val="24"/>
        </w:rPr>
        <w:t xml:space="preserve"> </w:t>
      </w:r>
      <w:r w:rsidR="00663E99" w:rsidRPr="00332095">
        <w:rPr>
          <w:rFonts w:ascii="Arial" w:eastAsia="Times New Roman" w:hAnsi="Arial"/>
          <w:sz w:val="24"/>
        </w:rPr>
        <w:t>&amp;</w:t>
      </w:r>
      <w:r w:rsidR="00355EAB" w:rsidRPr="00332095">
        <w:rPr>
          <w:rFonts w:ascii="Arial" w:eastAsia="Times New Roman" w:hAnsi="Arial"/>
          <w:sz w:val="24"/>
        </w:rPr>
        <w:t xml:space="preserve"> </w:t>
      </w:r>
      <w:r w:rsidR="00663E99" w:rsidRPr="00332095">
        <w:rPr>
          <w:rFonts w:ascii="Arial" w:eastAsia="Times New Roman" w:hAnsi="Arial"/>
          <w:sz w:val="24"/>
        </w:rPr>
        <w:t>individe (ndihma ekonomike apo/dhe paaft</w:t>
      </w:r>
      <w:r w:rsidR="0077213F" w:rsidRPr="00332095">
        <w:rPr>
          <w:rFonts w:ascii="Arial" w:eastAsia="Times New Roman" w:hAnsi="Arial"/>
          <w:sz w:val="24"/>
        </w:rPr>
        <w:t>ë</w:t>
      </w:r>
      <w:r w:rsidR="00663E99" w:rsidRPr="00332095">
        <w:rPr>
          <w:rFonts w:ascii="Arial" w:eastAsia="Times New Roman" w:hAnsi="Arial"/>
          <w:sz w:val="24"/>
        </w:rPr>
        <w:t>sia</w:t>
      </w:r>
      <w:r w:rsidR="00FC504F">
        <w:rPr>
          <w:rFonts w:ascii="Arial" w:eastAsia="Times New Roman" w:hAnsi="Arial"/>
          <w:sz w:val="24"/>
        </w:rPr>
        <w:t>)</w:t>
      </w:r>
      <w:r w:rsidR="005B348E">
        <w:rPr>
          <w:rFonts w:ascii="Arial" w:eastAsia="Times New Roman" w:hAnsi="Arial"/>
          <w:sz w:val="24"/>
        </w:rPr>
        <w:t xml:space="preserve"> shtese p</w:t>
      </w:r>
      <w:r w:rsidR="004B3DF8">
        <w:rPr>
          <w:rFonts w:ascii="Arial" w:eastAsia="Times New Roman" w:hAnsi="Arial"/>
          <w:sz w:val="24"/>
        </w:rPr>
        <w:t>ë</w:t>
      </w:r>
      <w:r w:rsidR="005B348E">
        <w:rPr>
          <w:rFonts w:ascii="Arial" w:eastAsia="Times New Roman" w:hAnsi="Arial"/>
          <w:sz w:val="24"/>
        </w:rPr>
        <w:t>r ndryshimin e nivelit t</w:t>
      </w:r>
      <w:r w:rsidR="004B3DF8">
        <w:rPr>
          <w:rFonts w:ascii="Arial" w:eastAsia="Times New Roman" w:hAnsi="Arial"/>
          <w:sz w:val="24"/>
        </w:rPr>
        <w:t>ë</w:t>
      </w:r>
      <w:r w:rsidR="005B348E">
        <w:rPr>
          <w:rFonts w:ascii="Arial" w:eastAsia="Times New Roman" w:hAnsi="Arial"/>
          <w:sz w:val="24"/>
        </w:rPr>
        <w:t xml:space="preserve"> pagave</w:t>
      </w:r>
      <w:r w:rsidR="00663E99" w:rsidRPr="00332095">
        <w:rPr>
          <w:rFonts w:ascii="Arial" w:eastAsia="Times New Roman" w:hAnsi="Arial"/>
          <w:sz w:val="24"/>
        </w:rPr>
        <w:t>.</w:t>
      </w:r>
    </w:p>
    <w:p w:rsidR="00663E99" w:rsidRPr="00332095" w:rsidRDefault="00663E99" w:rsidP="00FF60A7">
      <w:pPr>
        <w:tabs>
          <w:tab w:val="left" w:pos="1100"/>
        </w:tabs>
        <w:spacing w:line="247" w:lineRule="auto"/>
        <w:ind w:left="772" w:right="40"/>
        <w:rPr>
          <w:rFonts w:ascii="Arial" w:eastAsia="Times New Roman" w:hAnsi="Arial"/>
          <w:sz w:val="24"/>
        </w:rPr>
      </w:pPr>
    </w:p>
    <w:p w:rsidR="005C64E1" w:rsidRDefault="00C13171" w:rsidP="00965196">
      <w:pPr>
        <w:pStyle w:val="ListParagraph"/>
        <w:numPr>
          <w:ilvl w:val="0"/>
          <w:numId w:val="3"/>
        </w:numPr>
        <w:tabs>
          <w:tab w:val="left" w:pos="1100"/>
        </w:tabs>
        <w:spacing w:line="0" w:lineRule="atLeast"/>
        <w:rPr>
          <w:rFonts w:ascii="Arial" w:eastAsia="Times New Roman" w:hAnsi="Arial"/>
          <w:sz w:val="24"/>
        </w:rPr>
      </w:pPr>
      <w:r w:rsidRPr="00332095">
        <w:rPr>
          <w:rFonts w:ascii="Arial" w:eastAsia="Times New Roman" w:hAnsi="Arial"/>
          <w:sz w:val="24"/>
        </w:rPr>
        <w:t>Investimet e çelura nga qeveria p</w:t>
      </w:r>
      <w:r w:rsidR="00237A13" w:rsidRPr="00332095">
        <w:rPr>
          <w:rFonts w:ascii="Arial" w:eastAsia="Times New Roman" w:hAnsi="Arial"/>
          <w:sz w:val="24"/>
        </w:rPr>
        <w:t>ë</w:t>
      </w:r>
      <w:r w:rsidRPr="00332095">
        <w:rPr>
          <w:rFonts w:ascii="Arial" w:eastAsia="Times New Roman" w:hAnsi="Arial"/>
          <w:sz w:val="24"/>
        </w:rPr>
        <w:t>r bashkin</w:t>
      </w:r>
      <w:r w:rsidR="00237A13" w:rsidRPr="00332095">
        <w:rPr>
          <w:rFonts w:ascii="Arial" w:eastAsia="Times New Roman" w:hAnsi="Arial"/>
          <w:sz w:val="24"/>
        </w:rPr>
        <w:t>ë</w:t>
      </w:r>
      <w:r w:rsidRPr="00332095">
        <w:rPr>
          <w:rFonts w:ascii="Arial" w:eastAsia="Times New Roman" w:hAnsi="Arial"/>
          <w:sz w:val="24"/>
        </w:rPr>
        <w:t xml:space="preserve"> Kolonj</w:t>
      </w:r>
      <w:r w:rsidR="00237A13" w:rsidRPr="00332095">
        <w:rPr>
          <w:rFonts w:ascii="Arial" w:eastAsia="Times New Roman" w:hAnsi="Arial"/>
          <w:sz w:val="24"/>
        </w:rPr>
        <w:t>ë</w:t>
      </w:r>
      <w:r w:rsidRPr="00332095">
        <w:rPr>
          <w:rFonts w:ascii="Arial" w:eastAsia="Times New Roman" w:hAnsi="Arial"/>
          <w:sz w:val="24"/>
        </w:rPr>
        <w:t>.</w:t>
      </w:r>
    </w:p>
    <w:p w:rsidR="00F5720A" w:rsidRPr="00F5720A" w:rsidRDefault="00F5720A" w:rsidP="00F5720A">
      <w:pPr>
        <w:tabs>
          <w:tab w:val="left" w:pos="1100"/>
        </w:tabs>
        <w:spacing w:line="0" w:lineRule="atLeast"/>
        <w:ind w:left="810"/>
        <w:rPr>
          <w:rFonts w:ascii="Arial" w:eastAsia="Times New Roman" w:hAnsi="Arial"/>
          <w:sz w:val="24"/>
        </w:rPr>
      </w:pPr>
    </w:p>
    <w:p w:rsidR="00EA057C" w:rsidRPr="00332095" w:rsidRDefault="00EA057C" w:rsidP="00663E99">
      <w:pPr>
        <w:tabs>
          <w:tab w:val="left" w:pos="1100"/>
        </w:tabs>
        <w:spacing w:line="0" w:lineRule="atLeast"/>
        <w:ind w:left="1100"/>
        <w:rPr>
          <w:rFonts w:ascii="Arial" w:eastAsia="Times New Roman" w:hAnsi="Arial"/>
          <w:sz w:val="24"/>
        </w:rPr>
      </w:pPr>
    </w:p>
    <w:p w:rsidR="00EA057C" w:rsidRPr="00332095" w:rsidRDefault="00EA057C" w:rsidP="00EA057C">
      <w:pPr>
        <w:spacing w:line="200" w:lineRule="exact"/>
        <w:rPr>
          <w:rFonts w:ascii="Arial" w:eastAsia="Times New Roman" w:hAnsi="Arial"/>
        </w:rPr>
      </w:pPr>
    </w:p>
    <w:p w:rsidR="00B065D2" w:rsidRPr="00332095" w:rsidRDefault="00B065D2" w:rsidP="008C3EB5">
      <w:pPr>
        <w:spacing w:line="237" w:lineRule="auto"/>
        <w:ind w:left="40" w:right="20" w:firstLine="7"/>
        <w:jc w:val="both"/>
        <w:rPr>
          <w:rFonts w:ascii="Arial" w:eastAsia="Times New Roman" w:hAnsi="Arial"/>
          <w:sz w:val="24"/>
        </w:rPr>
      </w:pPr>
      <w:r w:rsidRPr="00332095">
        <w:rPr>
          <w:rFonts w:ascii="Arial" w:eastAsia="Times New Roman" w:hAnsi="Arial"/>
          <w:sz w:val="24"/>
        </w:rPr>
        <w:t xml:space="preserve">B). Shpenzimet faktike në fund të </w:t>
      </w:r>
      <w:r w:rsidR="004B3DF8">
        <w:rPr>
          <w:rFonts w:ascii="Arial" w:eastAsia="Times New Roman" w:hAnsi="Arial"/>
          <w:sz w:val="24"/>
        </w:rPr>
        <w:t>dymbëdhjetmujori</w:t>
      </w:r>
      <w:r w:rsidR="008C3EB5">
        <w:rPr>
          <w:rFonts w:ascii="Arial" w:eastAsia="Times New Roman" w:hAnsi="Arial"/>
          <w:sz w:val="24"/>
        </w:rPr>
        <w:t xml:space="preserve">t </w:t>
      </w:r>
      <w:r w:rsidR="00432457">
        <w:rPr>
          <w:rFonts w:ascii="Arial" w:eastAsia="Times New Roman" w:hAnsi="Arial"/>
          <w:sz w:val="24"/>
        </w:rPr>
        <w:t xml:space="preserve"> të </w:t>
      </w:r>
      <w:r w:rsidR="00FF60A7">
        <w:rPr>
          <w:rFonts w:ascii="Arial" w:eastAsia="Times New Roman" w:hAnsi="Arial"/>
          <w:sz w:val="24"/>
        </w:rPr>
        <w:t>vitit</w:t>
      </w:r>
      <w:r w:rsidR="00E0459C">
        <w:rPr>
          <w:rFonts w:ascii="Arial" w:eastAsia="Times New Roman" w:hAnsi="Arial"/>
          <w:sz w:val="24"/>
        </w:rPr>
        <w:t xml:space="preserve"> </w:t>
      </w:r>
      <w:r w:rsidR="00D30106" w:rsidRPr="00332095">
        <w:rPr>
          <w:rFonts w:ascii="Arial" w:eastAsia="Times New Roman" w:hAnsi="Arial"/>
          <w:sz w:val="24"/>
        </w:rPr>
        <w:t xml:space="preserve"> </w:t>
      </w:r>
      <w:r w:rsidRPr="00332095">
        <w:rPr>
          <w:rFonts w:ascii="Arial" w:eastAsia="Times New Roman" w:hAnsi="Arial"/>
          <w:sz w:val="24"/>
        </w:rPr>
        <w:t>202</w:t>
      </w:r>
      <w:r w:rsidR="008C3EB5">
        <w:rPr>
          <w:rFonts w:ascii="Arial" w:eastAsia="Times New Roman" w:hAnsi="Arial"/>
          <w:sz w:val="24"/>
        </w:rPr>
        <w:t>4</w:t>
      </w:r>
      <w:r w:rsidRPr="00332095">
        <w:rPr>
          <w:rFonts w:ascii="Arial" w:eastAsia="Times New Roman" w:hAnsi="Arial"/>
          <w:sz w:val="24"/>
        </w:rPr>
        <w:t xml:space="preserve"> janë realizuar në shum</w:t>
      </w:r>
      <w:r w:rsidR="0077213F" w:rsidRPr="00332095">
        <w:rPr>
          <w:rFonts w:ascii="Arial" w:eastAsia="Times New Roman" w:hAnsi="Arial"/>
          <w:sz w:val="24"/>
        </w:rPr>
        <w:t>ë</w:t>
      </w:r>
      <w:r w:rsidRPr="00332095">
        <w:rPr>
          <w:rFonts w:ascii="Arial" w:eastAsia="Times New Roman" w:hAnsi="Arial"/>
          <w:sz w:val="24"/>
        </w:rPr>
        <w:t xml:space="preserve">n </w:t>
      </w:r>
      <w:r w:rsidR="004B3DF8">
        <w:rPr>
          <w:rFonts w:ascii="Arial" w:eastAsia="Times New Roman" w:hAnsi="Arial"/>
          <w:sz w:val="24"/>
        </w:rPr>
        <w:t>644,489</w:t>
      </w:r>
      <w:r w:rsidRPr="00332095">
        <w:rPr>
          <w:rFonts w:ascii="Arial" w:eastAsia="Times New Roman" w:hAnsi="Arial"/>
          <w:sz w:val="24"/>
        </w:rPr>
        <w:t xml:space="preserve"> mijë lekë, plani i buxhetit për k</w:t>
      </w:r>
      <w:r w:rsidR="0077213F" w:rsidRPr="00332095">
        <w:rPr>
          <w:rFonts w:ascii="Arial" w:eastAsia="Times New Roman" w:hAnsi="Arial"/>
          <w:sz w:val="24"/>
        </w:rPr>
        <w:t>ë</w:t>
      </w:r>
      <w:r w:rsidRPr="00332095">
        <w:rPr>
          <w:rFonts w:ascii="Arial" w:eastAsia="Times New Roman" w:hAnsi="Arial"/>
          <w:sz w:val="24"/>
        </w:rPr>
        <w:t>t</w:t>
      </w:r>
      <w:r w:rsidR="0077213F" w:rsidRPr="00332095">
        <w:rPr>
          <w:rFonts w:ascii="Arial" w:eastAsia="Times New Roman" w:hAnsi="Arial"/>
          <w:sz w:val="24"/>
        </w:rPr>
        <w:t>ë</w:t>
      </w:r>
      <w:r w:rsidRPr="00332095">
        <w:rPr>
          <w:rFonts w:ascii="Arial" w:eastAsia="Times New Roman" w:hAnsi="Arial"/>
          <w:sz w:val="24"/>
        </w:rPr>
        <w:t xml:space="preserve"> periudh</w:t>
      </w:r>
      <w:r w:rsidR="0077213F" w:rsidRPr="00332095">
        <w:rPr>
          <w:rFonts w:ascii="Arial" w:eastAsia="Times New Roman" w:hAnsi="Arial"/>
          <w:sz w:val="24"/>
        </w:rPr>
        <w:t>ë</w:t>
      </w:r>
      <w:r w:rsidRPr="00332095">
        <w:rPr>
          <w:rFonts w:ascii="Arial" w:eastAsia="Times New Roman" w:hAnsi="Arial"/>
          <w:sz w:val="24"/>
        </w:rPr>
        <w:t xml:space="preserve">  është </w:t>
      </w:r>
      <w:r w:rsidR="004B3DF8">
        <w:rPr>
          <w:rFonts w:ascii="Arial" w:eastAsia="Times New Roman" w:hAnsi="Arial"/>
          <w:sz w:val="24"/>
        </w:rPr>
        <w:t>724,851</w:t>
      </w:r>
      <w:r w:rsidRPr="00332095">
        <w:rPr>
          <w:rFonts w:ascii="Arial" w:eastAsia="Times New Roman" w:hAnsi="Arial"/>
          <w:sz w:val="24"/>
        </w:rPr>
        <w:t xml:space="preserve"> mijë lekë ,( sipas situacionit të shpenzimeve të kuadruar me degën e Thesarit Kolonjë ose n</w:t>
      </w:r>
      <w:r w:rsidR="0077213F" w:rsidRPr="00332095">
        <w:rPr>
          <w:rFonts w:ascii="Arial" w:eastAsia="Times New Roman" w:hAnsi="Arial"/>
          <w:sz w:val="24"/>
        </w:rPr>
        <w:t>ë</w:t>
      </w:r>
      <w:r w:rsidRPr="00332095">
        <w:rPr>
          <w:rFonts w:ascii="Arial" w:eastAsia="Times New Roman" w:hAnsi="Arial"/>
          <w:sz w:val="24"/>
        </w:rPr>
        <w:t xml:space="preserve"> mas</w:t>
      </w:r>
      <w:r w:rsidR="0077213F" w:rsidRPr="00332095">
        <w:rPr>
          <w:rFonts w:ascii="Arial" w:eastAsia="Times New Roman" w:hAnsi="Arial"/>
          <w:sz w:val="24"/>
        </w:rPr>
        <w:t>ë</w:t>
      </w:r>
      <w:r w:rsidRPr="00332095">
        <w:rPr>
          <w:rFonts w:ascii="Arial" w:eastAsia="Times New Roman" w:hAnsi="Arial"/>
          <w:sz w:val="24"/>
        </w:rPr>
        <w:t xml:space="preserve">n </w:t>
      </w:r>
      <w:r w:rsidR="004B3DF8">
        <w:rPr>
          <w:rFonts w:ascii="Arial" w:eastAsia="Times New Roman" w:hAnsi="Arial"/>
          <w:sz w:val="24"/>
        </w:rPr>
        <w:t>89</w:t>
      </w:r>
      <w:r w:rsidRPr="00332095">
        <w:rPr>
          <w:rFonts w:ascii="Arial" w:eastAsia="Times New Roman" w:hAnsi="Arial"/>
          <w:sz w:val="24"/>
        </w:rPr>
        <w:t>% me nj</w:t>
      </w:r>
      <w:r w:rsidR="0077213F" w:rsidRPr="00332095">
        <w:rPr>
          <w:rFonts w:ascii="Arial" w:eastAsia="Times New Roman" w:hAnsi="Arial"/>
          <w:sz w:val="24"/>
        </w:rPr>
        <w:t>ë</w:t>
      </w:r>
      <w:r w:rsidRPr="00332095">
        <w:rPr>
          <w:rFonts w:ascii="Arial" w:eastAsia="Times New Roman" w:hAnsi="Arial"/>
          <w:sz w:val="24"/>
        </w:rPr>
        <w:t xml:space="preserve"> diferenc</w:t>
      </w:r>
      <w:r w:rsidR="0077213F" w:rsidRPr="00332095">
        <w:rPr>
          <w:rFonts w:ascii="Arial" w:eastAsia="Times New Roman" w:hAnsi="Arial"/>
          <w:sz w:val="24"/>
        </w:rPr>
        <w:t>ë</w:t>
      </w:r>
      <w:r w:rsidRPr="00332095">
        <w:rPr>
          <w:rFonts w:ascii="Arial" w:eastAsia="Times New Roman" w:hAnsi="Arial"/>
          <w:sz w:val="24"/>
        </w:rPr>
        <w:t xml:space="preserve"> mosrealizimi -</w:t>
      </w:r>
      <w:r w:rsidR="004B3DF8">
        <w:rPr>
          <w:rFonts w:ascii="Arial" w:eastAsia="Times New Roman" w:hAnsi="Arial"/>
          <w:sz w:val="24"/>
        </w:rPr>
        <w:t>80362</w:t>
      </w:r>
      <w:r w:rsidR="00FC504F">
        <w:rPr>
          <w:rFonts w:ascii="Arial" w:eastAsia="Times New Roman" w:hAnsi="Arial"/>
          <w:sz w:val="24"/>
        </w:rPr>
        <w:t xml:space="preserve"> mijë</w:t>
      </w:r>
      <w:r w:rsidR="00D37BD1">
        <w:rPr>
          <w:rFonts w:ascii="Arial" w:eastAsia="Times New Roman" w:hAnsi="Arial"/>
          <w:sz w:val="24"/>
        </w:rPr>
        <w:t xml:space="preserve"> </w:t>
      </w:r>
      <w:r w:rsidRPr="00332095">
        <w:rPr>
          <w:rFonts w:ascii="Arial" w:eastAsia="Times New Roman" w:hAnsi="Arial"/>
          <w:sz w:val="24"/>
        </w:rPr>
        <w:t>lek</w:t>
      </w:r>
      <w:r w:rsidR="0077213F" w:rsidRPr="00332095">
        <w:rPr>
          <w:rFonts w:ascii="Arial" w:eastAsia="Times New Roman" w:hAnsi="Arial"/>
          <w:sz w:val="24"/>
        </w:rPr>
        <w:t>ë</w:t>
      </w:r>
      <w:r w:rsidRPr="00332095">
        <w:rPr>
          <w:rFonts w:ascii="Arial" w:eastAsia="Times New Roman" w:hAnsi="Arial"/>
          <w:sz w:val="24"/>
        </w:rPr>
        <w:t xml:space="preserve"> .</w:t>
      </w:r>
    </w:p>
    <w:p w:rsidR="00B065D2" w:rsidRDefault="00B065D2" w:rsidP="00B065D2">
      <w:pPr>
        <w:spacing w:line="237" w:lineRule="auto"/>
        <w:ind w:left="40" w:right="20" w:firstLine="7"/>
        <w:jc w:val="both"/>
        <w:rPr>
          <w:rFonts w:ascii="Arial" w:eastAsia="Times New Roman" w:hAnsi="Arial"/>
          <w:color w:val="FF0000"/>
          <w:sz w:val="24"/>
        </w:rPr>
      </w:pPr>
    </w:p>
    <w:p w:rsidR="00A86C47" w:rsidRPr="00A86C47" w:rsidRDefault="00B065D2" w:rsidP="00A86C47">
      <w:pPr>
        <w:spacing w:line="237" w:lineRule="auto"/>
        <w:ind w:left="40" w:right="20" w:firstLine="7"/>
        <w:jc w:val="both"/>
        <w:rPr>
          <w:rFonts w:ascii="Arial" w:eastAsia="Times New Roman" w:hAnsi="Arial"/>
          <w:sz w:val="24"/>
        </w:rPr>
      </w:pPr>
      <w:r w:rsidRPr="00A86C47">
        <w:rPr>
          <w:rFonts w:ascii="Arial" w:eastAsia="Times New Roman" w:hAnsi="Arial"/>
          <w:sz w:val="24"/>
        </w:rPr>
        <w:t>C</w:t>
      </w:r>
      <w:r w:rsidR="00A86C47">
        <w:rPr>
          <w:rFonts w:ascii="Arial" w:eastAsia="Times New Roman" w:hAnsi="Arial"/>
          <w:sz w:val="24"/>
        </w:rPr>
        <w:t>)</w:t>
      </w:r>
      <w:r w:rsidR="00A86C47" w:rsidRPr="00A86C47">
        <w:rPr>
          <w:rFonts w:ascii="Arial" w:eastAsia="Times New Roman" w:hAnsi="Arial"/>
          <w:sz w:val="24"/>
        </w:rPr>
        <w:t xml:space="preserve"> Struktura buxhetore me çeljen e investimeve dhe fondeve te ndryshme nga Ministritë përkatëse jane </w:t>
      </w:r>
      <w:r w:rsidR="004B3DF8">
        <w:rPr>
          <w:rFonts w:ascii="Arial" w:eastAsia="Times New Roman" w:hAnsi="Arial"/>
          <w:sz w:val="24"/>
        </w:rPr>
        <w:t>18</w:t>
      </w:r>
      <w:r w:rsidR="00A86C47" w:rsidRPr="00A86C47">
        <w:rPr>
          <w:rFonts w:ascii="Arial" w:eastAsia="Times New Roman" w:hAnsi="Arial"/>
          <w:sz w:val="24"/>
        </w:rPr>
        <w:t xml:space="preserve">  programe buxhetore  nga të cilat </w:t>
      </w:r>
      <w:r w:rsidR="008C3EB5">
        <w:rPr>
          <w:rFonts w:ascii="Arial" w:eastAsia="Times New Roman" w:hAnsi="Arial"/>
          <w:sz w:val="24"/>
        </w:rPr>
        <w:t>1</w:t>
      </w:r>
      <w:r w:rsidR="005D3B52">
        <w:rPr>
          <w:rFonts w:ascii="Arial" w:eastAsia="Times New Roman" w:hAnsi="Arial"/>
          <w:sz w:val="24"/>
        </w:rPr>
        <w:t>5</w:t>
      </w:r>
      <w:r w:rsidR="00432457">
        <w:rPr>
          <w:rFonts w:ascii="Arial" w:eastAsia="Times New Roman" w:hAnsi="Arial"/>
          <w:sz w:val="24"/>
        </w:rPr>
        <w:t xml:space="preserve"> </w:t>
      </w:r>
      <w:r w:rsidR="00A86C47" w:rsidRPr="00A86C47">
        <w:rPr>
          <w:rFonts w:ascii="Arial" w:eastAsia="Times New Roman" w:hAnsi="Arial"/>
          <w:sz w:val="24"/>
        </w:rPr>
        <w:t xml:space="preserve">programe buxhetore janë më realizim buxheti </w:t>
      </w:r>
      <w:r w:rsidR="004B3DF8">
        <w:rPr>
          <w:rFonts w:ascii="Arial" w:eastAsia="Times New Roman" w:hAnsi="Arial"/>
          <w:sz w:val="24"/>
        </w:rPr>
        <w:t>12</w:t>
      </w:r>
      <w:r w:rsidR="006E7892">
        <w:rPr>
          <w:rFonts w:ascii="Arial" w:eastAsia="Times New Roman" w:hAnsi="Arial"/>
          <w:sz w:val="24"/>
        </w:rPr>
        <w:t>-</w:t>
      </w:r>
      <w:r w:rsidR="00A86C47" w:rsidRPr="00A86C47">
        <w:rPr>
          <w:rFonts w:ascii="Arial" w:eastAsia="Times New Roman" w:hAnsi="Arial"/>
          <w:sz w:val="24"/>
        </w:rPr>
        <w:t xml:space="preserve"> mujor mbi </w:t>
      </w:r>
      <w:r w:rsidR="005D3B52">
        <w:rPr>
          <w:rFonts w:ascii="Arial" w:eastAsia="Times New Roman" w:hAnsi="Arial"/>
          <w:sz w:val="24"/>
        </w:rPr>
        <w:t>8</w:t>
      </w:r>
      <w:r w:rsidR="008C3EB5">
        <w:rPr>
          <w:rFonts w:ascii="Arial" w:eastAsia="Times New Roman" w:hAnsi="Arial"/>
          <w:sz w:val="24"/>
        </w:rPr>
        <w:t>0</w:t>
      </w:r>
      <w:r w:rsidR="00A86C47" w:rsidRPr="00A86C47">
        <w:rPr>
          <w:rFonts w:ascii="Arial" w:eastAsia="Times New Roman" w:hAnsi="Arial"/>
          <w:sz w:val="24"/>
        </w:rPr>
        <w:t xml:space="preserve"> % , </w:t>
      </w:r>
      <w:r w:rsidR="00432457">
        <w:rPr>
          <w:rFonts w:ascii="Arial" w:eastAsia="Times New Roman" w:hAnsi="Arial"/>
          <w:sz w:val="24"/>
        </w:rPr>
        <w:t>deri</w:t>
      </w:r>
      <w:r w:rsidR="00A86C47" w:rsidRPr="00A86C47">
        <w:rPr>
          <w:rFonts w:ascii="Arial" w:eastAsia="Times New Roman" w:hAnsi="Arial"/>
          <w:sz w:val="24"/>
        </w:rPr>
        <w:t xml:space="preserve"> </w:t>
      </w:r>
      <w:r w:rsidR="005D3B52">
        <w:rPr>
          <w:rFonts w:ascii="Arial" w:eastAsia="Times New Roman" w:hAnsi="Arial"/>
          <w:sz w:val="24"/>
        </w:rPr>
        <w:t>8</w:t>
      </w:r>
      <w:r w:rsidR="005B348E">
        <w:rPr>
          <w:rFonts w:ascii="Arial" w:eastAsia="Times New Roman" w:hAnsi="Arial"/>
          <w:sz w:val="24"/>
        </w:rPr>
        <w:t>0</w:t>
      </w:r>
      <w:r w:rsidR="00A86C47" w:rsidRPr="00A86C47">
        <w:rPr>
          <w:rFonts w:ascii="Arial" w:eastAsia="Times New Roman" w:hAnsi="Arial"/>
          <w:sz w:val="24"/>
        </w:rPr>
        <w:t xml:space="preserve"> % realizim buxheti janë</w:t>
      </w:r>
      <w:r w:rsidR="008C3EB5">
        <w:rPr>
          <w:rFonts w:ascii="Arial" w:eastAsia="Times New Roman" w:hAnsi="Arial"/>
          <w:sz w:val="24"/>
        </w:rPr>
        <w:t xml:space="preserve"> </w:t>
      </w:r>
      <w:r w:rsidR="005D3B52">
        <w:rPr>
          <w:rFonts w:ascii="Arial" w:eastAsia="Times New Roman" w:hAnsi="Arial"/>
          <w:sz w:val="24"/>
        </w:rPr>
        <w:t xml:space="preserve">3 </w:t>
      </w:r>
      <w:r w:rsidR="00650310">
        <w:rPr>
          <w:rFonts w:ascii="Arial" w:eastAsia="Times New Roman" w:hAnsi="Arial"/>
          <w:sz w:val="24"/>
        </w:rPr>
        <w:t xml:space="preserve">progame buxhetore </w:t>
      </w:r>
      <w:r w:rsidR="005E0C6B">
        <w:rPr>
          <w:rFonts w:ascii="Arial" w:eastAsia="Times New Roman" w:hAnsi="Arial"/>
          <w:sz w:val="24"/>
        </w:rPr>
        <w:t>.</w:t>
      </w:r>
    </w:p>
    <w:p w:rsidR="00D37BD1" w:rsidRDefault="00D37BD1" w:rsidP="00B51600">
      <w:pPr>
        <w:spacing w:line="237" w:lineRule="auto"/>
        <w:ind w:right="20"/>
        <w:jc w:val="both"/>
        <w:rPr>
          <w:rFonts w:ascii="Arial" w:eastAsia="Times New Roman" w:hAnsi="Arial"/>
          <w:color w:val="FF0000"/>
          <w:sz w:val="24"/>
        </w:rPr>
      </w:pPr>
    </w:p>
    <w:p w:rsidR="00D37BD1" w:rsidRDefault="00D37BD1" w:rsidP="00B065D2">
      <w:pPr>
        <w:spacing w:line="237" w:lineRule="auto"/>
        <w:ind w:left="40" w:right="20" w:firstLine="7"/>
        <w:jc w:val="both"/>
        <w:rPr>
          <w:rFonts w:ascii="Arial" w:eastAsia="Times New Roman" w:hAnsi="Arial"/>
          <w:color w:val="FF0000"/>
          <w:sz w:val="24"/>
        </w:rPr>
      </w:pPr>
    </w:p>
    <w:p w:rsidR="00D37BD1" w:rsidRDefault="00D37BD1" w:rsidP="00B065D2">
      <w:pPr>
        <w:spacing w:line="237" w:lineRule="auto"/>
        <w:ind w:left="40" w:right="20" w:firstLine="7"/>
        <w:jc w:val="both"/>
        <w:rPr>
          <w:rFonts w:ascii="Arial" w:eastAsia="Times New Roman" w:hAnsi="Arial"/>
          <w:color w:val="FF0000"/>
          <w:sz w:val="24"/>
        </w:rPr>
      </w:pPr>
    </w:p>
    <w:p w:rsidR="00D37BD1" w:rsidRDefault="00D37BD1" w:rsidP="00B065D2">
      <w:pPr>
        <w:spacing w:line="237" w:lineRule="auto"/>
        <w:ind w:left="40" w:right="20" w:firstLine="7"/>
        <w:jc w:val="both"/>
        <w:rPr>
          <w:rFonts w:ascii="Arial" w:eastAsia="Times New Roman" w:hAnsi="Arial"/>
          <w:color w:val="FF0000"/>
          <w:sz w:val="24"/>
        </w:rPr>
      </w:pPr>
    </w:p>
    <w:p w:rsidR="00D37BD1" w:rsidRDefault="00D37BD1" w:rsidP="00B065D2">
      <w:pPr>
        <w:spacing w:line="237" w:lineRule="auto"/>
        <w:ind w:left="40" w:right="20" w:firstLine="7"/>
        <w:jc w:val="both"/>
        <w:rPr>
          <w:rFonts w:ascii="Arial" w:eastAsia="Times New Roman" w:hAnsi="Arial"/>
          <w:color w:val="FF0000"/>
          <w:sz w:val="24"/>
        </w:rPr>
      </w:pPr>
    </w:p>
    <w:p w:rsidR="005525CD" w:rsidRDefault="005525CD" w:rsidP="00B065D2">
      <w:pPr>
        <w:spacing w:line="237" w:lineRule="auto"/>
        <w:ind w:left="40" w:right="20" w:firstLine="7"/>
        <w:jc w:val="both"/>
        <w:rPr>
          <w:rFonts w:ascii="Arial" w:eastAsia="Times New Roman" w:hAnsi="Arial"/>
          <w:color w:val="FF0000"/>
          <w:sz w:val="24"/>
        </w:rPr>
      </w:pPr>
    </w:p>
    <w:p w:rsidR="006F026C" w:rsidRDefault="006F026C" w:rsidP="00B065D2">
      <w:pPr>
        <w:spacing w:line="237" w:lineRule="auto"/>
        <w:ind w:left="40" w:right="20" w:firstLine="7"/>
        <w:jc w:val="both"/>
        <w:rPr>
          <w:rFonts w:ascii="Arial" w:eastAsia="Times New Roman" w:hAnsi="Arial"/>
          <w:color w:val="FF0000"/>
          <w:sz w:val="24"/>
        </w:rPr>
      </w:pPr>
    </w:p>
    <w:p w:rsidR="00B94C9D" w:rsidRDefault="00B94C9D" w:rsidP="00B065D2">
      <w:pPr>
        <w:spacing w:line="237" w:lineRule="auto"/>
        <w:ind w:left="40" w:right="20" w:firstLine="7"/>
        <w:jc w:val="both"/>
        <w:rPr>
          <w:rFonts w:ascii="Arial" w:eastAsia="Times New Roman" w:hAnsi="Arial"/>
          <w:color w:val="FF0000"/>
          <w:sz w:val="24"/>
        </w:rPr>
      </w:pPr>
    </w:p>
    <w:p w:rsidR="00436A7B" w:rsidRDefault="00F35134" w:rsidP="00B065D2">
      <w:pPr>
        <w:spacing w:line="237" w:lineRule="auto"/>
        <w:ind w:left="40" w:right="20" w:firstLine="7"/>
        <w:jc w:val="both"/>
        <w:rPr>
          <w:rFonts w:ascii="Arial" w:eastAsia="Times New Roman" w:hAnsi="Arial"/>
          <w:color w:val="FF0000"/>
          <w:sz w:val="24"/>
        </w:rPr>
      </w:pPr>
      <w:r w:rsidRPr="007B69F2">
        <w:rPr>
          <w:rFonts w:ascii="Arial" w:eastAsia="Times New Roman" w:hAnsi="Arial"/>
          <w:sz w:val="24"/>
        </w:rPr>
        <w:t>Aneksi nr 1 paraqet shpenzimet sipas programeve buxhetore e paraqitur n</w:t>
      </w:r>
      <w:r w:rsidR="00227E97" w:rsidRPr="007B69F2">
        <w:rPr>
          <w:rFonts w:ascii="Arial" w:eastAsia="Times New Roman" w:hAnsi="Arial"/>
          <w:sz w:val="24"/>
        </w:rPr>
        <w:t>ë</w:t>
      </w:r>
      <w:r w:rsidRPr="007B69F2">
        <w:rPr>
          <w:rFonts w:ascii="Arial" w:eastAsia="Times New Roman" w:hAnsi="Arial"/>
          <w:sz w:val="24"/>
        </w:rPr>
        <w:t xml:space="preserve"> tabel</w:t>
      </w:r>
      <w:r w:rsidR="00227E97" w:rsidRPr="007B69F2">
        <w:rPr>
          <w:rFonts w:ascii="Arial" w:eastAsia="Times New Roman" w:hAnsi="Arial"/>
          <w:sz w:val="24"/>
        </w:rPr>
        <w:t>ë</w:t>
      </w:r>
      <w:r w:rsidRPr="007B69F2">
        <w:rPr>
          <w:rFonts w:ascii="Arial" w:eastAsia="Times New Roman" w:hAnsi="Arial"/>
          <w:sz w:val="24"/>
        </w:rPr>
        <w:t>n e m</w:t>
      </w:r>
      <w:r w:rsidR="00227E97" w:rsidRPr="007B69F2">
        <w:rPr>
          <w:rFonts w:ascii="Arial" w:eastAsia="Times New Roman" w:hAnsi="Arial"/>
          <w:sz w:val="24"/>
        </w:rPr>
        <w:t>ë</w:t>
      </w:r>
      <w:r w:rsidRPr="007B69F2">
        <w:rPr>
          <w:rFonts w:ascii="Arial" w:eastAsia="Times New Roman" w:hAnsi="Arial"/>
          <w:sz w:val="24"/>
        </w:rPr>
        <w:t>sip</w:t>
      </w:r>
      <w:r w:rsidR="00227E97" w:rsidRPr="007B69F2">
        <w:rPr>
          <w:rFonts w:ascii="Arial" w:eastAsia="Times New Roman" w:hAnsi="Arial"/>
          <w:sz w:val="24"/>
        </w:rPr>
        <w:t>ë</w:t>
      </w:r>
      <w:r w:rsidRPr="007B69F2">
        <w:rPr>
          <w:rFonts w:ascii="Arial" w:eastAsia="Times New Roman" w:hAnsi="Arial"/>
          <w:sz w:val="24"/>
        </w:rPr>
        <w:t>rme n</w:t>
      </w:r>
      <w:r w:rsidR="00227E97" w:rsidRPr="007B69F2">
        <w:rPr>
          <w:rFonts w:ascii="Arial" w:eastAsia="Times New Roman" w:hAnsi="Arial"/>
          <w:sz w:val="24"/>
        </w:rPr>
        <w:t>ë</w:t>
      </w:r>
      <w:r w:rsidRPr="007B69F2">
        <w:rPr>
          <w:rFonts w:ascii="Arial" w:eastAsia="Times New Roman" w:hAnsi="Arial"/>
          <w:sz w:val="24"/>
        </w:rPr>
        <w:t xml:space="preserve"> total t</w:t>
      </w:r>
      <w:r w:rsidR="00227E97" w:rsidRPr="007B69F2">
        <w:rPr>
          <w:rFonts w:ascii="Arial" w:eastAsia="Times New Roman" w:hAnsi="Arial"/>
          <w:sz w:val="24"/>
        </w:rPr>
        <w:t>ë</w:t>
      </w:r>
      <w:r w:rsidRPr="007B69F2">
        <w:rPr>
          <w:rFonts w:ascii="Arial" w:eastAsia="Times New Roman" w:hAnsi="Arial"/>
          <w:sz w:val="24"/>
        </w:rPr>
        <w:t xml:space="preserve"> </w:t>
      </w:r>
      <w:proofErr w:type="gramStart"/>
      <w:r w:rsidRPr="007B69F2">
        <w:rPr>
          <w:rFonts w:ascii="Arial" w:eastAsia="Times New Roman" w:hAnsi="Arial"/>
          <w:sz w:val="24"/>
        </w:rPr>
        <w:t>shpenzimeve ,</w:t>
      </w:r>
      <w:proofErr w:type="gramEnd"/>
      <w:r w:rsidRPr="007B69F2">
        <w:rPr>
          <w:rFonts w:ascii="Arial" w:eastAsia="Times New Roman" w:hAnsi="Arial"/>
          <w:sz w:val="24"/>
        </w:rPr>
        <w:t xml:space="preserve"> </w:t>
      </w:r>
      <w:r w:rsidR="00762C44" w:rsidRPr="007B69F2">
        <w:rPr>
          <w:rFonts w:ascii="Arial" w:eastAsia="Times New Roman" w:hAnsi="Arial"/>
          <w:sz w:val="24"/>
        </w:rPr>
        <w:t>me faktin e vitit 202</w:t>
      </w:r>
      <w:r w:rsidR="000B289A">
        <w:rPr>
          <w:rFonts w:ascii="Arial" w:eastAsia="Times New Roman" w:hAnsi="Arial"/>
          <w:sz w:val="24"/>
        </w:rPr>
        <w:t>3</w:t>
      </w:r>
      <w:r w:rsidR="00762C44" w:rsidRPr="007B69F2">
        <w:rPr>
          <w:rFonts w:ascii="Arial" w:eastAsia="Times New Roman" w:hAnsi="Arial"/>
          <w:sz w:val="24"/>
        </w:rPr>
        <w:t>, plani fillestar I PBA-s</w:t>
      </w:r>
      <w:r w:rsidR="00227E97" w:rsidRPr="007B69F2">
        <w:rPr>
          <w:rFonts w:ascii="Arial" w:eastAsia="Times New Roman" w:hAnsi="Arial"/>
          <w:sz w:val="24"/>
        </w:rPr>
        <w:t>ë</w:t>
      </w:r>
      <w:r w:rsidR="00762C44" w:rsidRPr="007B69F2">
        <w:rPr>
          <w:rFonts w:ascii="Arial" w:eastAsia="Times New Roman" w:hAnsi="Arial"/>
          <w:sz w:val="24"/>
        </w:rPr>
        <w:t xml:space="preserve"> , buxheti fillestar + shtesat e buxhetit  , buxheti </w:t>
      </w:r>
      <w:r w:rsidR="00615832" w:rsidRPr="007B69F2">
        <w:rPr>
          <w:rFonts w:ascii="Arial" w:eastAsia="Times New Roman" w:hAnsi="Arial"/>
          <w:sz w:val="24"/>
        </w:rPr>
        <w:t>i</w:t>
      </w:r>
      <w:r w:rsidR="00762C44" w:rsidRPr="007B69F2">
        <w:rPr>
          <w:rFonts w:ascii="Arial" w:eastAsia="Times New Roman" w:hAnsi="Arial"/>
          <w:sz w:val="24"/>
        </w:rPr>
        <w:t xml:space="preserve"> periudh</w:t>
      </w:r>
      <w:r w:rsidR="00227E97" w:rsidRPr="007B69F2">
        <w:rPr>
          <w:rFonts w:ascii="Arial" w:eastAsia="Times New Roman" w:hAnsi="Arial"/>
          <w:sz w:val="24"/>
        </w:rPr>
        <w:t>ë</w:t>
      </w:r>
      <w:r w:rsidR="00762C44" w:rsidRPr="007B69F2">
        <w:rPr>
          <w:rFonts w:ascii="Arial" w:eastAsia="Times New Roman" w:hAnsi="Arial"/>
          <w:sz w:val="24"/>
        </w:rPr>
        <w:t xml:space="preserve">s </w:t>
      </w:r>
      <w:r w:rsidR="005D3B52">
        <w:rPr>
          <w:rFonts w:ascii="Arial" w:eastAsia="Times New Roman" w:hAnsi="Arial"/>
          <w:sz w:val="24"/>
        </w:rPr>
        <w:t>12</w:t>
      </w:r>
      <w:r w:rsidR="00762C44" w:rsidRPr="007B69F2">
        <w:rPr>
          <w:rFonts w:ascii="Arial" w:eastAsia="Times New Roman" w:hAnsi="Arial"/>
          <w:sz w:val="24"/>
        </w:rPr>
        <w:t xml:space="preserve"> mujore si plan dhe fakti I periudh</w:t>
      </w:r>
      <w:r w:rsidR="00227E97" w:rsidRPr="007B69F2">
        <w:rPr>
          <w:rFonts w:ascii="Arial" w:eastAsia="Times New Roman" w:hAnsi="Arial"/>
          <w:sz w:val="24"/>
        </w:rPr>
        <w:t>ë</w:t>
      </w:r>
      <w:r w:rsidR="00762C44" w:rsidRPr="007B69F2">
        <w:rPr>
          <w:rFonts w:ascii="Arial" w:eastAsia="Times New Roman" w:hAnsi="Arial"/>
          <w:sz w:val="24"/>
        </w:rPr>
        <w:t xml:space="preserve">s </w:t>
      </w:r>
      <w:r w:rsidR="005D3B52">
        <w:rPr>
          <w:rFonts w:ascii="Arial" w:eastAsia="Times New Roman" w:hAnsi="Arial"/>
          <w:sz w:val="24"/>
        </w:rPr>
        <w:t>12</w:t>
      </w:r>
      <w:r w:rsidR="00621C33" w:rsidRPr="007B69F2">
        <w:rPr>
          <w:rFonts w:ascii="Arial" w:eastAsia="Times New Roman" w:hAnsi="Arial"/>
          <w:sz w:val="24"/>
        </w:rPr>
        <w:t xml:space="preserve"> </w:t>
      </w:r>
      <w:r w:rsidR="00762C44" w:rsidRPr="007B69F2">
        <w:rPr>
          <w:rFonts w:ascii="Arial" w:eastAsia="Times New Roman" w:hAnsi="Arial"/>
          <w:sz w:val="24"/>
        </w:rPr>
        <w:t>mujore</w:t>
      </w:r>
      <w:r w:rsidR="00762C44">
        <w:rPr>
          <w:rFonts w:ascii="Arial" w:eastAsia="Times New Roman" w:hAnsi="Arial"/>
          <w:color w:val="FF0000"/>
          <w:sz w:val="24"/>
        </w:rPr>
        <w:t xml:space="preserve"> .</w:t>
      </w:r>
    </w:p>
    <w:p w:rsidR="00332095" w:rsidRDefault="00332095" w:rsidP="00B065D2">
      <w:pPr>
        <w:spacing w:line="237" w:lineRule="auto"/>
        <w:ind w:left="40" w:right="20" w:firstLine="7"/>
        <w:jc w:val="both"/>
        <w:rPr>
          <w:rFonts w:ascii="Arial" w:eastAsia="Times New Roman" w:hAnsi="Arial"/>
          <w:color w:val="FF0000"/>
          <w:sz w:val="24"/>
        </w:rPr>
      </w:pPr>
    </w:p>
    <w:p w:rsidR="00332095" w:rsidRDefault="00332095" w:rsidP="00B065D2">
      <w:pPr>
        <w:spacing w:line="237" w:lineRule="auto"/>
        <w:ind w:left="40" w:right="20" w:firstLine="7"/>
        <w:jc w:val="both"/>
        <w:rPr>
          <w:rFonts w:ascii="Arial" w:eastAsia="Times New Roman" w:hAnsi="Arial"/>
          <w:color w:val="FF0000"/>
          <w:sz w:val="24"/>
        </w:rPr>
      </w:pPr>
    </w:p>
    <w:p w:rsidR="00332095" w:rsidRDefault="00332095" w:rsidP="00B065D2">
      <w:pPr>
        <w:spacing w:line="237" w:lineRule="auto"/>
        <w:ind w:left="40" w:right="20" w:firstLine="7"/>
        <w:jc w:val="both"/>
        <w:rPr>
          <w:rFonts w:ascii="Arial" w:eastAsia="Times New Roman" w:hAnsi="Arial"/>
          <w:color w:val="FF0000"/>
          <w:sz w:val="24"/>
        </w:rPr>
      </w:pPr>
    </w:p>
    <w:p w:rsidR="00933ECF" w:rsidRDefault="00436A7B" w:rsidP="00EA057C">
      <w:pPr>
        <w:spacing w:line="315" w:lineRule="exact"/>
        <w:rPr>
          <w:rFonts w:ascii="Arial" w:eastAsia="Times New Roman" w:hAnsi="Arial"/>
          <w:b/>
          <w:sz w:val="24"/>
          <w:szCs w:val="24"/>
          <w:u w:val="single"/>
        </w:rPr>
      </w:pPr>
      <w:r w:rsidRPr="00B94C9D">
        <w:rPr>
          <w:rFonts w:ascii="Arial" w:eastAsia="Times New Roman" w:hAnsi="Arial"/>
          <w:b/>
          <w:sz w:val="24"/>
          <w:szCs w:val="24"/>
          <w:u w:val="single"/>
        </w:rPr>
        <w:t xml:space="preserve">2. </w:t>
      </w:r>
      <w:r w:rsidR="00B94C9D" w:rsidRPr="00B94C9D">
        <w:rPr>
          <w:rFonts w:ascii="Arial" w:eastAsia="Times New Roman" w:hAnsi="Arial"/>
          <w:b/>
          <w:sz w:val="24"/>
          <w:szCs w:val="24"/>
          <w:u w:val="single"/>
        </w:rPr>
        <w:t>R</w:t>
      </w:r>
      <w:r w:rsidRPr="00B94C9D">
        <w:rPr>
          <w:rFonts w:ascii="Arial" w:eastAsia="Times New Roman" w:hAnsi="Arial"/>
          <w:b/>
          <w:sz w:val="24"/>
          <w:szCs w:val="24"/>
          <w:u w:val="single"/>
        </w:rPr>
        <w:t xml:space="preserve">aporti </w:t>
      </w:r>
      <w:r w:rsidR="00B94C9D" w:rsidRPr="00B94C9D">
        <w:rPr>
          <w:rFonts w:ascii="Arial" w:eastAsia="Times New Roman" w:hAnsi="Arial"/>
          <w:b/>
          <w:sz w:val="24"/>
          <w:szCs w:val="24"/>
          <w:u w:val="single"/>
        </w:rPr>
        <w:t>i</w:t>
      </w:r>
      <w:r w:rsidRPr="00B94C9D">
        <w:rPr>
          <w:rFonts w:ascii="Arial" w:eastAsia="Times New Roman" w:hAnsi="Arial"/>
          <w:b/>
          <w:sz w:val="24"/>
          <w:szCs w:val="24"/>
          <w:u w:val="single"/>
        </w:rPr>
        <w:t xml:space="preserve"> shpenzimeve sipas </w:t>
      </w:r>
      <w:proofErr w:type="gramStart"/>
      <w:r w:rsidRPr="00B94C9D">
        <w:rPr>
          <w:rFonts w:ascii="Arial" w:eastAsia="Times New Roman" w:hAnsi="Arial"/>
          <w:b/>
          <w:sz w:val="24"/>
          <w:szCs w:val="24"/>
          <w:u w:val="single"/>
        </w:rPr>
        <w:t>artikujve :</w:t>
      </w:r>
      <w:proofErr w:type="gramEnd"/>
    </w:p>
    <w:p w:rsidR="00B94C9D" w:rsidRPr="00B94C9D" w:rsidRDefault="00B94C9D" w:rsidP="00EA057C">
      <w:pPr>
        <w:spacing w:line="315" w:lineRule="exact"/>
        <w:rPr>
          <w:rFonts w:ascii="Arial" w:eastAsia="Times New Roman" w:hAnsi="Arial"/>
          <w:b/>
          <w:sz w:val="24"/>
          <w:szCs w:val="24"/>
          <w:u w:val="single"/>
        </w:rPr>
      </w:pPr>
    </w:p>
    <w:p w:rsidR="00436A7B" w:rsidRPr="00933ECF" w:rsidRDefault="00436A7B" w:rsidP="00EA057C">
      <w:pPr>
        <w:spacing w:line="315" w:lineRule="exact"/>
        <w:rPr>
          <w:rFonts w:ascii="Arial" w:eastAsia="Times New Roman" w:hAnsi="Arial"/>
        </w:rPr>
      </w:pPr>
    </w:p>
    <w:p w:rsidR="0025631A" w:rsidRPr="00FC504F" w:rsidRDefault="00EA057C" w:rsidP="00436A7B">
      <w:pPr>
        <w:spacing w:line="0" w:lineRule="atLeast"/>
        <w:ind w:right="60" w:firstLine="72"/>
        <w:jc w:val="both"/>
        <w:rPr>
          <w:rFonts w:ascii="Arial" w:eastAsia="Times New Roman" w:hAnsi="Arial"/>
          <w:sz w:val="24"/>
          <w:szCs w:val="24"/>
        </w:rPr>
      </w:pPr>
      <w:r w:rsidRPr="00FC504F">
        <w:rPr>
          <w:rFonts w:ascii="Arial" w:eastAsia="Times New Roman" w:hAnsi="Arial"/>
          <w:sz w:val="24"/>
          <w:szCs w:val="24"/>
        </w:rPr>
        <w:t xml:space="preserve">Referuar ANEKSIT 2 </w:t>
      </w:r>
      <w:r w:rsidRPr="00FC504F">
        <w:rPr>
          <w:rFonts w:ascii="Arial" w:eastAsia="Times New Roman" w:hAnsi="Arial"/>
          <w:i/>
          <w:sz w:val="24"/>
          <w:szCs w:val="24"/>
        </w:rPr>
        <w:t>"Raporti i shpenzimeve</w:t>
      </w:r>
      <w:r w:rsidR="00B55459" w:rsidRPr="00FC504F">
        <w:rPr>
          <w:rFonts w:ascii="Arial" w:eastAsia="Arial" w:hAnsi="Arial"/>
          <w:i/>
          <w:sz w:val="24"/>
          <w:szCs w:val="24"/>
        </w:rPr>
        <w:t xml:space="preserve"> </w:t>
      </w:r>
      <w:proofErr w:type="gramStart"/>
      <w:r w:rsidR="00B55459" w:rsidRPr="00FC504F">
        <w:rPr>
          <w:rFonts w:ascii="Arial" w:eastAsia="Arial" w:hAnsi="Arial"/>
          <w:i/>
          <w:sz w:val="24"/>
          <w:szCs w:val="24"/>
        </w:rPr>
        <w:t>t</w:t>
      </w:r>
      <w:r w:rsidR="0077213F" w:rsidRPr="00FC504F">
        <w:rPr>
          <w:rFonts w:ascii="Arial" w:eastAsia="Arial" w:hAnsi="Arial"/>
          <w:i/>
          <w:sz w:val="24"/>
          <w:szCs w:val="24"/>
        </w:rPr>
        <w:t>ë</w:t>
      </w:r>
      <w:r w:rsidR="00B55459" w:rsidRPr="00FC504F">
        <w:rPr>
          <w:rFonts w:ascii="Arial" w:eastAsia="Arial" w:hAnsi="Arial"/>
          <w:i/>
          <w:sz w:val="24"/>
          <w:szCs w:val="24"/>
        </w:rPr>
        <w:t xml:space="preserve">  </w:t>
      </w:r>
      <w:r w:rsidR="00B55459" w:rsidRPr="00FC504F">
        <w:rPr>
          <w:rFonts w:ascii="Arial" w:eastAsia="Times New Roman" w:hAnsi="Arial"/>
          <w:i/>
          <w:sz w:val="24"/>
          <w:szCs w:val="24"/>
        </w:rPr>
        <w:t>programeve</w:t>
      </w:r>
      <w:proofErr w:type="gramEnd"/>
      <w:r w:rsidR="00B55459" w:rsidRPr="00FC504F">
        <w:rPr>
          <w:rFonts w:ascii="Arial" w:eastAsia="Times New Roman" w:hAnsi="Arial"/>
          <w:i/>
          <w:sz w:val="24"/>
          <w:szCs w:val="24"/>
        </w:rPr>
        <w:t xml:space="preserve"> sipas ari</w:t>
      </w:r>
      <w:r w:rsidRPr="00FC504F">
        <w:rPr>
          <w:rFonts w:ascii="Arial" w:eastAsia="Times New Roman" w:hAnsi="Arial"/>
          <w:i/>
          <w:sz w:val="24"/>
          <w:szCs w:val="24"/>
        </w:rPr>
        <w:t>kujve",</w:t>
      </w:r>
      <w:r w:rsidRPr="00FC504F">
        <w:rPr>
          <w:rFonts w:ascii="Arial" w:eastAsia="Times New Roman" w:hAnsi="Arial"/>
          <w:sz w:val="24"/>
          <w:szCs w:val="24"/>
        </w:rPr>
        <w:t xml:space="preserve"> jep shpenzimet t</w:t>
      </w:r>
      <w:r w:rsidR="0077213F" w:rsidRPr="00FC504F">
        <w:rPr>
          <w:rFonts w:ascii="Arial" w:eastAsia="Times New Roman" w:hAnsi="Arial"/>
          <w:sz w:val="24"/>
          <w:szCs w:val="24"/>
        </w:rPr>
        <w:t>ë</w:t>
      </w:r>
      <w:r w:rsidRPr="00FC504F">
        <w:rPr>
          <w:rFonts w:ascii="Arial" w:eastAsia="Times New Roman" w:hAnsi="Arial"/>
          <w:sz w:val="24"/>
          <w:szCs w:val="24"/>
        </w:rPr>
        <w:t xml:space="preserve"> grupuara sipas artikujve p</w:t>
      </w:r>
      <w:r w:rsidR="0077213F" w:rsidRPr="00FC504F">
        <w:rPr>
          <w:rFonts w:ascii="Arial" w:eastAsia="Times New Roman" w:hAnsi="Arial"/>
          <w:sz w:val="24"/>
          <w:szCs w:val="24"/>
        </w:rPr>
        <w:t>ë</w:t>
      </w:r>
      <w:r w:rsidRPr="00FC504F">
        <w:rPr>
          <w:rFonts w:ascii="Arial" w:eastAsia="Times New Roman" w:hAnsi="Arial"/>
          <w:sz w:val="24"/>
          <w:szCs w:val="24"/>
        </w:rPr>
        <w:t>r t</w:t>
      </w:r>
      <w:r w:rsidR="0077213F" w:rsidRPr="00FC504F">
        <w:rPr>
          <w:rFonts w:ascii="Arial" w:eastAsia="Times New Roman" w:hAnsi="Arial"/>
          <w:sz w:val="24"/>
          <w:szCs w:val="24"/>
        </w:rPr>
        <w:t>ë</w:t>
      </w:r>
      <w:r w:rsidRPr="00FC504F">
        <w:rPr>
          <w:rFonts w:ascii="Arial" w:eastAsia="Times New Roman" w:hAnsi="Arial"/>
          <w:sz w:val="24"/>
          <w:szCs w:val="24"/>
        </w:rPr>
        <w:t xml:space="preserve"> gjith</w:t>
      </w:r>
      <w:r w:rsidR="00324ABF" w:rsidRPr="00FC504F">
        <w:rPr>
          <w:rFonts w:ascii="Arial" w:eastAsia="Times New Roman" w:hAnsi="Arial"/>
          <w:sz w:val="24"/>
          <w:szCs w:val="24"/>
        </w:rPr>
        <w:t>a</w:t>
      </w:r>
      <w:r w:rsidR="00436A7B" w:rsidRPr="00FC504F">
        <w:rPr>
          <w:rFonts w:ascii="Arial" w:eastAsia="Times New Roman" w:hAnsi="Arial"/>
          <w:sz w:val="24"/>
          <w:szCs w:val="24"/>
        </w:rPr>
        <w:t xml:space="preserve"> programet buxhetore  konkretisht .</w:t>
      </w:r>
    </w:p>
    <w:p w:rsidR="00436A7B" w:rsidRPr="00FC504F" w:rsidRDefault="00436A7B" w:rsidP="00436A7B">
      <w:pPr>
        <w:spacing w:line="0" w:lineRule="atLeast"/>
        <w:ind w:right="60" w:firstLine="72"/>
        <w:jc w:val="both"/>
        <w:rPr>
          <w:rFonts w:ascii="Arial" w:eastAsia="Times New Roman" w:hAnsi="Arial"/>
          <w:sz w:val="24"/>
          <w:szCs w:val="24"/>
        </w:rPr>
      </w:pPr>
    </w:p>
    <w:p w:rsidR="00A86C47" w:rsidRDefault="00A86C47" w:rsidP="00A86C47">
      <w:pPr>
        <w:spacing w:line="0" w:lineRule="atLeast"/>
        <w:ind w:right="60"/>
        <w:jc w:val="both"/>
        <w:rPr>
          <w:rFonts w:ascii="Arial" w:eastAsia="Times New Roman" w:hAnsi="Arial"/>
          <w:sz w:val="24"/>
        </w:rPr>
      </w:pPr>
      <w:r>
        <w:rPr>
          <w:rFonts w:ascii="Arial" w:eastAsia="Times New Roman" w:hAnsi="Arial"/>
          <w:sz w:val="24"/>
        </w:rPr>
        <w:t xml:space="preserve">Pagat  artikulli 600 , planifikua për periudhën </w:t>
      </w:r>
      <w:r w:rsidR="00A45501">
        <w:rPr>
          <w:rFonts w:ascii="Arial" w:eastAsia="Times New Roman" w:hAnsi="Arial"/>
          <w:sz w:val="24"/>
        </w:rPr>
        <w:t>12</w:t>
      </w:r>
      <w:r>
        <w:rPr>
          <w:rFonts w:ascii="Arial" w:eastAsia="Times New Roman" w:hAnsi="Arial"/>
          <w:sz w:val="24"/>
        </w:rPr>
        <w:t xml:space="preserve"> mujore </w:t>
      </w:r>
      <w:r w:rsidR="00A45501">
        <w:rPr>
          <w:rFonts w:ascii="Arial" w:eastAsia="Times New Roman" w:hAnsi="Arial"/>
          <w:sz w:val="24"/>
        </w:rPr>
        <w:t>198,373</w:t>
      </w:r>
      <w:r>
        <w:rPr>
          <w:rFonts w:ascii="Arial" w:eastAsia="Times New Roman" w:hAnsi="Arial"/>
          <w:sz w:val="24"/>
        </w:rPr>
        <w:t xml:space="preserve"> mijë lekë , realizuar </w:t>
      </w:r>
      <w:r w:rsidR="00A45501">
        <w:rPr>
          <w:rFonts w:ascii="Arial" w:eastAsia="Times New Roman" w:hAnsi="Arial"/>
          <w:sz w:val="24"/>
        </w:rPr>
        <w:t>187,835</w:t>
      </w:r>
      <w:r>
        <w:rPr>
          <w:rFonts w:ascii="Arial" w:eastAsia="Times New Roman" w:hAnsi="Arial"/>
          <w:sz w:val="24"/>
        </w:rPr>
        <w:t xml:space="preserve"> mijë leke ose </w:t>
      </w:r>
      <w:r w:rsidR="00A45501">
        <w:rPr>
          <w:rFonts w:ascii="Arial" w:eastAsia="Times New Roman" w:hAnsi="Arial"/>
          <w:sz w:val="24"/>
        </w:rPr>
        <w:t>95</w:t>
      </w:r>
      <w:r>
        <w:rPr>
          <w:rFonts w:ascii="Arial" w:eastAsia="Times New Roman" w:hAnsi="Arial"/>
          <w:sz w:val="24"/>
        </w:rPr>
        <w:t xml:space="preserve"> % me një diferencë – </w:t>
      </w:r>
      <w:r w:rsidR="00A45501">
        <w:rPr>
          <w:rFonts w:ascii="Arial" w:eastAsia="Times New Roman" w:hAnsi="Arial"/>
          <w:sz w:val="24"/>
        </w:rPr>
        <w:t>10538</w:t>
      </w:r>
      <w:r>
        <w:rPr>
          <w:rFonts w:ascii="Arial" w:eastAsia="Times New Roman" w:hAnsi="Arial"/>
          <w:sz w:val="24"/>
        </w:rPr>
        <w:t xml:space="preserve"> mijë  e cila vjen si rezultat I mosplotësimit të stukturës buxhetore në disa programe buxhetore .</w:t>
      </w:r>
    </w:p>
    <w:p w:rsidR="00A86C47" w:rsidRDefault="00A86C47" w:rsidP="00A86C47">
      <w:pPr>
        <w:spacing w:line="0" w:lineRule="atLeast"/>
        <w:ind w:right="60"/>
        <w:jc w:val="both"/>
        <w:rPr>
          <w:rFonts w:ascii="Arial" w:eastAsia="Times New Roman" w:hAnsi="Arial"/>
          <w:sz w:val="24"/>
        </w:rPr>
      </w:pPr>
      <w:r>
        <w:rPr>
          <w:rFonts w:ascii="Arial" w:eastAsia="Times New Roman" w:hAnsi="Arial"/>
          <w:sz w:val="24"/>
        </w:rPr>
        <w:t xml:space="preserve">Sigurimet shoqërore dhe </w:t>
      </w:r>
      <w:proofErr w:type="gramStart"/>
      <w:r>
        <w:rPr>
          <w:rFonts w:ascii="Arial" w:eastAsia="Times New Roman" w:hAnsi="Arial"/>
          <w:sz w:val="24"/>
        </w:rPr>
        <w:t>shëndetsorë  artikulli</w:t>
      </w:r>
      <w:proofErr w:type="gramEnd"/>
      <w:r>
        <w:rPr>
          <w:rFonts w:ascii="Arial" w:eastAsia="Times New Roman" w:hAnsi="Arial"/>
          <w:sz w:val="24"/>
        </w:rPr>
        <w:t xml:space="preserve"> 601 ,planifikuar në shumën </w:t>
      </w:r>
      <w:r w:rsidR="00A45501">
        <w:rPr>
          <w:rFonts w:ascii="Arial" w:eastAsia="Times New Roman" w:hAnsi="Arial"/>
          <w:sz w:val="24"/>
        </w:rPr>
        <w:t>33,922</w:t>
      </w:r>
      <w:r>
        <w:rPr>
          <w:rFonts w:ascii="Arial" w:eastAsia="Times New Roman" w:hAnsi="Arial"/>
          <w:sz w:val="24"/>
        </w:rPr>
        <w:t xml:space="preserve"> mijë , realizuar në shumën </w:t>
      </w:r>
      <w:r w:rsidR="00A45501">
        <w:rPr>
          <w:rFonts w:ascii="Arial" w:eastAsia="Times New Roman" w:hAnsi="Arial"/>
          <w:sz w:val="24"/>
        </w:rPr>
        <w:t>31,266</w:t>
      </w:r>
      <w:r>
        <w:rPr>
          <w:rFonts w:ascii="Arial" w:eastAsia="Times New Roman" w:hAnsi="Arial"/>
          <w:sz w:val="24"/>
        </w:rPr>
        <w:t xml:space="preserve"> mijë ose </w:t>
      </w:r>
      <w:r w:rsidR="00A45501">
        <w:rPr>
          <w:rFonts w:ascii="Arial" w:eastAsia="Times New Roman" w:hAnsi="Arial"/>
          <w:sz w:val="24"/>
        </w:rPr>
        <w:t>92</w:t>
      </w:r>
      <w:r>
        <w:rPr>
          <w:rFonts w:ascii="Arial" w:eastAsia="Times New Roman" w:hAnsi="Arial"/>
          <w:sz w:val="24"/>
        </w:rPr>
        <w:t xml:space="preserve"> % me një diferencë prej -</w:t>
      </w:r>
      <w:r w:rsidR="00A45501">
        <w:rPr>
          <w:rFonts w:ascii="Arial" w:eastAsia="Times New Roman" w:hAnsi="Arial"/>
          <w:sz w:val="24"/>
        </w:rPr>
        <w:t>2656</w:t>
      </w:r>
      <w:r>
        <w:rPr>
          <w:rFonts w:ascii="Arial" w:eastAsia="Times New Roman" w:hAnsi="Arial"/>
          <w:sz w:val="24"/>
        </w:rPr>
        <w:t xml:space="preserve"> mijë me të njëjtin argument justifikues si në pagat .</w:t>
      </w:r>
    </w:p>
    <w:p w:rsidR="00A86C47" w:rsidRDefault="00A86C47" w:rsidP="00A86C47">
      <w:pPr>
        <w:spacing w:line="0" w:lineRule="atLeast"/>
        <w:ind w:right="60"/>
        <w:jc w:val="both"/>
        <w:rPr>
          <w:rFonts w:ascii="Arial" w:eastAsia="Times New Roman" w:hAnsi="Arial"/>
          <w:sz w:val="24"/>
        </w:rPr>
      </w:pPr>
      <w:r>
        <w:rPr>
          <w:rFonts w:ascii="Arial" w:eastAsia="Times New Roman" w:hAnsi="Arial"/>
          <w:sz w:val="24"/>
        </w:rPr>
        <w:t xml:space="preserve">Shpenzimet </w:t>
      </w:r>
      <w:proofErr w:type="gramStart"/>
      <w:r>
        <w:rPr>
          <w:rFonts w:ascii="Arial" w:eastAsia="Times New Roman" w:hAnsi="Arial"/>
          <w:sz w:val="24"/>
        </w:rPr>
        <w:t>operative  planifikuar</w:t>
      </w:r>
      <w:proofErr w:type="gramEnd"/>
      <w:r>
        <w:rPr>
          <w:rFonts w:ascii="Arial" w:eastAsia="Times New Roman" w:hAnsi="Arial"/>
          <w:sz w:val="24"/>
        </w:rPr>
        <w:t xml:space="preserve"> </w:t>
      </w:r>
      <w:r w:rsidR="00A45501">
        <w:rPr>
          <w:rFonts w:ascii="Arial" w:eastAsia="Times New Roman" w:hAnsi="Arial"/>
          <w:sz w:val="24"/>
        </w:rPr>
        <w:t>136,603</w:t>
      </w:r>
      <w:r w:rsidR="00C721B7">
        <w:rPr>
          <w:rFonts w:ascii="Arial" w:eastAsia="Times New Roman" w:hAnsi="Arial"/>
          <w:sz w:val="24"/>
        </w:rPr>
        <w:t xml:space="preserve"> </w:t>
      </w:r>
      <w:r>
        <w:rPr>
          <w:rFonts w:ascii="Arial" w:eastAsia="Times New Roman" w:hAnsi="Arial"/>
          <w:sz w:val="24"/>
        </w:rPr>
        <w:t xml:space="preserve">mijë , realizuar </w:t>
      </w:r>
      <w:r w:rsidR="00A45501">
        <w:rPr>
          <w:rFonts w:ascii="Arial" w:eastAsia="Times New Roman" w:hAnsi="Arial"/>
          <w:sz w:val="24"/>
        </w:rPr>
        <w:t>120,615</w:t>
      </w:r>
      <w:r>
        <w:rPr>
          <w:rFonts w:ascii="Arial" w:eastAsia="Times New Roman" w:hAnsi="Arial"/>
          <w:sz w:val="24"/>
        </w:rPr>
        <w:t xml:space="preserve"> mijë ose </w:t>
      </w:r>
      <w:r w:rsidR="00A45501">
        <w:rPr>
          <w:rFonts w:ascii="Arial" w:eastAsia="Times New Roman" w:hAnsi="Arial"/>
          <w:sz w:val="24"/>
        </w:rPr>
        <w:t>88</w:t>
      </w:r>
      <w:r>
        <w:rPr>
          <w:rFonts w:ascii="Arial" w:eastAsia="Times New Roman" w:hAnsi="Arial"/>
          <w:sz w:val="24"/>
        </w:rPr>
        <w:t xml:space="preserve"> % </w:t>
      </w:r>
      <w:r w:rsidRPr="00A62B99">
        <w:rPr>
          <w:rFonts w:ascii="Arial" w:eastAsia="Times New Roman" w:hAnsi="Arial"/>
          <w:sz w:val="24"/>
        </w:rPr>
        <w:t>,</w:t>
      </w:r>
      <w:r w:rsidR="00984FCC">
        <w:rPr>
          <w:rFonts w:ascii="Arial" w:eastAsia="Times New Roman" w:hAnsi="Arial"/>
          <w:sz w:val="24"/>
        </w:rPr>
        <w:t>me një diference -</w:t>
      </w:r>
      <w:r w:rsidR="00A45501">
        <w:rPr>
          <w:rFonts w:ascii="Arial" w:eastAsia="Times New Roman" w:hAnsi="Arial"/>
          <w:sz w:val="24"/>
        </w:rPr>
        <w:t>15988</w:t>
      </w:r>
      <w:r w:rsidR="00FC504F">
        <w:rPr>
          <w:rFonts w:ascii="Arial" w:eastAsia="Times New Roman" w:hAnsi="Arial"/>
          <w:sz w:val="24"/>
        </w:rPr>
        <w:t xml:space="preserve"> </w:t>
      </w:r>
      <w:r w:rsidR="00984FCC">
        <w:rPr>
          <w:rFonts w:ascii="Arial" w:eastAsia="Times New Roman" w:hAnsi="Arial"/>
          <w:sz w:val="24"/>
        </w:rPr>
        <w:t>mijë</w:t>
      </w:r>
      <w:r w:rsidRPr="00A62B99">
        <w:rPr>
          <w:rFonts w:ascii="Arial" w:eastAsia="Times New Roman" w:hAnsi="Arial"/>
          <w:sz w:val="24"/>
        </w:rPr>
        <w:t xml:space="preserve"> pjesa e m</w:t>
      </w:r>
      <w:r w:rsidR="00A62B99" w:rsidRPr="00A62B99">
        <w:rPr>
          <w:rFonts w:ascii="Arial" w:eastAsia="Times New Roman" w:hAnsi="Arial"/>
          <w:sz w:val="24"/>
        </w:rPr>
        <w:t xml:space="preserve">osrealizimit vjen </w:t>
      </w:r>
      <w:r w:rsidR="00A45501">
        <w:rPr>
          <w:rFonts w:ascii="Arial" w:eastAsia="Times New Roman" w:hAnsi="Arial"/>
          <w:sz w:val="24"/>
        </w:rPr>
        <w:t>si rezultat I mosrealizimit të planit të të ardhurave</w:t>
      </w:r>
      <w:r w:rsidR="00C721B7">
        <w:rPr>
          <w:rFonts w:ascii="Arial" w:eastAsia="Times New Roman" w:hAnsi="Arial"/>
          <w:sz w:val="24"/>
        </w:rPr>
        <w:t xml:space="preserve"> .</w:t>
      </w:r>
    </w:p>
    <w:p w:rsidR="00436A7B" w:rsidRDefault="00A86C47" w:rsidP="00454826">
      <w:pPr>
        <w:spacing w:line="0" w:lineRule="atLeast"/>
        <w:ind w:right="60"/>
        <w:jc w:val="both"/>
        <w:rPr>
          <w:rFonts w:ascii="Arial" w:eastAsia="Times New Roman" w:hAnsi="Arial"/>
          <w:sz w:val="24"/>
        </w:rPr>
      </w:pPr>
      <w:r>
        <w:rPr>
          <w:rFonts w:ascii="Arial" w:eastAsia="Times New Roman" w:hAnsi="Arial"/>
          <w:sz w:val="24"/>
        </w:rPr>
        <w:t xml:space="preserve">Shpenzimet kapitale artikulli 230 + </w:t>
      </w:r>
      <w:proofErr w:type="gramStart"/>
      <w:r>
        <w:rPr>
          <w:rFonts w:ascii="Arial" w:eastAsia="Times New Roman" w:hAnsi="Arial"/>
          <w:sz w:val="24"/>
        </w:rPr>
        <w:t>231  planifikuar</w:t>
      </w:r>
      <w:proofErr w:type="gramEnd"/>
      <w:r>
        <w:rPr>
          <w:rFonts w:ascii="Arial" w:eastAsia="Times New Roman" w:hAnsi="Arial"/>
          <w:sz w:val="24"/>
        </w:rPr>
        <w:t xml:space="preserve"> </w:t>
      </w:r>
      <w:r w:rsidR="00A45501">
        <w:rPr>
          <w:rFonts w:ascii="Arial" w:eastAsia="Times New Roman" w:hAnsi="Arial"/>
          <w:sz w:val="24"/>
        </w:rPr>
        <w:t>165,954</w:t>
      </w:r>
      <w:r>
        <w:rPr>
          <w:rFonts w:ascii="Arial" w:eastAsia="Times New Roman" w:hAnsi="Arial"/>
          <w:sz w:val="24"/>
        </w:rPr>
        <w:t xml:space="preserve"> mijë ,realizuar </w:t>
      </w:r>
      <w:r w:rsidR="00A45501">
        <w:rPr>
          <w:rFonts w:ascii="Arial" w:eastAsia="Times New Roman" w:hAnsi="Arial"/>
          <w:sz w:val="24"/>
        </w:rPr>
        <w:t>118,988</w:t>
      </w:r>
      <w:r w:rsidR="00DA2FC0" w:rsidRPr="00DA2FC0">
        <w:rPr>
          <w:rFonts w:ascii="Arial" w:eastAsia="Times New Roman" w:hAnsi="Arial"/>
          <w:sz w:val="24"/>
        </w:rPr>
        <w:t xml:space="preserve"> </w:t>
      </w:r>
      <w:r w:rsidRPr="00DA2FC0">
        <w:rPr>
          <w:rFonts w:ascii="Arial" w:eastAsia="Times New Roman" w:hAnsi="Arial"/>
          <w:sz w:val="24"/>
        </w:rPr>
        <w:t>mijë</w:t>
      </w:r>
      <w:r>
        <w:rPr>
          <w:rFonts w:ascii="Arial" w:eastAsia="Times New Roman" w:hAnsi="Arial"/>
          <w:sz w:val="24"/>
        </w:rPr>
        <w:t xml:space="preserve"> ose </w:t>
      </w:r>
      <w:r w:rsidR="00A45501">
        <w:rPr>
          <w:rFonts w:ascii="Arial" w:eastAsia="Times New Roman" w:hAnsi="Arial"/>
          <w:sz w:val="24"/>
        </w:rPr>
        <w:t>72</w:t>
      </w:r>
      <w:r>
        <w:rPr>
          <w:rFonts w:ascii="Arial" w:eastAsia="Times New Roman" w:hAnsi="Arial"/>
          <w:sz w:val="24"/>
        </w:rPr>
        <w:t xml:space="preserve"> % me një diferencë prej -</w:t>
      </w:r>
      <w:r w:rsidR="00A45501">
        <w:rPr>
          <w:rFonts w:ascii="Arial" w:eastAsia="Times New Roman" w:hAnsi="Arial"/>
          <w:sz w:val="24"/>
        </w:rPr>
        <w:t xml:space="preserve">46966 </w:t>
      </w:r>
      <w:r>
        <w:rPr>
          <w:rFonts w:ascii="Arial" w:eastAsia="Times New Roman" w:hAnsi="Arial"/>
          <w:sz w:val="24"/>
        </w:rPr>
        <w:t xml:space="preserve">mijë lekë  me argument justifikues </w:t>
      </w:r>
      <w:r w:rsidR="001A7999">
        <w:rPr>
          <w:rFonts w:ascii="Arial" w:eastAsia="Times New Roman" w:hAnsi="Arial"/>
          <w:sz w:val="24"/>
        </w:rPr>
        <w:t>diferenca e fo</w:t>
      </w:r>
      <w:r w:rsidR="00DD0EAB">
        <w:rPr>
          <w:rFonts w:ascii="Arial" w:eastAsia="Times New Roman" w:hAnsi="Arial"/>
          <w:sz w:val="24"/>
        </w:rPr>
        <w:t>ndit limit dhe</w:t>
      </w:r>
      <w:r w:rsidR="00C721B7" w:rsidRPr="00C721B7">
        <w:rPr>
          <w:rFonts w:ascii="Arial" w:eastAsia="Times New Roman" w:hAnsi="Arial"/>
          <w:sz w:val="24"/>
        </w:rPr>
        <w:t xml:space="preserve"> </w:t>
      </w:r>
      <w:r w:rsidR="00C721B7">
        <w:rPr>
          <w:rFonts w:ascii="Arial" w:eastAsia="Times New Roman" w:hAnsi="Arial"/>
          <w:sz w:val="24"/>
        </w:rPr>
        <w:t>ofertës fituese,si dhe</w:t>
      </w:r>
      <w:r w:rsidR="00DD0EAB">
        <w:rPr>
          <w:rFonts w:ascii="Arial" w:eastAsia="Times New Roman" w:hAnsi="Arial"/>
          <w:sz w:val="24"/>
        </w:rPr>
        <w:t xml:space="preserve"> </w:t>
      </w:r>
      <w:r w:rsidR="00A45501">
        <w:rPr>
          <w:rFonts w:ascii="Arial" w:eastAsia="Times New Roman" w:hAnsi="Arial"/>
          <w:sz w:val="24"/>
        </w:rPr>
        <w:t>mosrealizim I te ardhurave (investimet te cilat ishin planifikuar nga te ardhurat)</w:t>
      </w:r>
    </w:p>
    <w:p w:rsidR="0029789E" w:rsidRDefault="00A56ED9" w:rsidP="00A56ED9">
      <w:pPr>
        <w:spacing w:line="237" w:lineRule="auto"/>
        <w:ind w:right="100"/>
        <w:jc w:val="both"/>
        <w:rPr>
          <w:rFonts w:ascii="Arial" w:eastAsia="Times New Roman" w:hAnsi="Arial"/>
          <w:sz w:val="24"/>
        </w:rPr>
      </w:pPr>
      <w:r>
        <w:rPr>
          <w:rFonts w:ascii="Arial" w:eastAsia="Times New Roman" w:hAnsi="Arial"/>
          <w:sz w:val="24"/>
        </w:rPr>
        <w:t xml:space="preserve"> Nga ana e drejtoris</w:t>
      </w:r>
      <w:r w:rsidR="0077213F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 xml:space="preserve"> s</w:t>
      </w:r>
      <w:r w:rsidR="0077213F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 xml:space="preserve"> financ</w:t>
      </w:r>
      <w:r w:rsidR="0077213F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>s jan</w:t>
      </w:r>
      <w:r w:rsidR="0077213F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 xml:space="preserve"> realizuar </w:t>
      </w:r>
      <w:r w:rsidR="001A7999">
        <w:rPr>
          <w:rFonts w:ascii="Arial" w:eastAsia="Times New Roman" w:hAnsi="Arial"/>
          <w:sz w:val="24"/>
        </w:rPr>
        <w:t xml:space="preserve">pothuajse </w:t>
      </w:r>
      <w:r w:rsidR="00DA2FC0">
        <w:rPr>
          <w:rFonts w:ascii="Arial" w:eastAsia="Times New Roman" w:hAnsi="Arial"/>
          <w:sz w:val="24"/>
        </w:rPr>
        <w:t>mbi</w:t>
      </w:r>
      <w:r w:rsidR="001A7999">
        <w:rPr>
          <w:rFonts w:ascii="Arial" w:eastAsia="Times New Roman" w:hAnsi="Arial"/>
          <w:sz w:val="24"/>
        </w:rPr>
        <w:t xml:space="preserve"> </w:t>
      </w:r>
      <w:r w:rsidR="00DA2FC0">
        <w:rPr>
          <w:rFonts w:ascii="Arial" w:eastAsia="Times New Roman" w:hAnsi="Arial"/>
          <w:sz w:val="24"/>
        </w:rPr>
        <w:t>9</w:t>
      </w:r>
      <w:r w:rsidR="0091445C">
        <w:rPr>
          <w:rFonts w:ascii="Arial" w:eastAsia="Times New Roman" w:hAnsi="Arial"/>
          <w:sz w:val="24"/>
        </w:rPr>
        <w:t>5</w:t>
      </w:r>
      <w:r w:rsidR="001A7999">
        <w:rPr>
          <w:rFonts w:ascii="Arial" w:eastAsia="Times New Roman" w:hAnsi="Arial"/>
          <w:sz w:val="24"/>
        </w:rPr>
        <w:t xml:space="preserve">% </w:t>
      </w:r>
      <w:r>
        <w:rPr>
          <w:rFonts w:ascii="Arial" w:eastAsia="Times New Roman" w:hAnsi="Arial"/>
          <w:sz w:val="24"/>
        </w:rPr>
        <w:t>blerje</w:t>
      </w:r>
      <w:r w:rsidR="001A7999">
        <w:rPr>
          <w:rFonts w:ascii="Arial" w:eastAsia="Times New Roman" w:hAnsi="Arial"/>
          <w:sz w:val="24"/>
        </w:rPr>
        <w:t>t</w:t>
      </w:r>
      <w:r>
        <w:rPr>
          <w:rFonts w:ascii="Arial" w:eastAsia="Times New Roman" w:hAnsi="Arial"/>
          <w:sz w:val="24"/>
        </w:rPr>
        <w:t xml:space="preserve"> p</w:t>
      </w:r>
      <w:r w:rsidR="0077213F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>r mallra dhe sh</w:t>
      </w:r>
      <w:r w:rsidR="0077213F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 xml:space="preserve">rbime </w:t>
      </w:r>
      <w:r w:rsidR="00B43777">
        <w:rPr>
          <w:rFonts w:ascii="Arial" w:eastAsia="Times New Roman" w:hAnsi="Arial"/>
          <w:sz w:val="24"/>
        </w:rPr>
        <w:t>me q</w:t>
      </w:r>
      <w:r w:rsidR="0077213F">
        <w:rPr>
          <w:rFonts w:ascii="Arial" w:eastAsia="Times New Roman" w:hAnsi="Arial"/>
          <w:sz w:val="24"/>
        </w:rPr>
        <w:t>ë</w:t>
      </w:r>
      <w:r w:rsidR="00B43777">
        <w:rPr>
          <w:rFonts w:ascii="Arial" w:eastAsia="Times New Roman" w:hAnsi="Arial"/>
          <w:sz w:val="24"/>
        </w:rPr>
        <w:t>llim vazhdim</w:t>
      </w:r>
      <w:r w:rsidR="0077213F">
        <w:rPr>
          <w:rFonts w:ascii="Arial" w:eastAsia="Times New Roman" w:hAnsi="Arial"/>
          <w:sz w:val="24"/>
        </w:rPr>
        <w:t>ë</w:t>
      </w:r>
      <w:r w:rsidR="00B43777">
        <w:rPr>
          <w:rFonts w:ascii="Arial" w:eastAsia="Times New Roman" w:hAnsi="Arial"/>
          <w:sz w:val="24"/>
        </w:rPr>
        <w:t>sin</w:t>
      </w:r>
      <w:r w:rsidR="0077213F">
        <w:rPr>
          <w:rFonts w:ascii="Arial" w:eastAsia="Times New Roman" w:hAnsi="Arial"/>
          <w:sz w:val="24"/>
        </w:rPr>
        <w:t>ë</w:t>
      </w:r>
      <w:r w:rsidR="00B43777">
        <w:rPr>
          <w:rFonts w:ascii="Arial" w:eastAsia="Times New Roman" w:hAnsi="Arial"/>
          <w:sz w:val="24"/>
        </w:rPr>
        <w:t xml:space="preserve"> e puneve dhe sh</w:t>
      </w:r>
      <w:r w:rsidR="0077213F">
        <w:rPr>
          <w:rFonts w:ascii="Arial" w:eastAsia="Times New Roman" w:hAnsi="Arial"/>
          <w:sz w:val="24"/>
        </w:rPr>
        <w:t>ë</w:t>
      </w:r>
      <w:r w:rsidR="00B43777">
        <w:rPr>
          <w:rFonts w:ascii="Arial" w:eastAsia="Times New Roman" w:hAnsi="Arial"/>
          <w:sz w:val="24"/>
        </w:rPr>
        <w:t>rbimeve t</w:t>
      </w:r>
      <w:r w:rsidR="0077213F">
        <w:rPr>
          <w:rFonts w:ascii="Arial" w:eastAsia="Times New Roman" w:hAnsi="Arial"/>
          <w:sz w:val="24"/>
        </w:rPr>
        <w:t>ë</w:t>
      </w:r>
      <w:r w:rsidR="00B43777">
        <w:rPr>
          <w:rFonts w:ascii="Arial" w:eastAsia="Times New Roman" w:hAnsi="Arial"/>
          <w:sz w:val="24"/>
        </w:rPr>
        <w:t xml:space="preserve"> cilat </w:t>
      </w:r>
      <w:r w:rsidR="001A7999">
        <w:rPr>
          <w:rFonts w:ascii="Arial" w:eastAsia="Times New Roman" w:hAnsi="Arial"/>
          <w:sz w:val="24"/>
        </w:rPr>
        <w:t>janë bërë</w:t>
      </w:r>
      <w:r w:rsidR="00B43777">
        <w:rPr>
          <w:rFonts w:ascii="Arial" w:eastAsia="Times New Roman" w:hAnsi="Arial"/>
          <w:sz w:val="24"/>
        </w:rPr>
        <w:t xml:space="preserve"> me punonj</w:t>
      </w:r>
      <w:r w:rsidR="0077213F">
        <w:rPr>
          <w:rFonts w:ascii="Arial" w:eastAsia="Times New Roman" w:hAnsi="Arial"/>
          <w:sz w:val="24"/>
        </w:rPr>
        <w:t>ë</w:t>
      </w:r>
      <w:r w:rsidR="00B43777">
        <w:rPr>
          <w:rFonts w:ascii="Arial" w:eastAsia="Times New Roman" w:hAnsi="Arial"/>
          <w:sz w:val="24"/>
        </w:rPr>
        <w:t xml:space="preserve">sit dhe mjetet e </w:t>
      </w:r>
      <w:proofErr w:type="gramStart"/>
      <w:r w:rsidR="00B43777">
        <w:rPr>
          <w:rFonts w:ascii="Arial" w:eastAsia="Times New Roman" w:hAnsi="Arial"/>
          <w:sz w:val="24"/>
        </w:rPr>
        <w:t>bashkis</w:t>
      </w:r>
      <w:r w:rsidR="0077213F">
        <w:rPr>
          <w:rFonts w:ascii="Arial" w:eastAsia="Times New Roman" w:hAnsi="Arial"/>
          <w:sz w:val="24"/>
        </w:rPr>
        <w:t>ë</w:t>
      </w:r>
      <w:r w:rsidR="00B43777">
        <w:rPr>
          <w:rFonts w:ascii="Arial" w:eastAsia="Times New Roman" w:hAnsi="Arial"/>
          <w:sz w:val="24"/>
        </w:rPr>
        <w:t xml:space="preserve"> .</w:t>
      </w:r>
      <w:proofErr w:type="gramEnd"/>
    </w:p>
    <w:p w:rsidR="00867BD3" w:rsidRDefault="00A62B99" w:rsidP="00FB1BCB">
      <w:pPr>
        <w:jc w:val="both"/>
        <w:rPr>
          <w:rFonts w:ascii="Arial" w:eastAsia="Times New Roman" w:hAnsi="Arial"/>
          <w:sz w:val="24"/>
        </w:rPr>
      </w:pPr>
      <w:r>
        <w:rPr>
          <w:rFonts w:ascii="Arial" w:eastAsia="Times New Roman" w:hAnsi="Arial"/>
          <w:sz w:val="24"/>
        </w:rPr>
        <w:t>Detyrimet n</w:t>
      </w:r>
      <w:r w:rsidR="00274E92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 xml:space="preserve"> </w:t>
      </w:r>
      <w:r w:rsidR="00B73C19">
        <w:rPr>
          <w:rFonts w:ascii="Arial" w:eastAsia="Times New Roman" w:hAnsi="Arial"/>
          <w:sz w:val="24"/>
        </w:rPr>
        <w:t>fillim</w:t>
      </w:r>
      <w:r>
        <w:rPr>
          <w:rFonts w:ascii="Arial" w:eastAsia="Times New Roman" w:hAnsi="Arial"/>
          <w:sz w:val="24"/>
        </w:rPr>
        <w:t xml:space="preserve"> t</w:t>
      </w:r>
      <w:r w:rsidR="00274E92">
        <w:rPr>
          <w:rFonts w:ascii="Arial" w:eastAsia="Times New Roman" w:hAnsi="Arial"/>
          <w:sz w:val="24"/>
        </w:rPr>
        <w:t xml:space="preserve">ë </w:t>
      </w:r>
      <w:r>
        <w:rPr>
          <w:rFonts w:ascii="Arial" w:eastAsia="Times New Roman" w:hAnsi="Arial"/>
          <w:sz w:val="24"/>
        </w:rPr>
        <w:t xml:space="preserve">vitit </w:t>
      </w:r>
      <w:r w:rsidR="00B73C19">
        <w:rPr>
          <w:rFonts w:ascii="Arial" w:eastAsia="Times New Roman" w:hAnsi="Arial"/>
          <w:sz w:val="24"/>
        </w:rPr>
        <w:t>202</w:t>
      </w:r>
      <w:r w:rsidR="00C721B7">
        <w:rPr>
          <w:rFonts w:ascii="Arial" w:eastAsia="Times New Roman" w:hAnsi="Arial"/>
          <w:sz w:val="24"/>
        </w:rPr>
        <w:t>4</w:t>
      </w:r>
      <w:r w:rsidR="00B73C19">
        <w:rPr>
          <w:rFonts w:ascii="Arial" w:eastAsia="Times New Roman" w:hAnsi="Arial"/>
          <w:sz w:val="24"/>
        </w:rPr>
        <w:t xml:space="preserve"> </w:t>
      </w:r>
      <w:r>
        <w:rPr>
          <w:rFonts w:ascii="Arial" w:eastAsia="Times New Roman" w:hAnsi="Arial"/>
          <w:sz w:val="24"/>
        </w:rPr>
        <w:t>kan</w:t>
      </w:r>
      <w:r w:rsidR="00B73C19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 xml:space="preserve"> q</w:t>
      </w:r>
      <w:r w:rsidR="00B73C19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>n</w:t>
      </w:r>
      <w:r w:rsidR="00B73C19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 xml:space="preserve"> </w:t>
      </w:r>
      <w:r w:rsidR="00630234">
        <w:rPr>
          <w:rFonts w:ascii="Arial" w:eastAsia="Times New Roman" w:hAnsi="Arial"/>
          <w:sz w:val="24"/>
        </w:rPr>
        <w:t>303</w:t>
      </w:r>
      <w:r>
        <w:rPr>
          <w:rFonts w:ascii="Arial" w:eastAsia="Times New Roman" w:hAnsi="Arial"/>
          <w:sz w:val="24"/>
        </w:rPr>
        <w:t xml:space="preserve"> </w:t>
      </w:r>
      <w:proofErr w:type="gramStart"/>
      <w:r>
        <w:rPr>
          <w:rFonts w:ascii="Arial" w:eastAsia="Times New Roman" w:hAnsi="Arial"/>
          <w:sz w:val="24"/>
        </w:rPr>
        <w:t xml:space="preserve">mijë </w:t>
      </w:r>
      <w:r w:rsidR="006111A2" w:rsidRPr="00D03F28">
        <w:rPr>
          <w:rFonts w:ascii="Arial" w:eastAsia="Times New Roman" w:hAnsi="Arial"/>
          <w:sz w:val="24"/>
        </w:rPr>
        <w:t>,</w:t>
      </w:r>
      <w:proofErr w:type="gramEnd"/>
      <w:r w:rsidR="006111A2" w:rsidRPr="00D03F28">
        <w:rPr>
          <w:rFonts w:ascii="Arial" w:eastAsia="Times New Roman" w:hAnsi="Arial"/>
          <w:sz w:val="24"/>
        </w:rPr>
        <w:t xml:space="preserve"> </w:t>
      </w:r>
      <w:r w:rsidR="00C721B7">
        <w:rPr>
          <w:rFonts w:ascii="Arial" w:eastAsia="Times New Roman" w:hAnsi="Arial"/>
          <w:sz w:val="24"/>
        </w:rPr>
        <w:t>nd</w:t>
      </w:r>
      <w:r w:rsidR="0091445C">
        <w:rPr>
          <w:rFonts w:ascii="Arial" w:eastAsia="Times New Roman" w:hAnsi="Arial"/>
          <w:sz w:val="24"/>
        </w:rPr>
        <w:t>ë</w:t>
      </w:r>
      <w:r w:rsidR="00C721B7">
        <w:rPr>
          <w:rFonts w:ascii="Arial" w:eastAsia="Times New Roman" w:hAnsi="Arial"/>
          <w:sz w:val="24"/>
        </w:rPr>
        <w:t>rsa n</w:t>
      </w:r>
      <w:r w:rsidR="0091445C">
        <w:rPr>
          <w:rFonts w:ascii="Arial" w:eastAsia="Times New Roman" w:hAnsi="Arial"/>
          <w:sz w:val="24"/>
        </w:rPr>
        <w:t>ë</w:t>
      </w:r>
      <w:r w:rsidR="00C721B7">
        <w:rPr>
          <w:rFonts w:ascii="Arial" w:eastAsia="Times New Roman" w:hAnsi="Arial"/>
          <w:sz w:val="24"/>
        </w:rPr>
        <w:t xml:space="preserve"> fund t</w:t>
      </w:r>
      <w:r w:rsidR="0091445C">
        <w:rPr>
          <w:rFonts w:ascii="Arial" w:eastAsia="Times New Roman" w:hAnsi="Arial"/>
          <w:sz w:val="24"/>
        </w:rPr>
        <w:t>ë</w:t>
      </w:r>
      <w:r w:rsidR="00C721B7">
        <w:rPr>
          <w:rFonts w:ascii="Arial" w:eastAsia="Times New Roman" w:hAnsi="Arial"/>
          <w:sz w:val="24"/>
        </w:rPr>
        <w:t xml:space="preserve"> </w:t>
      </w:r>
      <w:r w:rsidR="0091445C">
        <w:rPr>
          <w:rFonts w:ascii="Arial" w:eastAsia="Times New Roman" w:hAnsi="Arial"/>
          <w:sz w:val="24"/>
        </w:rPr>
        <w:t xml:space="preserve">dymbëdhjetmujorit </w:t>
      </w:r>
      <w:r w:rsidR="00C721B7">
        <w:rPr>
          <w:rFonts w:ascii="Arial" w:eastAsia="Times New Roman" w:hAnsi="Arial"/>
          <w:sz w:val="24"/>
        </w:rPr>
        <w:t xml:space="preserve"> t</w:t>
      </w:r>
      <w:r w:rsidR="0091445C">
        <w:rPr>
          <w:rFonts w:ascii="Arial" w:eastAsia="Times New Roman" w:hAnsi="Arial"/>
          <w:sz w:val="24"/>
        </w:rPr>
        <w:t>ë</w:t>
      </w:r>
      <w:r w:rsidR="00C721B7">
        <w:rPr>
          <w:rFonts w:ascii="Arial" w:eastAsia="Times New Roman" w:hAnsi="Arial"/>
          <w:sz w:val="24"/>
        </w:rPr>
        <w:t xml:space="preserve"> vitit 2024 jan</w:t>
      </w:r>
      <w:r w:rsidR="0091445C">
        <w:rPr>
          <w:rFonts w:ascii="Arial" w:eastAsia="Times New Roman" w:hAnsi="Arial"/>
          <w:sz w:val="24"/>
        </w:rPr>
        <w:t>ë</w:t>
      </w:r>
    </w:p>
    <w:p w:rsidR="00867BD3" w:rsidRDefault="00867BD3" w:rsidP="00FB1BCB">
      <w:pPr>
        <w:jc w:val="both"/>
        <w:rPr>
          <w:rFonts w:ascii="Arial" w:eastAsia="Times New Roman" w:hAnsi="Arial"/>
          <w:sz w:val="24"/>
        </w:rPr>
      </w:pPr>
    </w:p>
    <w:p w:rsidR="00C27253" w:rsidRPr="00317F1A" w:rsidRDefault="00C721B7" w:rsidP="00F14680">
      <w:pPr>
        <w:jc w:val="both"/>
        <w:rPr>
          <w:rFonts w:ascii="Arial" w:eastAsia="Times New Roman" w:hAnsi="Arial"/>
          <w:b/>
          <w:color w:val="000000"/>
          <w:sz w:val="28"/>
          <w:szCs w:val="28"/>
          <w:u w:val="single"/>
        </w:rPr>
      </w:pPr>
      <w:r>
        <w:rPr>
          <w:rFonts w:ascii="Arial" w:eastAsia="Times New Roman" w:hAnsi="Arial"/>
          <w:sz w:val="24"/>
        </w:rPr>
        <w:t xml:space="preserve"> </w:t>
      </w:r>
      <w:r w:rsidR="009B1944">
        <w:rPr>
          <w:rFonts w:ascii="Arial" w:eastAsia="Times New Roman" w:hAnsi="Arial"/>
          <w:sz w:val="24"/>
        </w:rPr>
        <w:t>13,091</w:t>
      </w:r>
      <w:r>
        <w:rPr>
          <w:rFonts w:ascii="Arial" w:eastAsia="Times New Roman" w:hAnsi="Arial"/>
          <w:sz w:val="24"/>
        </w:rPr>
        <w:t xml:space="preserve"> </w:t>
      </w:r>
      <w:proofErr w:type="gramStart"/>
      <w:r>
        <w:rPr>
          <w:rFonts w:ascii="Arial" w:eastAsia="Times New Roman" w:hAnsi="Arial"/>
          <w:sz w:val="24"/>
        </w:rPr>
        <w:t>mijë ,</w:t>
      </w:r>
      <w:r w:rsidR="006111A2" w:rsidRPr="00D03F28">
        <w:rPr>
          <w:rFonts w:ascii="Arial" w:eastAsia="Times New Roman" w:hAnsi="Arial"/>
          <w:sz w:val="24"/>
        </w:rPr>
        <w:t>d</w:t>
      </w:r>
      <w:r w:rsidR="00FB1BCB" w:rsidRPr="00D03F28">
        <w:rPr>
          <w:rFonts w:ascii="Arial" w:eastAsia="Times New Roman" w:hAnsi="Arial"/>
          <w:sz w:val="24"/>
        </w:rPr>
        <w:t>etyrime</w:t>
      </w:r>
      <w:proofErr w:type="gramEnd"/>
      <w:r w:rsidR="00FB1BCB" w:rsidRPr="00D03F28">
        <w:rPr>
          <w:rFonts w:ascii="Arial" w:eastAsia="Times New Roman" w:hAnsi="Arial"/>
          <w:sz w:val="24"/>
        </w:rPr>
        <w:t xml:space="preserve"> </w:t>
      </w:r>
      <w:r>
        <w:rPr>
          <w:rFonts w:ascii="Arial" w:eastAsia="Times New Roman" w:hAnsi="Arial"/>
          <w:sz w:val="24"/>
        </w:rPr>
        <w:t xml:space="preserve">këto </w:t>
      </w:r>
      <w:r w:rsidR="00FB1BCB" w:rsidRPr="00D03F28">
        <w:rPr>
          <w:rFonts w:ascii="Arial" w:eastAsia="Times New Roman" w:hAnsi="Arial"/>
          <w:sz w:val="24"/>
        </w:rPr>
        <w:t>t</w:t>
      </w:r>
      <w:r w:rsidR="00227E97" w:rsidRPr="00D03F28">
        <w:rPr>
          <w:rFonts w:ascii="Arial" w:eastAsia="Times New Roman" w:hAnsi="Arial"/>
          <w:sz w:val="24"/>
        </w:rPr>
        <w:t>ë</w:t>
      </w:r>
      <w:r w:rsidR="00FB1BCB" w:rsidRPr="00D03F28">
        <w:rPr>
          <w:rFonts w:ascii="Arial" w:eastAsia="Times New Roman" w:hAnsi="Arial"/>
          <w:sz w:val="24"/>
        </w:rPr>
        <w:t xml:space="preserve"> cilat </w:t>
      </w:r>
      <w:r w:rsidR="0091445C">
        <w:rPr>
          <w:rFonts w:ascii="Arial" w:eastAsia="Times New Roman" w:hAnsi="Arial"/>
          <w:sz w:val="24"/>
        </w:rPr>
        <w:t xml:space="preserve">janë shkaktuar si pasoje </w:t>
      </w:r>
      <w:r w:rsidR="00317F1A">
        <w:rPr>
          <w:rFonts w:ascii="Arial" w:eastAsia="Times New Roman" w:hAnsi="Arial"/>
          <w:sz w:val="24"/>
        </w:rPr>
        <w:t>e mosrealizimit të të ardhurave.</w:t>
      </w:r>
    </w:p>
    <w:p w:rsidR="00C27253" w:rsidRDefault="00C27253" w:rsidP="00F14680">
      <w:pPr>
        <w:rPr>
          <w:rFonts w:cs="Calibri"/>
        </w:rPr>
      </w:pPr>
    </w:p>
    <w:tbl>
      <w:tblPr>
        <w:tblpPr w:leftFromText="180" w:rightFromText="180" w:horzAnchor="margin" w:tblpY="-1440"/>
        <w:tblW w:w="10109" w:type="dxa"/>
        <w:tblLook w:val="04A0" w:firstRow="1" w:lastRow="0" w:firstColumn="1" w:lastColumn="0" w:noHBand="0" w:noVBand="1"/>
      </w:tblPr>
      <w:tblGrid>
        <w:gridCol w:w="494"/>
        <w:gridCol w:w="2866"/>
        <w:gridCol w:w="1338"/>
        <w:gridCol w:w="930"/>
        <w:gridCol w:w="1206"/>
        <w:gridCol w:w="1293"/>
        <w:gridCol w:w="875"/>
        <w:gridCol w:w="1107"/>
      </w:tblGrid>
      <w:tr w:rsidR="00317F1A" w:rsidRPr="007F3B45" w:rsidTr="002920FE">
        <w:trPr>
          <w:trHeight w:val="300"/>
        </w:trPr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FF0000"/>
              </w:rPr>
            </w:pPr>
            <w:r w:rsidRPr="007F3B45">
              <w:rPr>
                <w:rFonts w:eastAsia="Times New Roman" w:cs="Calibri"/>
                <w:color w:val="FF0000"/>
              </w:rPr>
              <w:t> 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F1A" w:rsidRDefault="00317F1A" w:rsidP="00317F1A">
            <w:pPr>
              <w:rPr>
                <w:rFonts w:eastAsia="Times New Roman" w:cs="Calibri"/>
                <w:b/>
                <w:bCs/>
                <w:color w:val="000000"/>
              </w:rPr>
            </w:pPr>
          </w:p>
          <w:p w:rsidR="00317F1A" w:rsidRDefault="00317F1A" w:rsidP="00317F1A">
            <w:pPr>
              <w:rPr>
                <w:rFonts w:eastAsia="Times New Roman" w:cs="Calibri"/>
                <w:b/>
                <w:bCs/>
                <w:color w:val="000000"/>
              </w:rPr>
            </w:pPr>
          </w:p>
          <w:p w:rsidR="00317F1A" w:rsidRDefault="00317F1A" w:rsidP="00317F1A">
            <w:pPr>
              <w:rPr>
                <w:rFonts w:eastAsia="Times New Roman" w:cs="Calibri"/>
                <w:b/>
                <w:bCs/>
                <w:color w:val="000000"/>
              </w:rPr>
            </w:pPr>
          </w:p>
          <w:p w:rsidR="00317F1A" w:rsidRDefault="00317F1A" w:rsidP="00317F1A">
            <w:pPr>
              <w:rPr>
                <w:rFonts w:eastAsia="Times New Roman" w:cs="Calibri"/>
                <w:b/>
                <w:bCs/>
                <w:color w:val="000000"/>
              </w:rPr>
            </w:pPr>
          </w:p>
          <w:p w:rsidR="00317F1A" w:rsidRDefault="00317F1A" w:rsidP="00317F1A">
            <w:pPr>
              <w:rPr>
                <w:rFonts w:eastAsia="Times New Roman" w:cs="Calibri"/>
                <w:b/>
                <w:bCs/>
                <w:color w:val="000000"/>
              </w:rPr>
            </w:pPr>
          </w:p>
          <w:p w:rsidR="00317F1A" w:rsidRDefault="00317F1A" w:rsidP="00317F1A">
            <w:pPr>
              <w:rPr>
                <w:rFonts w:eastAsia="Times New Roman" w:cs="Calibri"/>
                <w:b/>
                <w:bCs/>
                <w:color w:val="000000"/>
              </w:rPr>
            </w:pPr>
          </w:p>
          <w:p w:rsidR="00317F1A" w:rsidRPr="007F3B45" w:rsidRDefault="00317F1A" w:rsidP="00317F1A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</w:rPr>
              <w:lastRenderedPageBreak/>
              <w:t>BASHKIA KOLONJË</w:t>
            </w:r>
          </w:p>
        </w:tc>
        <w:tc>
          <w:tcPr>
            <w:tcW w:w="13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</w:rPr>
            </w:pP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FF0000"/>
              </w:rPr>
            </w:pPr>
          </w:p>
        </w:tc>
        <w:tc>
          <w:tcPr>
            <w:tcW w:w="28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</w:rPr>
            </w:pP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F1A" w:rsidRPr="00317F1A" w:rsidRDefault="00317F1A" w:rsidP="00317F1A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317F1A">
              <w:rPr>
                <w:rFonts w:eastAsia="Times New Roman" w:cs="Calibri"/>
                <w:b/>
                <w:bCs/>
                <w:color w:val="000000"/>
              </w:rPr>
              <w:t xml:space="preserve">DREJTORIA E TË ARDHURAVE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</w:rPr>
            </w:pPr>
          </w:p>
        </w:tc>
      </w:tr>
      <w:tr w:rsidR="00317F1A" w:rsidRPr="007F3B45" w:rsidTr="002920FE">
        <w:trPr>
          <w:trHeight w:val="46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</w:rPr>
              <w:t>EVIDENCA E REALIZIMIT TË TË ARDHURAVE  12 MUJORI  2023 -2024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</w:rPr>
            </w:pPr>
          </w:p>
        </w:tc>
      </w:tr>
      <w:tr w:rsidR="00317F1A" w:rsidRPr="007F3B45" w:rsidTr="002920FE">
        <w:trPr>
          <w:trHeight w:val="4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12 -mujori 2023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12-mujori 2024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 </w:t>
            </w:r>
          </w:p>
        </w:tc>
      </w:tr>
      <w:tr w:rsidR="00317F1A" w:rsidRPr="007F3B45" w:rsidTr="002920FE">
        <w:trPr>
          <w:trHeight w:val="435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F1A" w:rsidRPr="007F3B45" w:rsidRDefault="00317F1A" w:rsidP="00317F1A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7F3B45">
              <w:rPr>
                <w:rFonts w:ascii="Arial" w:eastAsia="Times New Roman" w:hAnsi="Arial"/>
                <w:b/>
                <w:bCs/>
              </w:rPr>
              <w:t>Nr.</w:t>
            </w:r>
          </w:p>
        </w:tc>
        <w:tc>
          <w:tcPr>
            <w:tcW w:w="2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F1A" w:rsidRPr="007F3B45" w:rsidRDefault="00317F1A" w:rsidP="00317F1A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7F3B45">
              <w:rPr>
                <w:rFonts w:ascii="Arial" w:eastAsia="Times New Roman" w:hAnsi="Arial"/>
                <w:b/>
                <w:bCs/>
              </w:rPr>
              <w:t>E M Ë R T I M I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7F1A" w:rsidRPr="007F3B45" w:rsidRDefault="00317F1A" w:rsidP="00317F1A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7F3B45">
              <w:rPr>
                <w:rFonts w:ascii="Arial" w:eastAsia="Times New Roman" w:hAnsi="Arial"/>
                <w:b/>
                <w:bCs/>
              </w:rPr>
              <w:t xml:space="preserve">PROGRESIVE     Janar - Dhjetor                   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F1A" w:rsidRPr="007F3B45" w:rsidRDefault="00317F1A" w:rsidP="00317F1A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7F3B45">
              <w:rPr>
                <w:rFonts w:ascii="Arial" w:eastAsia="Times New Roman" w:hAnsi="Arial"/>
                <w:b/>
                <w:bCs/>
              </w:rPr>
              <w:t>Realizimi Progresiv Krahasuar me  P.Vjetor  ne %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7F1A" w:rsidRPr="007F3B45" w:rsidRDefault="00317F1A" w:rsidP="00317F1A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7F3B45">
              <w:rPr>
                <w:rFonts w:ascii="Arial" w:eastAsia="Times New Roman" w:hAnsi="Arial"/>
                <w:b/>
                <w:bCs/>
              </w:rPr>
              <w:t xml:space="preserve">PROGRESIVE     Janar -Dhjetor      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F1A" w:rsidRPr="007F3B45" w:rsidRDefault="00317F1A" w:rsidP="00317F1A">
            <w:pPr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7F3B45">
              <w:rPr>
                <w:rFonts w:ascii="Arial" w:eastAsia="Times New Roman" w:hAnsi="Arial"/>
                <w:b/>
                <w:bCs/>
                <w:sz w:val="18"/>
                <w:szCs w:val="18"/>
              </w:rPr>
              <w:t>Realizimi Progresiv Krahasuar me  P.Vjetor  ne %</w:t>
            </w:r>
          </w:p>
        </w:tc>
      </w:tr>
      <w:tr w:rsidR="00317F1A" w:rsidRPr="007F3B45" w:rsidTr="002920FE">
        <w:trPr>
          <w:trHeight w:val="31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F1A" w:rsidRPr="007F3B45" w:rsidRDefault="00317F1A" w:rsidP="00317F1A">
            <w:pPr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2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F1A" w:rsidRPr="007F3B45" w:rsidRDefault="00317F1A" w:rsidP="00317F1A">
            <w:pPr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7F1A" w:rsidRPr="007F3B45" w:rsidRDefault="00317F1A" w:rsidP="00317F1A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7F3B45">
              <w:rPr>
                <w:rFonts w:ascii="Arial" w:eastAsia="Times New Roman" w:hAnsi="Arial"/>
                <w:b/>
                <w:bCs/>
              </w:rPr>
              <w:t>Janar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7F1A" w:rsidRPr="007F3B45" w:rsidRDefault="00317F1A" w:rsidP="00317F1A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7F3B45">
              <w:rPr>
                <w:rFonts w:ascii="Arial" w:eastAsia="Times New Roman" w:hAnsi="Arial"/>
                <w:b/>
                <w:bCs/>
              </w:rPr>
              <w:t xml:space="preserve">Dhjetor 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F1A" w:rsidRPr="007F3B45" w:rsidRDefault="00317F1A" w:rsidP="00317F1A">
            <w:pPr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7F1A" w:rsidRPr="007F3B45" w:rsidRDefault="00317F1A" w:rsidP="00317F1A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7F3B45">
              <w:rPr>
                <w:rFonts w:ascii="Arial" w:eastAsia="Times New Roman" w:hAnsi="Arial"/>
                <w:b/>
                <w:bCs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7F1A" w:rsidRPr="007F3B45" w:rsidRDefault="00317F1A" w:rsidP="00317F1A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7F3B45">
              <w:rPr>
                <w:rFonts w:ascii="Arial" w:eastAsia="Times New Roman" w:hAnsi="Arial"/>
                <w:b/>
                <w:bCs/>
              </w:rPr>
              <w:t> 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F1A" w:rsidRPr="007F3B45" w:rsidRDefault="00317F1A" w:rsidP="00317F1A">
            <w:pPr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</w:p>
        </w:tc>
      </w:tr>
      <w:tr w:rsidR="00317F1A" w:rsidRPr="007F3B45" w:rsidTr="002920FE">
        <w:trPr>
          <w:trHeight w:val="450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F1A" w:rsidRPr="007F3B45" w:rsidRDefault="00317F1A" w:rsidP="00317F1A">
            <w:pPr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2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F1A" w:rsidRPr="007F3B45" w:rsidRDefault="00317F1A" w:rsidP="00317F1A">
            <w:pPr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F1A" w:rsidRPr="007F3B45" w:rsidRDefault="00317F1A" w:rsidP="00317F1A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7F3B45">
              <w:rPr>
                <w:rFonts w:ascii="Arial" w:eastAsia="Times New Roman" w:hAnsi="Arial"/>
                <w:b/>
                <w:bCs/>
              </w:rPr>
              <w:t>PLAN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F1A" w:rsidRPr="007F3B45" w:rsidRDefault="00317F1A" w:rsidP="00317F1A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7F3B45">
              <w:rPr>
                <w:rFonts w:ascii="Arial" w:eastAsia="Times New Roman" w:hAnsi="Arial"/>
                <w:b/>
                <w:bCs/>
              </w:rPr>
              <w:t>FAKT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F1A" w:rsidRPr="007F3B45" w:rsidRDefault="00317F1A" w:rsidP="00317F1A">
            <w:pPr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F1A" w:rsidRPr="007F3B45" w:rsidRDefault="00317F1A" w:rsidP="00317F1A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7F3B45">
              <w:rPr>
                <w:rFonts w:ascii="Arial" w:eastAsia="Times New Roman" w:hAnsi="Arial"/>
                <w:b/>
                <w:bCs/>
              </w:rPr>
              <w:t>PLAN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F1A" w:rsidRPr="007F3B45" w:rsidRDefault="00317F1A" w:rsidP="00317F1A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7F3B45">
              <w:rPr>
                <w:rFonts w:ascii="Arial" w:eastAsia="Times New Roman" w:hAnsi="Arial"/>
                <w:b/>
                <w:bCs/>
              </w:rPr>
              <w:t>FAKT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F1A" w:rsidRPr="007F3B45" w:rsidRDefault="00317F1A" w:rsidP="00317F1A">
            <w:pPr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</w:p>
        </w:tc>
      </w:tr>
      <w:tr w:rsidR="00317F1A" w:rsidRPr="007F3B45" w:rsidTr="002920FE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7F1A" w:rsidRPr="007F3B45" w:rsidRDefault="00317F1A" w:rsidP="00317F1A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7F3B45">
              <w:rPr>
                <w:rFonts w:ascii="Arial" w:eastAsia="Times New Roman" w:hAnsi="Arial"/>
                <w:b/>
                <w:bCs/>
              </w:rPr>
              <w:t>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7F1A" w:rsidRPr="007F3B45" w:rsidRDefault="00317F1A" w:rsidP="00317F1A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7F3B45">
              <w:rPr>
                <w:rFonts w:ascii="Arial" w:eastAsia="Times New Roman" w:hAnsi="Arial"/>
                <w:b/>
                <w:bCs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7F1A" w:rsidRPr="007F3B45" w:rsidRDefault="00317F1A" w:rsidP="00317F1A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7F3B45">
              <w:rPr>
                <w:rFonts w:ascii="Arial" w:eastAsia="Times New Roman" w:hAnsi="Arial"/>
                <w:b/>
                <w:bCs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7F1A" w:rsidRPr="007F3B45" w:rsidRDefault="00317F1A" w:rsidP="00317F1A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7F3B45">
              <w:rPr>
                <w:rFonts w:ascii="Arial" w:eastAsia="Times New Roman" w:hAnsi="Arial"/>
                <w:b/>
                <w:bCs/>
              </w:rPr>
              <w:t>6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7F3B45">
              <w:rPr>
                <w:rFonts w:ascii="Arial" w:eastAsia="Times New Roman" w:hAnsi="Arial"/>
                <w:b/>
                <w:bCs/>
              </w:rPr>
              <w:t>7(5:6)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7F1A" w:rsidRPr="007F3B45" w:rsidRDefault="00317F1A" w:rsidP="00317F1A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7F3B45">
              <w:rPr>
                <w:rFonts w:ascii="Arial" w:eastAsia="Times New Roman" w:hAnsi="Arial"/>
                <w:b/>
                <w:bCs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7F1A" w:rsidRPr="007F3B45" w:rsidRDefault="00317F1A" w:rsidP="00317F1A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7F3B45">
              <w:rPr>
                <w:rFonts w:ascii="Arial" w:eastAsia="Times New Roman" w:hAnsi="Arial"/>
                <w:b/>
                <w:bCs/>
              </w:rPr>
              <w:t>6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7F3B45">
              <w:rPr>
                <w:rFonts w:ascii="Arial" w:eastAsia="Times New Roman" w:hAnsi="Arial"/>
                <w:b/>
                <w:bCs/>
              </w:rPr>
              <w:t>7(5:6)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TAKSA VENDORE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      17,556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           17,978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102.4%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      18,883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      21,231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112.4%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Takse Pasurie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        3,369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             4,114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sz w:val="18"/>
                <w:szCs w:val="18"/>
              </w:rPr>
              <w:t>122.1%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        5,241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        3,761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sz w:val="18"/>
                <w:szCs w:val="18"/>
              </w:rPr>
              <w:t>71.8%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1/1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Subjekte Fizik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1000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490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49.0%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2307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612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26.5%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1/2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Subjekte juridike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707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742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105.0%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685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614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89.6%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1/3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Institucione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91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910.0%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132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117.4%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1/4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Per ndertesa Banimi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1894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3001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158.4%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2117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2380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112.4%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Takse mbi Truallin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58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108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T. vendore, biznesi I vogel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280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23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8.2%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257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2046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796.1%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Tak. Regjistrim Automjete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3800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5130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135.0%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3800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5568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146.5%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Takse Nd. Ne infra. (Nd te reja)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3200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1288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40.3%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2300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3956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172.0%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Te ardh nga hotele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32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23.7%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400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99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24.8%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Takse e Kalim pronesi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Takse per Tabele dhe Reklame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360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531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147.5%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400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580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145.0%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Takse Kontrolli Veterinar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Tatim mbi te ardhurat personale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900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4609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512.1%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900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3147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349.7%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Renta Minerare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2.0%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46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Taksa mbi token bujqesore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5400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2270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42.0%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5100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2074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40.7%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TARIFAT VENDORE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58,992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40,073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67.9%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60,320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34,607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57.4%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Tarife Pastrimi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9,962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9,594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96.3%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12,848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9,989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77.7%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1/1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Subjekete Fizik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3650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1925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52.7%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3650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2083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57.1%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1/2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Subjekte juridike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2282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3490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152.9%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3838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3248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84.6%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1/3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Institucione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830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120.5%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760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817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107.5%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1/4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Tarife per  Familjare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3200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3179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99.3%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4600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3841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83.5%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Tar. Nd. Urban e mirembajtje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5,814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4,362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75.0%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9,454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4,947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52.3%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2/1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Subjekte Fizik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2000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492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24.6%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2000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488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24.4%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2/2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Subjekte juridike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800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1042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130.3%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2500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1001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40.0%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2/3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Institucione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514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464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90.3%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554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431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77.8%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2/4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Tarife per Familje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2500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2364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94.6%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4400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3027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68.8%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Tar.Zenie Hap Publike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390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353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90.5%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505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315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62.4%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 xml:space="preserve">Tregu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700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387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55.3%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755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359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47.5%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Tarife Parkim automjete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220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116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52.7%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280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42.9%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 xml:space="preserve">Tarife regjsrtrim biznesi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280.0%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180.0%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 xml:space="preserve">Tarife per leje a certificake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248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155.0%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148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92.5%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Tarife Sherb. Administ Gj.civil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1200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869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72.4%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1230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776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63.1%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Tarife kullote + pyjore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3700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2070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55.9%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2631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2362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89.8%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Tarife dru zjarri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18924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7304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38.6%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8000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2517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31.5%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Ujitje dhe Kullim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300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278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92.7%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300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274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91.3%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 xml:space="preserve">Tarifë peshkimi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Hece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4000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3447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86.2%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6626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2720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41.1%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Qera Antene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7000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5400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77.1%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5561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3507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63.1%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Toka me Qera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5752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5288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91.9%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7500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5236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69.8%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 xml:space="preserve">Fond pyjor me qera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 xml:space="preserve">Prodhime te dyta pyjore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Tarife sherbim per Qytetaret mjete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Tarife per mirembajtje Vareza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3000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1031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34.4%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Tarife per Linja Nentokesore Ajrore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Takse Prone Private Pyll.kullote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370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216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58.4%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1000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216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21.6%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262626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262626"/>
                <w:sz w:val="18"/>
                <w:szCs w:val="18"/>
              </w:rPr>
              <w:t>C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262626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262626"/>
                <w:sz w:val="18"/>
                <w:szCs w:val="18"/>
              </w:rPr>
              <w:t>Gjoba dhe Mosshlyerje ne Afat tedetyrimit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262626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262626"/>
                <w:sz w:val="18"/>
                <w:szCs w:val="18"/>
              </w:rPr>
              <w:t xml:space="preserve">800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262626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262626"/>
                <w:sz w:val="18"/>
                <w:szCs w:val="18"/>
              </w:rPr>
              <w:t xml:space="preserve">202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25.3%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262626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262626"/>
                <w:sz w:val="18"/>
                <w:szCs w:val="18"/>
              </w:rPr>
              <w:t xml:space="preserve">800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262626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262626"/>
                <w:sz w:val="18"/>
                <w:szCs w:val="18"/>
              </w:rPr>
              <w:t xml:space="preserve">147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18.4%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262626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262626"/>
                <w:sz w:val="18"/>
                <w:szCs w:val="18"/>
              </w:rPr>
              <w:t>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sz w:val="18"/>
                <w:szCs w:val="18"/>
              </w:rPr>
            </w:pPr>
            <w:r w:rsidRPr="007F3B45">
              <w:rPr>
                <w:rFonts w:eastAsia="Times New Roman" w:cs="Calibri"/>
                <w:sz w:val="18"/>
                <w:szCs w:val="18"/>
              </w:rPr>
              <w:t>Mosshlyer kamatvonesa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600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161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26.8%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600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18.3%</w:t>
            </w:r>
          </w:p>
        </w:tc>
      </w:tr>
      <w:tr w:rsidR="00317F1A" w:rsidRPr="007F3B45" w:rsidTr="002920FE">
        <w:trPr>
          <w:trHeight w:val="9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262626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262626"/>
                <w:sz w:val="18"/>
                <w:szCs w:val="18"/>
              </w:rPr>
              <w:t>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sz w:val="18"/>
                <w:szCs w:val="18"/>
              </w:rPr>
            </w:pPr>
            <w:r w:rsidRPr="007F3B45">
              <w:rPr>
                <w:rFonts w:eastAsia="Times New Roman" w:cs="Calibri"/>
                <w:sz w:val="18"/>
                <w:szCs w:val="18"/>
              </w:rPr>
              <w:t>Gjoba nga kontrolli dhe inspektimeosshlyerje ne Afat tedetyrimit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41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20.5%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37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18.5%</w:t>
            </w:r>
          </w:p>
        </w:tc>
      </w:tr>
      <w:tr w:rsidR="00317F1A" w:rsidRPr="007F3B45" w:rsidTr="002920FE">
        <w:trPr>
          <w:trHeight w:val="7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262626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262626"/>
                <w:sz w:val="18"/>
                <w:szCs w:val="18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sz w:val="18"/>
                <w:szCs w:val="18"/>
              </w:rPr>
            </w:pPr>
            <w:r w:rsidRPr="007F3B45">
              <w:rPr>
                <w:rFonts w:eastAsia="Times New Roman" w:cs="Calibri"/>
                <w:sz w:val="18"/>
                <w:szCs w:val="18"/>
              </w:rPr>
              <w:t>Llojet e dhe niveli e gjobave per kundravjte Administrative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317F1A" w:rsidRPr="007F3B45" w:rsidTr="002920FE">
        <w:trPr>
          <w:trHeight w:val="7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262626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262626"/>
                <w:sz w:val="18"/>
                <w:szCs w:val="18"/>
              </w:rPr>
              <w:t>4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262626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262626"/>
                <w:sz w:val="18"/>
                <w:szCs w:val="18"/>
              </w:rPr>
              <w:t>Gjobave per ndotje te hapesire publkike ndotje aksutike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317F1A" w:rsidRPr="007F3B45" w:rsidTr="002920FE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262626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262626"/>
                <w:sz w:val="18"/>
                <w:szCs w:val="18"/>
              </w:rPr>
              <w:t>5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262626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262626"/>
                <w:sz w:val="18"/>
                <w:szCs w:val="18"/>
              </w:rPr>
              <w:t>Gjoba per nderyrje ne infrastrukture rrugore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317F1A" w:rsidRPr="007F3B45" w:rsidTr="002920FE">
        <w:trPr>
          <w:trHeight w:val="7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262626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262626"/>
                <w:sz w:val="18"/>
                <w:szCs w:val="18"/>
              </w:rPr>
              <w:t>6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262626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262626"/>
                <w:sz w:val="18"/>
                <w:szCs w:val="18"/>
              </w:rPr>
              <w:t>Gjoba per kryerjen e aktivitetet tregetar pa liçense</w:t>
            </w:r>
            <w:proofErr w:type="gramStart"/>
            <w:r w:rsidRPr="007F3B45">
              <w:rPr>
                <w:rFonts w:eastAsia="Times New Roman" w:cs="Calibri"/>
                <w:color w:val="262626"/>
                <w:sz w:val="18"/>
                <w:szCs w:val="18"/>
              </w:rPr>
              <w:t>,autorizim</w:t>
            </w:r>
            <w:proofErr w:type="gramEnd"/>
            <w:r w:rsidRPr="007F3B45">
              <w:rPr>
                <w:rFonts w:eastAsia="Times New Roman" w:cs="Calibri"/>
                <w:color w:val="262626"/>
                <w:sz w:val="18"/>
                <w:szCs w:val="18"/>
              </w:rPr>
              <w:t xml:space="preserve"> etj.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317F1A" w:rsidRPr="007F3B45" w:rsidTr="002920FE">
        <w:trPr>
          <w:trHeight w:val="7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262626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262626"/>
                <w:sz w:val="18"/>
                <w:szCs w:val="18"/>
              </w:rPr>
              <w:t>7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262626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262626"/>
                <w:sz w:val="18"/>
                <w:szCs w:val="18"/>
              </w:rPr>
              <w:t>Gjoba per demtime dhe nderhyrje ne rrjetin e ndricimit rrugor U.k.z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317F1A" w:rsidRPr="007F3B45" w:rsidTr="002920FE">
        <w:trPr>
          <w:trHeight w:val="9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262626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262626"/>
                <w:sz w:val="18"/>
                <w:szCs w:val="18"/>
              </w:rPr>
              <w:t>8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262626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262626"/>
                <w:sz w:val="18"/>
                <w:szCs w:val="18"/>
              </w:rPr>
              <w:t>Gjoba per nderhyrje,demtime mne Hapesirat  e gjebera dhe fasada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317F1A" w:rsidRPr="007F3B45" w:rsidTr="002920FE">
        <w:trPr>
          <w:trHeight w:val="7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262626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262626"/>
                <w:sz w:val="18"/>
                <w:szCs w:val="18"/>
              </w:rPr>
              <w:t>9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262626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262626"/>
                <w:sz w:val="18"/>
                <w:szCs w:val="18"/>
              </w:rPr>
              <w:t>Gjoba ne sektorine bujqesie,pyjore dhe bordi I kullimit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317F1A" w:rsidRPr="007F3B45" w:rsidTr="002920FE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262626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262626"/>
                <w:sz w:val="18"/>
                <w:szCs w:val="18"/>
              </w:rPr>
              <w:t>10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262626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262626"/>
                <w:sz w:val="18"/>
                <w:szCs w:val="18"/>
              </w:rPr>
              <w:t>Gjoba per perdorim te logos se Bashkise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317F1A" w:rsidRPr="007F3B45" w:rsidTr="002920FE">
        <w:trPr>
          <w:trHeight w:val="7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262626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262626"/>
                <w:sz w:val="18"/>
                <w:szCs w:val="18"/>
              </w:rPr>
              <w:lastRenderedPageBreak/>
              <w:t>11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262626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262626"/>
                <w:sz w:val="18"/>
                <w:szCs w:val="18"/>
              </w:rPr>
              <w:t>Gjoba per demtim te objekteve te rendesis se veçante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262626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262626"/>
                <w:sz w:val="18"/>
                <w:szCs w:val="18"/>
              </w:rPr>
              <w:t>12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262626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262626"/>
                <w:sz w:val="18"/>
                <w:szCs w:val="18"/>
              </w:rPr>
              <w:t>Gjoba per inspektim veterinar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262626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262626"/>
                <w:sz w:val="18"/>
                <w:szCs w:val="18"/>
              </w:rPr>
              <w:t>D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262626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262626"/>
                <w:sz w:val="18"/>
                <w:szCs w:val="18"/>
              </w:rPr>
              <w:t>Te ardhura jo tatimore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262626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262626"/>
                <w:sz w:val="18"/>
                <w:szCs w:val="18"/>
              </w:rPr>
              <w:t>462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262626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262626"/>
                <w:sz w:val="18"/>
                <w:szCs w:val="18"/>
              </w:rPr>
              <w:t>808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174.9%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262626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262626"/>
                <w:sz w:val="18"/>
                <w:szCs w:val="18"/>
              </w:rPr>
              <w:t>472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262626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262626"/>
                <w:sz w:val="18"/>
                <w:szCs w:val="18"/>
              </w:rPr>
              <w:t>1,275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270.1%</w:t>
            </w:r>
          </w:p>
        </w:tc>
      </w:tr>
      <w:tr w:rsidR="00317F1A" w:rsidRPr="007F3B45" w:rsidTr="002920FE">
        <w:trPr>
          <w:trHeight w:val="49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262626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262626"/>
                <w:sz w:val="18"/>
                <w:szCs w:val="18"/>
              </w:rPr>
              <w:t>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262626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262626"/>
                <w:sz w:val="18"/>
                <w:szCs w:val="18"/>
              </w:rPr>
              <w:t>Te ardhura nga dhenia me qera e aseteve te bashkise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62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322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519.4%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72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452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627.8%</w:t>
            </w:r>
          </w:p>
        </w:tc>
      </w:tr>
      <w:tr w:rsidR="00317F1A" w:rsidRPr="007F3B45" w:rsidTr="002920FE">
        <w:trPr>
          <w:trHeight w:val="73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262626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262626"/>
                <w:sz w:val="18"/>
                <w:szCs w:val="18"/>
              </w:rPr>
              <w:t>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262626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262626"/>
                <w:sz w:val="18"/>
                <w:szCs w:val="18"/>
              </w:rPr>
              <w:t>Te Ardhura nga sekuestrimet dhe zhdemtimet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290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317F1A" w:rsidRPr="007F3B45" w:rsidTr="002920FE">
        <w:trPr>
          <w:trHeight w:val="9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262626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262626"/>
                <w:sz w:val="18"/>
                <w:szCs w:val="18"/>
              </w:rPr>
              <w:t>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262626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262626"/>
                <w:sz w:val="18"/>
                <w:szCs w:val="18"/>
              </w:rPr>
              <w:t>Te Ardhura nga Shitja e mallrave dhe sherbimeve,aseteve te bashkise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200.0%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200.0%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262626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262626"/>
                <w:sz w:val="18"/>
                <w:szCs w:val="18"/>
              </w:rPr>
              <w:t>4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262626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262626"/>
                <w:sz w:val="18"/>
                <w:szCs w:val="18"/>
              </w:rPr>
              <w:t>Te Ardhura nga Çerdhja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400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486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121.5%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400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533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133.3%</w:t>
            </w:r>
          </w:p>
        </w:tc>
      </w:tr>
      <w:tr w:rsidR="00317F1A" w:rsidRPr="007F3B45" w:rsidTr="002920FE">
        <w:trPr>
          <w:trHeight w:val="49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 xml:space="preserve">Detyrime te pa mbledhura  18 muaj para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4000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4805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120.1%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317F1A" w:rsidRPr="007F3B45" w:rsidRDefault="00317F1A" w:rsidP="00317F1A">
            <w:pPr>
              <w:jc w:val="center"/>
              <w:rPr>
                <w:rFonts w:eastAsia="Times New Roman" w:cs="Calibri"/>
              </w:rPr>
            </w:pPr>
            <w:r w:rsidRPr="007F3B45">
              <w:rPr>
                <w:rFonts w:eastAsia="Times New Roman" w:cs="Calibri"/>
              </w:rPr>
              <w:t>4000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17F1A" w:rsidRPr="007F3B45" w:rsidRDefault="00317F1A" w:rsidP="00317F1A">
            <w:pPr>
              <w:jc w:val="center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3651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17F1A" w:rsidRPr="007F3B45" w:rsidRDefault="00317F1A" w:rsidP="00317F1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91.3%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Shuma (A+B+C+D+E)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81,810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63,866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78.1%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84,475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60,911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72.1%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Te ardhura kultura ,muze,biblotekë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40.0%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20.0%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 xml:space="preserve">Biblotekë muze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70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17.1%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color w:val="000000"/>
                <w:sz w:val="18"/>
                <w:szCs w:val="18"/>
              </w:rPr>
              <w:t>Te Ardhura Kultura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130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76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58.5%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color w:val="000000"/>
              </w:rPr>
            </w:pPr>
            <w:r w:rsidRPr="007F3B45">
              <w:rPr>
                <w:rFonts w:eastAsia="Times New Roman" w:cs="Calibri"/>
                <w:color w:val="000000"/>
              </w:rPr>
              <w:t>22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22.0%</w:t>
            </w:r>
          </w:p>
        </w:tc>
      </w:tr>
      <w:tr w:rsidR="00317F1A" w:rsidRPr="007F3B45" w:rsidTr="002920FE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17F1A" w:rsidRPr="007F3B45" w:rsidRDefault="00317F1A" w:rsidP="00317F1A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Shuma totale ( F+G)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82,000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63,942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78.0%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84,645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60,945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17F1A" w:rsidRPr="007F3B45" w:rsidRDefault="00317F1A" w:rsidP="00317F1A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F3B4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72.0%</w:t>
            </w:r>
          </w:p>
        </w:tc>
      </w:tr>
    </w:tbl>
    <w:p w:rsidR="00317F1A" w:rsidRDefault="00317F1A" w:rsidP="00317F1A">
      <w:pPr>
        <w:ind w:left="-540"/>
        <w:rPr>
          <w:rFonts w:cs="Calibri"/>
        </w:rPr>
      </w:pPr>
    </w:p>
    <w:p w:rsidR="00317F1A" w:rsidRDefault="00317F1A" w:rsidP="00317F1A">
      <w:pPr>
        <w:rPr>
          <w:rFonts w:cs="Calibri"/>
        </w:rPr>
      </w:pPr>
    </w:p>
    <w:p w:rsidR="00317F1A" w:rsidRDefault="00317F1A" w:rsidP="00317F1A">
      <w:pPr>
        <w:rPr>
          <w:rFonts w:cs="Calibri"/>
        </w:rPr>
      </w:pPr>
    </w:p>
    <w:p w:rsidR="00317F1A" w:rsidRDefault="00317F1A" w:rsidP="00317F1A">
      <w:pPr>
        <w:rPr>
          <w:rFonts w:cs="Calibri"/>
        </w:rPr>
      </w:pPr>
    </w:p>
    <w:p w:rsidR="00317F1A" w:rsidRDefault="00317F1A" w:rsidP="00317F1A">
      <w:pPr>
        <w:rPr>
          <w:rFonts w:cs="Calibri"/>
        </w:rPr>
      </w:pPr>
    </w:p>
    <w:p w:rsidR="00317F1A" w:rsidRDefault="00317F1A" w:rsidP="00317F1A">
      <w:pPr>
        <w:rPr>
          <w:rFonts w:cs="Calibri"/>
        </w:rPr>
      </w:pPr>
    </w:p>
    <w:p w:rsidR="00317F1A" w:rsidRDefault="00317F1A" w:rsidP="00317F1A">
      <w:pPr>
        <w:rPr>
          <w:rFonts w:cs="Calibri"/>
        </w:rPr>
      </w:pPr>
    </w:p>
    <w:p w:rsidR="00317F1A" w:rsidRDefault="00317F1A" w:rsidP="00317F1A">
      <w:pPr>
        <w:rPr>
          <w:rFonts w:cs="Calibri"/>
        </w:rPr>
      </w:pPr>
    </w:p>
    <w:p w:rsidR="00317F1A" w:rsidRPr="004711F1" w:rsidRDefault="00317F1A" w:rsidP="00317F1A">
      <w:pPr>
        <w:rPr>
          <w:rFonts w:ascii="Times New Roman" w:hAnsi="Times New Roman" w:cs="Times New Roman"/>
          <w:sz w:val="24"/>
          <w:szCs w:val="24"/>
        </w:rPr>
      </w:pPr>
      <w:r w:rsidRPr="004711F1">
        <w:rPr>
          <w:rFonts w:ascii="Times New Roman" w:hAnsi="Times New Roman" w:cs="Times New Roman"/>
          <w:b/>
          <w:sz w:val="24"/>
          <w:szCs w:val="24"/>
          <w:u w:val="single"/>
        </w:rPr>
        <w:t>Të ardhurat tatimore</w:t>
      </w:r>
      <w:r>
        <w:rPr>
          <w:rFonts w:ascii="Times New Roman" w:hAnsi="Times New Roman" w:cs="Times New Roman"/>
          <w:sz w:val="24"/>
          <w:szCs w:val="24"/>
        </w:rPr>
        <w:t xml:space="preserve"> ,për 12</w:t>
      </w:r>
      <w:r w:rsidRPr="004711F1">
        <w:rPr>
          <w:rFonts w:ascii="Times New Roman" w:hAnsi="Times New Roman" w:cs="Times New Roman"/>
          <w:sz w:val="24"/>
          <w:szCs w:val="24"/>
        </w:rPr>
        <w:t>-mujorin e</w:t>
      </w:r>
      <w:r>
        <w:rPr>
          <w:rFonts w:ascii="Times New Roman" w:hAnsi="Times New Roman" w:cs="Times New Roman"/>
          <w:sz w:val="24"/>
          <w:szCs w:val="24"/>
        </w:rPr>
        <w:t xml:space="preserve"> vitit 2024</w:t>
      </w:r>
      <w:r w:rsidRPr="004711F1">
        <w:rPr>
          <w:rFonts w:ascii="Times New Roman" w:hAnsi="Times New Roman" w:cs="Times New Roman"/>
          <w:sz w:val="24"/>
          <w:szCs w:val="24"/>
        </w:rPr>
        <w:t xml:space="preserve"> u realizuan  në shumën </w:t>
      </w:r>
      <w:r>
        <w:rPr>
          <w:rFonts w:ascii="Times New Roman" w:hAnsi="Times New Roman" w:cs="Times New Roman"/>
          <w:sz w:val="24"/>
          <w:szCs w:val="24"/>
        </w:rPr>
        <w:t>21.231</w:t>
      </w:r>
      <w:r w:rsidRPr="004711F1">
        <w:rPr>
          <w:rFonts w:ascii="Times New Roman" w:hAnsi="Times New Roman" w:cs="Times New Roman"/>
          <w:sz w:val="24"/>
          <w:szCs w:val="24"/>
        </w:rPr>
        <w:t xml:space="preserve"> </w:t>
      </w:r>
      <w:r w:rsidRPr="004711F1">
        <w:rPr>
          <w:rFonts w:ascii="Times New Roman" w:hAnsi="Times New Roman" w:cs="Times New Roman"/>
          <w:b/>
          <w:sz w:val="24"/>
          <w:szCs w:val="24"/>
        </w:rPr>
        <w:t xml:space="preserve"> mij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4711F1">
        <w:rPr>
          <w:rFonts w:ascii="Times New Roman" w:hAnsi="Times New Roman" w:cs="Times New Roman"/>
          <w:sz w:val="24"/>
          <w:szCs w:val="24"/>
        </w:rPr>
        <w:t xml:space="preserve"> ose </w:t>
      </w:r>
      <w:r>
        <w:rPr>
          <w:rFonts w:ascii="Times New Roman" w:hAnsi="Times New Roman" w:cs="Times New Roman"/>
          <w:sz w:val="24"/>
          <w:szCs w:val="24"/>
        </w:rPr>
        <w:t>112.4% nga plani si 12-mujor</w:t>
      </w:r>
      <w:r w:rsidRPr="004711F1">
        <w:rPr>
          <w:rFonts w:ascii="Times New Roman" w:hAnsi="Times New Roman" w:cs="Times New Roman"/>
          <w:sz w:val="24"/>
          <w:szCs w:val="24"/>
        </w:rPr>
        <w:t xml:space="preserve">,nëse bën krahasim </w:t>
      </w:r>
      <w:r>
        <w:rPr>
          <w:rFonts w:ascii="Times New Roman" w:hAnsi="Times New Roman" w:cs="Times New Roman"/>
          <w:sz w:val="24"/>
          <w:szCs w:val="24"/>
        </w:rPr>
        <w:t xml:space="preserve"> me vitin 2023 ku si 12</w:t>
      </w:r>
      <w:r w:rsidRPr="004711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mujor u realizua në</w:t>
      </w:r>
      <w:r w:rsidRPr="004711F1">
        <w:rPr>
          <w:rFonts w:ascii="Times New Roman" w:hAnsi="Times New Roman" w:cs="Times New Roman"/>
          <w:sz w:val="24"/>
          <w:szCs w:val="24"/>
        </w:rPr>
        <w:t xml:space="preserve"> shumën </w:t>
      </w:r>
      <w:r>
        <w:rPr>
          <w:rFonts w:ascii="Times New Roman" w:hAnsi="Times New Roman" w:cs="Times New Roman"/>
          <w:sz w:val="24"/>
          <w:szCs w:val="24"/>
        </w:rPr>
        <w:t xml:space="preserve">17978  </w:t>
      </w:r>
      <w:r w:rsidRPr="004711F1">
        <w:rPr>
          <w:rFonts w:ascii="Times New Roman" w:hAnsi="Times New Roman" w:cs="Times New Roman"/>
          <w:sz w:val="24"/>
          <w:szCs w:val="24"/>
        </w:rPr>
        <w:t xml:space="preserve"> mijë lekë ose </w:t>
      </w:r>
      <w:r>
        <w:rPr>
          <w:rFonts w:ascii="Times New Roman" w:hAnsi="Times New Roman" w:cs="Times New Roman"/>
          <w:sz w:val="24"/>
          <w:szCs w:val="24"/>
        </w:rPr>
        <w:t xml:space="preserve">102.4% </w:t>
      </w:r>
      <w:r w:rsidRPr="004711F1">
        <w:rPr>
          <w:rFonts w:ascii="Times New Roman" w:hAnsi="Times New Roman" w:cs="Times New Roman"/>
          <w:sz w:val="24"/>
          <w:szCs w:val="24"/>
        </w:rPr>
        <w:t xml:space="preserve"> e  planit </w:t>
      </w:r>
      <w:r>
        <w:rPr>
          <w:rFonts w:ascii="Times New Roman" w:hAnsi="Times New Roman" w:cs="Times New Roman"/>
          <w:sz w:val="24"/>
          <w:szCs w:val="24"/>
        </w:rPr>
        <w:t>, për vitin 2024</w:t>
      </w:r>
      <w:r w:rsidRPr="004711F1">
        <w:rPr>
          <w:rFonts w:ascii="Times New Roman" w:hAnsi="Times New Roman" w:cs="Times New Roman"/>
          <w:sz w:val="24"/>
          <w:szCs w:val="24"/>
        </w:rPr>
        <w:t xml:space="preserve"> janë arkëtuar </w:t>
      </w:r>
      <w:r>
        <w:rPr>
          <w:rFonts w:ascii="Times New Roman" w:hAnsi="Times New Roman" w:cs="Times New Roman"/>
          <w:sz w:val="24"/>
          <w:szCs w:val="24"/>
        </w:rPr>
        <w:t xml:space="preserve">3253 </w:t>
      </w:r>
      <w:r w:rsidRPr="004711F1">
        <w:rPr>
          <w:rFonts w:ascii="Times New Roman" w:hAnsi="Times New Roman" w:cs="Times New Roman"/>
          <w:sz w:val="24"/>
          <w:szCs w:val="24"/>
        </w:rPr>
        <w:t xml:space="preserve"> mijë lekë më </w:t>
      </w:r>
      <w:r>
        <w:rPr>
          <w:rFonts w:ascii="Times New Roman" w:hAnsi="Times New Roman" w:cs="Times New Roman"/>
          <w:sz w:val="24"/>
          <w:szCs w:val="24"/>
        </w:rPr>
        <w:t>shumë se në vitin 2023</w:t>
      </w:r>
      <w:r w:rsidRPr="004711F1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317F1A" w:rsidRPr="004711F1" w:rsidRDefault="00317F1A" w:rsidP="00317F1A">
      <w:pPr>
        <w:rPr>
          <w:rFonts w:ascii="Times New Roman" w:hAnsi="Times New Roman" w:cs="Times New Roman"/>
          <w:sz w:val="24"/>
          <w:szCs w:val="24"/>
        </w:rPr>
      </w:pPr>
      <w:r w:rsidRPr="004711F1">
        <w:rPr>
          <w:rFonts w:ascii="Times New Roman" w:hAnsi="Times New Roman" w:cs="Times New Roman"/>
          <w:sz w:val="24"/>
          <w:szCs w:val="24"/>
        </w:rPr>
        <w:t xml:space="preserve">Taksa e </w:t>
      </w:r>
      <w:r>
        <w:rPr>
          <w:rFonts w:ascii="Times New Roman" w:hAnsi="Times New Roman" w:cs="Times New Roman"/>
          <w:sz w:val="24"/>
          <w:szCs w:val="24"/>
        </w:rPr>
        <w:t>regjistrimit të automjeteve kjo është një</w:t>
      </w:r>
      <w:r w:rsidRPr="004711F1">
        <w:rPr>
          <w:rFonts w:ascii="Times New Roman" w:hAnsi="Times New Roman" w:cs="Times New Roman"/>
          <w:sz w:val="24"/>
          <w:szCs w:val="24"/>
        </w:rPr>
        <w:t xml:space="preserve"> taksë që dërgohet nga Drejtoria e Kontrollit  dhe Transportit të automjeteve</w:t>
      </w:r>
      <w:r>
        <w:rPr>
          <w:rFonts w:ascii="Times New Roman" w:hAnsi="Times New Roman" w:cs="Times New Roman"/>
          <w:sz w:val="24"/>
          <w:szCs w:val="24"/>
        </w:rPr>
        <w:t xml:space="preserve"> për vitin 2024 në shumën 5568  mijë ndërsa në vitin 2023 është 5130   mijë  me një ritje   prej 438 mijë lekë  më shumë </w:t>
      </w:r>
      <w:r w:rsidRPr="004711F1">
        <w:rPr>
          <w:rFonts w:ascii="Times New Roman" w:hAnsi="Times New Roman" w:cs="Times New Roman"/>
          <w:sz w:val="24"/>
          <w:szCs w:val="24"/>
        </w:rPr>
        <w:t>.</w:t>
      </w:r>
    </w:p>
    <w:p w:rsidR="00317F1A" w:rsidRPr="004711F1" w:rsidRDefault="00317F1A" w:rsidP="00317F1A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4711F1">
        <w:rPr>
          <w:rFonts w:ascii="Times New Roman" w:hAnsi="Times New Roman" w:cs="Times New Roman"/>
          <w:sz w:val="24"/>
          <w:szCs w:val="24"/>
        </w:rPr>
        <w:t xml:space="preserve">Taksa e </w:t>
      </w:r>
      <w:r>
        <w:rPr>
          <w:rFonts w:ascii="Times New Roman" w:hAnsi="Times New Roman" w:cs="Times New Roman"/>
          <w:sz w:val="24"/>
          <w:szCs w:val="24"/>
        </w:rPr>
        <w:t xml:space="preserve">ndikimit në Infrastrukture si 12 </w:t>
      </w:r>
      <w:r w:rsidRPr="004711F1">
        <w:rPr>
          <w:rFonts w:ascii="Times New Roman" w:hAnsi="Times New Roman" w:cs="Times New Roman"/>
          <w:sz w:val="24"/>
          <w:szCs w:val="24"/>
        </w:rPr>
        <w:t xml:space="preserve">-mujor </w:t>
      </w:r>
      <w:r>
        <w:rPr>
          <w:rFonts w:ascii="Times New Roman" w:hAnsi="Times New Roman" w:cs="Times New Roman"/>
          <w:sz w:val="24"/>
          <w:szCs w:val="24"/>
        </w:rPr>
        <w:t xml:space="preserve">ka pësuar ritje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 </w:t>
      </w:r>
      <w:r w:rsidRPr="00471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2668</w:t>
      </w:r>
      <w:proofErr w:type="gramEnd"/>
      <w:r w:rsidRPr="004711F1">
        <w:rPr>
          <w:rFonts w:ascii="Times New Roman" w:hAnsi="Times New Roman" w:cs="Times New Roman"/>
          <w:sz w:val="24"/>
          <w:szCs w:val="24"/>
        </w:rPr>
        <w:t xml:space="preserve">  m</w:t>
      </w:r>
      <w:r>
        <w:rPr>
          <w:rFonts w:ascii="Times New Roman" w:hAnsi="Times New Roman" w:cs="Times New Roman"/>
          <w:sz w:val="24"/>
          <w:szCs w:val="24"/>
        </w:rPr>
        <w:t xml:space="preserve">ijë lekë krahasuar me vitin 2023 </w:t>
      </w:r>
      <w:r w:rsidRPr="00471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pasi ka pasur leje ndërtimi dhe është arkëtuar taksa e ndikimit në infrastrukturë për vitin 2024.</w:t>
      </w:r>
    </w:p>
    <w:p w:rsidR="00317F1A" w:rsidRPr="004711F1" w:rsidRDefault="00317F1A" w:rsidP="00317F1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317F1A" w:rsidRDefault="00317F1A" w:rsidP="00317F1A">
      <w:pPr>
        <w:rPr>
          <w:rFonts w:ascii="Times New Roman" w:hAnsi="Times New Roman" w:cs="Times New Roman"/>
          <w:sz w:val="24"/>
          <w:szCs w:val="24"/>
        </w:rPr>
      </w:pPr>
      <w:r w:rsidRPr="004711F1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Pr="004711F1">
        <w:rPr>
          <w:rFonts w:ascii="Times New Roman" w:eastAsia="Sylfaen" w:hAnsi="Times New Roman" w:cs="Times New Roman"/>
          <w:b/>
          <w:sz w:val="24"/>
          <w:szCs w:val="24"/>
          <w:u w:val="single"/>
        </w:rPr>
        <w:t>ë ardhurat jotatimore</w:t>
      </w:r>
      <w:r w:rsidRPr="004711F1">
        <w:rPr>
          <w:rFonts w:ascii="Times New Roman" w:eastAsia="Sylfae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për 12-mujorin e vitit 2024 u realizuan  në shumën 34.607</w:t>
      </w:r>
      <w:r w:rsidRPr="004711F1">
        <w:rPr>
          <w:rFonts w:ascii="Times New Roman" w:hAnsi="Times New Roman" w:cs="Times New Roman"/>
          <w:sz w:val="24"/>
          <w:szCs w:val="24"/>
        </w:rPr>
        <w:t xml:space="preserve"> </w:t>
      </w:r>
      <w:r w:rsidRPr="004711F1">
        <w:rPr>
          <w:rFonts w:ascii="Times New Roman" w:hAnsi="Times New Roman" w:cs="Times New Roman"/>
          <w:b/>
          <w:sz w:val="24"/>
          <w:szCs w:val="24"/>
        </w:rPr>
        <w:t xml:space="preserve"> mij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ose 57.4 % nga plani si 12-mujor</w:t>
      </w:r>
      <w:r w:rsidRPr="004711F1">
        <w:rPr>
          <w:rFonts w:ascii="Times New Roman" w:hAnsi="Times New Roman" w:cs="Times New Roman"/>
          <w:sz w:val="24"/>
          <w:szCs w:val="24"/>
        </w:rPr>
        <w:t>,nëse bën krahasim  me vitin 202</w:t>
      </w:r>
      <w:r>
        <w:rPr>
          <w:rFonts w:ascii="Times New Roman" w:hAnsi="Times New Roman" w:cs="Times New Roman"/>
          <w:sz w:val="24"/>
          <w:szCs w:val="24"/>
        </w:rPr>
        <w:t>3 ku si 12</w:t>
      </w:r>
      <w:r w:rsidRPr="004711F1">
        <w:rPr>
          <w:rFonts w:ascii="Times New Roman" w:hAnsi="Times New Roman" w:cs="Times New Roman"/>
          <w:sz w:val="24"/>
          <w:szCs w:val="24"/>
        </w:rPr>
        <w:t>-mu</w:t>
      </w:r>
      <w:r>
        <w:rPr>
          <w:rFonts w:ascii="Times New Roman" w:hAnsi="Times New Roman" w:cs="Times New Roman"/>
          <w:sz w:val="24"/>
          <w:szCs w:val="24"/>
        </w:rPr>
        <w:t>jor u realizua në shumën 40.073  mijë lekë ose 67.9 % e  planit ,për vitin 2024 kemi pasur një riplanifikim  të  të të ardhurave jo tatimore</w:t>
      </w:r>
      <w:r w:rsidRPr="002E39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për arsye se kemi pasur rritjen e tarifave të pastrimit dhe ndriçimit si edhe shtimin e një tarife të re për mirmbajtjen e varezave . </w:t>
      </w:r>
      <w:r w:rsidRPr="00317F1A">
        <w:rPr>
          <w:rFonts w:ascii="Times New Roman" w:hAnsi="Times New Roman" w:cs="Times New Roman"/>
          <w:b/>
          <w:sz w:val="24"/>
          <w:szCs w:val="24"/>
        </w:rPr>
        <w:t xml:space="preserve">Realizimi I planit 12-mujor  për vitin 2024 është realizuar në masën 72 % pavarsisht se kemi pasur ulje të numrit te </w:t>
      </w:r>
      <w:r w:rsidRPr="00317F1A">
        <w:rPr>
          <w:rFonts w:ascii="Times New Roman" w:hAnsi="Times New Roman" w:cs="Times New Roman"/>
          <w:b/>
          <w:sz w:val="24"/>
          <w:szCs w:val="24"/>
        </w:rPr>
        <w:lastRenderedPageBreak/>
        <w:t>bizneseve fizike</w:t>
      </w:r>
      <w:r>
        <w:rPr>
          <w:rFonts w:ascii="Times New Roman" w:hAnsi="Times New Roman" w:cs="Times New Roman"/>
          <w:sz w:val="24"/>
          <w:szCs w:val="24"/>
        </w:rPr>
        <w:t xml:space="preserve"> ,largimi i familjeve nga njesitë administrative ,si dhe disa kontrata antenash dhe Hece që kanë mbaruar dhe nuk është bërë rinovimi i tyre nga ana e drejtorisë së pyjeve .  </w:t>
      </w:r>
    </w:p>
    <w:p w:rsidR="008F150E" w:rsidRDefault="008F150E" w:rsidP="00317F1A">
      <w:pPr>
        <w:spacing w:line="237" w:lineRule="auto"/>
        <w:ind w:right="100"/>
        <w:jc w:val="both"/>
        <w:rPr>
          <w:rFonts w:ascii="Arial" w:eastAsia="Times New Roman" w:hAnsi="Arial"/>
          <w:b/>
          <w:sz w:val="24"/>
        </w:rPr>
      </w:pPr>
    </w:p>
    <w:p w:rsidR="008F150E" w:rsidRDefault="008F150E" w:rsidP="00EA057C">
      <w:pPr>
        <w:spacing w:line="237" w:lineRule="auto"/>
        <w:ind w:left="360" w:right="100"/>
        <w:jc w:val="both"/>
        <w:rPr>
          <w:rFonts w:ascii="Arial" w:eastAsia="Times New Roman" w:hAnsi="Arial"/>
          <w:b/>
          <w:sz w:val="24"/>
        </w:rPr>
      </w:pPr>
    </w:p>
    <w:p w:rsidR="008F150E" w:rsidRDefault="008F150E" w:rsidP="00EA057C">
      <w:pPr>
        <w:spacing w:line="237" w:lineRule="auto"/>
        <w:ind w:left="360" w:right="100"/>
        <w:jc w:val="both"/>
        <w:rPr>
          <w:rFonts w:ascii="Arial" w:eastAsia="Times New Roman" w:hAnsi="Arial"/>
          <w:b/>
          <w:sz w:val="24"/>
        </w:rPr>
      </w:pPr>
    </w:p>
    <w:p w:rsidR="00EA057C" w:rsidRPr="00381610" w:rsidRDefault="006F26BB" w:rsidP="00EA057C">
      <w:pPr>
        <w:spacing w:line="237" w:lineRule="auto"/>
        <w:ind w:left="360" w:right="100"/>
        <w:jc w:val="both"/>
        <w:rPr>
          <w:rFonts w:ascii="Arial" w:eastAsia="Times New Roman" w:hAnsi="Arial"/>
          <w:b/>
          <w:sz w:val="24"/>
        </w:rPr>
      </w:pPr>
      <w:r>
        <w:rPr>
          <w:rFonts w:ascii="Arial" w:eastAsia="Times New Roman" w:hAnsi="Arial"/>
          <w:b/>
          <w:sz w:val="24"/>
        </w:rPr>
        <w:t xml:space="preserve"> </w:t>
      </w:r>
      <w:r w:rsidR="000B474F" w:rsidRPr="00381610">
        <w:rPr>
          <w:rFonts w:ascii="Arial" w:eastAsia="Times New Roman" w:hAnsi="Arial"/>
          <w:b/>
          <w:sz w:val="24"/>
        </w:rPr>
        <w:t>Shpenzimet sipas programeve paraqit</w:t>
      </w:r>
      <w:r w:rsidR="009E0266">
        <w:rPr>
          <w:rFonts w:ascii="Arial" w:eastAsia="Times New Roman" w:hAnsi="Arial"/>
          <w:b/>
          <w:sz w:val="24"/>
        </w:rPr>
        <w:t>e</w:t>
      </w:r>
      <w:r w:rsidR="000B474F" w:rsidRPr="00381610">
        <w:rPr>
          <w:rFonts w:ascii="Arial" w:eastAsia="Times New Roman" w:hAnsi="Arial"/>
          <w:b/>
          <w:sz w:val="24"/>
        </w:rPr>
        <w:t xml:space="preserve">n </w:t>
      </w:r>
      <w:proofErr w:type="gramStart"/>
      <w:r w:rsidR="000B474F" w:rsidRPr="00381610">
        <w:rPr>
          <w:rFonts w:ascii="Arial" w:eastAsia="Times New Roman" w:hAnsi="Arial"/>
          <w:b/>
          <w:sz w:val="24"/>
        </w:rPr>
        <w:t>si  m</w:t>
      </w:r>
      <w:r w:rsidR="00237A13" w:rsidRPr="00381610">
        <w:rPr>
          <w:rFonts w:ascii="Arial" w:eastAsia="Times New Roman" w:hAnsi="Arial"/>
          <w:b/>
          <w:sz w:val="24"/>
        </w:rPr>
        <w:t>ë</w:t>
      </w:r>
      <w:proofErr w:type="gramEnd"/>
      <w:r w:rsidR="000B474F" w:rsidRPr="00381610">
        <w:rPr>
          <w:rFonts w:ascii="Arial" w:eastAsia="Times New Roman" w:hAnsi="Arial"/>
          <w:b/>
          <w:sz w:val="24"/>
        </w:rPr>
        <w:t xml:space="preserve"> posht</w:t>
      </w:r>
      <w:r w:rsidR="00237A13" w:rsidRPr="00381610">
        <w:rPr>
          <w:rFonts w:ascii="Arial" w:eastAsia="Times New Roman" w:hAnsi="Arial"/>
          <w:b/>
          <w:sz w:val="24"/>
        </w:rPr>
        <w:t>ë</w:t>
      </w:r>
      <w:r w:rsidR="000B474F" w:rsidRPr="00381610">
        <w:rPr>
          <w:rFonts w:ascii="Arial" w:eastAsia="Times New Roman" w:hAnsi="Arial"/>
          <w:b/>
          <w:sz w:val="24"/>
        </w:rPr>
        <w:t>:</w:t>
      </w:r>
      <w:r w:rsidR="009F10F5" w:rsidRPr="00381610">
        <w:rPr>
          <w:rFonts w:ascii="Arial" w:eastAsia="Times New Roman" w:hAnsi="Arial"/>
          <w:b/>
          <w:sz w:val="24"/>
        </w:rPr>
        <w:t xml:space="preserve"> </w:t>
      </w:r>
    </w:p>
    <w:p w:rsidR="00EA057C" w:rsidRPr="000322EC" w:rsidRDefault="00EA057C" w:rsidP="00EA057C">
      <w:pPr>
        <w:spacing w:line="247" w:lineRule="exact"/>
        <w:rPr>
          <w:rFonts w:ascii="Arial" w:eastAsia="Times New Roman" w:hAnsi="Arial"/>
        </w:rPr>
      </w:pPr>
    </w:p>
    <w:p w:rsidR="00381610" w:rsidRPr="009F1BE6" w:rsidRDefault="00381610" w:rsidP="00381610">
      <w:pPr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  <w:r w:rsidRPr="009F1BE6">
        <w:rPr>
          <w:rFonts w:ascii="Arial" w:hAnsi="Arial"/>
          <w:b/>
          <w:bCs/>
          <w:sz w:val="24"/>
          <w:szCs w:val="24"/>
        </w:rPr>
        <w:t xml:space="preserve">Zhvillimi i </w:t>
      </w:r>
      <w:proofErr w:type="gramStart"/>
      <w:r w:rsidRPr="009F1BE6">
        <w:rPr>
          <w:rFonts w:ascii="Arial" w:hAnsi="Arial"/>
          <w:b/>
          <w:bCs/>
          <w:sz w:val="24"/>
          <w:szCs w:val="24"/>
        </w:rPr>
        <w:t>njësisë ,menaxhimi</w:t>
      </w:r>
      <w:proofErr w:type="gramEnd"/>
      <w:r w:rsidR="009E0266">
        <w:rPr>
          <w:rFonts w:ascii="Arial" w:hAnsi="Arial"/>
          <w:b/>
          <w:bCs/>
          <w:sz w:val="24"/>
          <w:szCs w:val="24"/>
        </w:rPr>
        <w:t xml:space="preserve"> </w:t>
      </w:r>
      <w:r w:rsidRPr="009F1BE6">
        <w:rPr>
          <w:rFonts w:ascii="Arial" w:hAnsi="Arial"/>
          <w:b/>
          <w:bCs/>
          <w:sz w:val="24"/>
          <w:szCs w:val="24"/>
        </w:rPr>
        <w:t>i financave të njësisë së vet</w:t>
      </w:r>
      <w:r w:rsidR="00E63D06">
        <w:rPr>
          <w:rFonts w:ascii="Arial" w:hAnsi="Arial"/>
          <w:b/>
          <w:bCs/>
          <w:sz w:val="24"/>
          <w:szCs w:val="24"/>
        </w:rPr>
        <w:t>ë</w:t>
      </w:r>
      <w:r w:rsidRPr="009F1BE6">
        <w:rPr>
          <w:rFonts w:ascii="Arial" w:hAnsi="Arial"/>
          <w:b/>
          <w:bCs/>
          <w:sz w:val="24"/>
          <w:szCs w:val="24"/>
        </w:rPr>
        <w:t xml:space="preserve">qeverisjes </w:t>
      </w:r>
      <w:r w:rsidRPr="009F1BE6">
        <w:rPr>
          <w:rFonts w:ascii="Arial" w:hAnsi="Arial"/>
          <w:bCs/>
          <w:sz w:val="24"/>
          <w:szCs w:val="24"/>
        </w:rPr>
        <w:t xml:space="preserve">vendore ,të burimeve të tjëra si dhe burimeve njerëzore ,funksionimi i proceseve të përgjithëshme të brendëshme dhe komunikimi me publikun </w:t>
      </w:r>
    </w:p>
    <w:p w:rsidR="00381610" w:rsidRPr="009F1BE6" w:rsidRDefault="00381610" w:rsidP="00381610">
      <w:pPr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  <w:r w:rsidRPr="009F1BE6">
        <w:rPr>
          <w:rFonts w:ascii="Arial" w:hAnsi="Arial"/>
          <w:bCs/>
          <w:sz w:val="24"/>
          <w:szCs w:val="24"/>
        </w:rPr>
        <w:t xml:space="preserve">Shërbime në mbështetje të kryetarit të njësisë së vetqeverisjes vendore ose të </w:t>
      </w:r>
      <w:proofErr w:type="gramStart"/>
      <w:r w:rsidRPr="009F1BE6">
        <w:rPr>
          <w:rFonts w:ascii="Arial" w:hAnsi="Arial"/>
          <w:bCs/>
          <w:sz w:val="24"/>
          <w:szCs w:val="24"/>
        </w:rPr>
        <w:t>këshillit .</w:t>
      </w:r>
      <w:proofErr w:type="gramEnd"/>
    </w:p>
    <w:p w:rsidR="00381610" w:rsidRPr="009F1BE6" w:rsidRDefault="00381610" w:rsidP="00381610">
      <w:pPr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</w:p>
    <w:p w:rsidR="00381610" w:rsidRPr="009F1BE6" w:rsidRDefault="00381610" w:rsidP="00381610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proofErr w:type="gramStart"/>
      <w:r w:rsidRPr="009F1BE6">
        <w:rPr>
          <w:rFonts w:ascii="Arial" w:hAnsi="Arial"/>
          <w:sz w:val="24"/>
          <w:szCs w:val="24"/>
        </w:rPr>
        <w:t>01110 .</w:t>
      </w:r>
      <w:proofErr w:type="gramEnd"/>
      <w:r w:rsidRPr="009F1BE6">
        <w:rPr>
          <w:rFonts w:ascii="Arial" w:hAnsi="Arial"/>
          <w:sz w:val="24"/>
          <w:szCs w:val="24"/>
        </w:rPr>
        <w:t xml:space="preserve">   Planifim, menaxhim dhe administrim </w:t>
      </w:r>
    </w:p>
    <w:p w:rsidR="00381610" w:rsidRPr="009F1BE6" w:rsidRDefault="00381610" w:rsidP="00210C9C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Zhvillimi dhe zbatimi i politikave të përgjithëshme për personelin. </w:t>
      </w:r>
    </w:p>
    <w:p w:rsidR="00381610" w:rsidRPr="009F1BE6" w:rsidRDefault="00381610" w:rsidP="00210C9C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Sherbime të përgjithëshme për </w:t>
      </w:r>
      <w:proofErr w:type="gramStart"/>
      <w:r w:rsidRPr="009F1BE6">
        <w:rPr>
          <w:rFonts w:ascii="Arial" w:hAnsi="Arial"/>
          <w:sz w:val="24"/>
          <w:szCs w:val="24"/>
        </w:rPr>
        <w:t>publikun ,</w:t>
      </w:r>
      <w:proofErr w:type="gramEnd"/>
      <w:r w:rsidRPr="009F1BE6">
        <w:rPr>
          <w:rFonts w:ascii="Arial" w:hAnsi="Arial"/>
          <w:sz w:val="24"/>
          <w:szCs w:val="24"/>
        </w:rPr>
        <w:t xml:space="preserve"> si shërbimet e prokurimit , mbajtja dhe ruajtja e dokumentave dhe arkivave të njësisë , ndërtesat në pronësi apo të zëna nga njësia ,zyrat e IT .</w:t>
      </w:r>
    </w:p>
    <w:p w:rsidR="00381610" w:rsidRPr="009F1BE6" w:rsidRDefault="00381610" w:rsidP="00210C9C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proofErr w:type="gramStart"/>
      <w:r w:rsidRPr="009F1BE6">
        <w:rPr>
          <w:rFonts w:ascii="Arial" w:hAnsi="Arial"/>
          <w:sz w:val="24"/>
          <w:szCs w:val="24"/>
        </w:rPr>
        <w:t>Administrim ,funksionim</w:t>
      </w:r>
      <w:proofErr w:type="gramEnd"/>
      <w:r w:rsidRPr="009F1BE6">
        <w:rPr>
          <w:rFonts w:ascii="Arial" w:hAnsi="Arial"/>
          <w:sz w:val="24"/>
          <w:szCs w:val="24"/>
        </w:rPr>
        <w:t xml:space="preserve"> dhe afrimi i shërbimeve të mbështetjes për kryetarin e njësisë së vetqeverisjes vendore ,për këshillin ose komisionet e këshillit .</w:t>
      </w:r>
    </w:p>
    <w:p w:rsidR="00207EFE" w:rsidRPr="00207EFE" w:rsidRDefault="00381610" w:rsidP="00207EFE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Shërbimet statistikore dhe bazat e të dhënave </w:t>
      </w:r>
      <w:proofErr w:type="gramStart"/>
      <w:r w:rsidRPr="009F1BE6">
        <w:rPr>
          <w:rFonts w:ascii="Arial" w:hAnsi="Arial"/>
          <w:sz w:val="24"/>
          <w:szCs w:val="24"/>
        </w:rPr>
        <w:t>vendore .</w:t>
      </w:r>
      <w:proofErr w:type="gramEnd"/>
    </w:p>
    <w:p w:rsidR="00381610" w:rsidRPr="009F1BE6" w:rsidRDefault="00381610" w:rsidP="00210C9C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Prodhim dhe përhapje e informacionit </w:t>
      </w:r>
      <w:proofErr w:type="gramStart"/>
      <w:r w:rsidRPr="009F1BE6">
        <w:rPr>
          <w:rFonts w:ascii="Arial" w:hAnsi="Arial"/>
          <w:sz w:val="24"/>
          <w:szCs w:val="24"/>
        </w:rPr>
        <w:t>publik ,dokumentacionit</w:t>
      </w:r>
      <w:proofErr w:type="gramEnd"/>
      <w:r w:rsidRPr="009F1BE6">
        <w:rPr>
          <w:rFonts w:ascii="Arial" w:hAnsi="Arial"/>
          <w:sz w:val="24"/>
          <w:szCs w:val="24"/>
        </w:rPr>
        <w:t xml:space="preserve"> teknik dhe statistikave për cështjet dhe shërbimet për zhvillimin e komunitetit .  </w:t>
      </w:r>
    </w:p>
    <w:p w:rsidR="00246FDC" w:rsidRPr="009F1BE6" w:rsidRDefault="00246FDC" w:rsidP="00246FDC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eastAsia="SymbolMT" w:hAnsi="Arial"/>
          <w:sz w:val="24"/>
          <w:szCs w:val="24"/>
        </w:rPr>
        <w:t xml:space="preserve">Administrimi </w:t>
      </w:r>
      <w:r w:rsidRPr="009F1BE6">
        <w:rPr>
          <w:rFonts w:ascii="Arial" w:hAnsi="Arial"/>
          <w:sz w:val="24"/>
          <w:szCs w:val="24"/>
        </w:rPr>
        <w:t>i çështjeve dhe shërbimeve financiare dhe fiskale, menaxhim i fondeve të njësisë së vetëqeverisjes vendore, i borxhit dhe funksionim i skemave të taksimit,</w:t>
      </w:r>
    </w:p>
    <w:p w:rsidR="00246FDC" w:rsidRPr="009F1BE6" w:rsidRDefault="00246FDC" w:rsidP="00246FDC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eastAsia="Arial Unicode MS" w:hAnsi="Arial"/>
          <w:sz w:val="24"/>
          <w:szCs w:val="24"/>
        </w:rPr>
        <w:t xml:space="preserve">Bashkërendimi </w:t>
      </w:r>
      <w:proofErr w:type="gramStart"/>
      <w:r w:rsidRPr="009F1BE6">
        <w:rPr>
          <w:rFonts w:ascii="Arial" w:eastAsia="Arial Unicode MS" w:hAnsi="Arial"/>
          <w:sz w:val="24"/>
          <w:szCs w:val="24"/>
        </w:rPr>
        <w:t>me  degën</w:t>
      </w:r>
      <w:proofErr w:type="gramEnd"/>
      <w:r w:rsidRPr="009F1BE6">
        <w:rPr>
          <w:rFonts w:ascii="Arial" w:eastAsia="Arial Unicode MS" w:hAnsi="Arial"/>
          <w:sz w:val="24"/>
          <w:szCs w:val="24"/>
        </w:rPr>
        <w:t xml:space="preserve">  e thesarit ,</w:t>
      </w:r>
      <w:r w:rsidRPr="009F1BE6">
        <w:rPr>
          <w:rFonts w:ascii="Arial" w:hAnsi="Arial"/>
          <w:sz w:val="24"/>
          <w:szCs w:val="24"/>
        </w:rPr>
        <w:t xml:space="preserve"> zyra e buxhetit,administrata e të ardhurave.  </w:t>
      </w:r>
    </w:p>
    <w:p w:rsidR="00246FDC" w:rsidRPr="009F1BE6" w:rsidRDefault="00246FDC" w:rsidP="00246FDC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Prodhim dhe shpërndarje e informacionit të përgjithshëm, </w:t>
      </w:r>
      <w:proofErr w:type="gramStart"/>
      <w:r w:rsidRPr="009F1BE6">
        <w:rPr>
          <w:rFonts w:ascii="Arial" w:hAnsi="Arial"/>
          <w:sz w:val="24"/>
          <w:szCs w:val="24"/>
        </w:rPr>
        <w:t>dokumentacionit  teknik</w:t>
      </w:r>
      <w:proofErr w:type="gramEnd"/>
      <w:r w:rsidRPr="009F1BE6">
        <w:rPr>
          <w:rFonts w:ascii="Arial" w:hAnsi="Arial"/>
          <w:sz w:val="24"/>
          <w:szCs w:val="24"/>
        </w:rPr>
        <w:t xml:space="preserve"> dhe statistikave për çështjet dhe shërbimet financiare dhe fiskale.</w:t>
      </w:r>
    </w:p>
    <w:p w:rsidR="00246FDC" w:rsidRPr="00246FDC" w:rsidRDefault="00246FDC" w:rsidP="00381610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Planifikimi i përgjithshëm </w:t>
      </w:r>
      <w:proofErr w:type="gramStart"/>
      <w:r w:rsidRPr="009F1BE6">
        <w:rPr>
          <w:rFonts w:ascii="Arial" w:hAnsi="Arial"/>
          <w:sz w:val="24"/>
          <w:szCs w:val="24"/>
        </w:rPr>
        <w:t>dhe  shërbimet</w:t>
      </w:r>
      <w:proofErr w:type="gramEnd"/>
      <w:r w:rsidRPr="009F1BE6">
        <w:rPr>
          <w:rFonts w:ascii="Arial" w:hAnsi="Arial"/>
          <w:sz w:val="24"/>
          <w:szCs w:val="24"/>
        </w:rPr>
        <w:t xml:space="preserve">  statistikore, duke përfshirë formulimin, bashkërendimin dhe monitorimin.</w:t>
      </w:r>
    </w:p>
    <w:p w:rsidR="00246FDC" w:rsidRDefault="00246FDC" w:rsidP="00381610">
      <w:p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</w:p>
    <w:p w:rsidR="00246FDC" w:rsidRDefault="00246FDC" w:rsidP="00381610">
      <w:p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</w:p>
    <w:p w:rsidR="00381610" w:rsidRPr="009F1BE6" w:rsidRDefault="00381610" w:rsidP="00381610">
      <w:p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9F1BE6">
        <w:rPr>
          <w:rFonts w:ascii="Arial" w:hAnsi="Arial"/>
          <w:b/>
          <w:i/>
          <w:sz w:val="24"/>
          <w:szCs w:val="24"/>
          <w:u w:val="single"/>
        </w:rPr>
        <w:t xml:space="preserve">Qëllim </w:t>
      </w:r>
    </w:p>
    <w:p w:rsidR="00381610" w:rsidRPr="009F1BE6" w:rsidRDefault="00381610" w:rsidP="00210C9C">
      <w:pPr>
        <w:pStyle w:val="ListParagraph"/>
        <w:numPr>
          <w:ilvl w:val="0"/>
          <w:numId w:val="49"/>
        </w:numPr>
        <w:rPr>
          <w:rFonts w:ascii="Arial" w:eastAsia="Times New Roman" w:hAnsi="Arial"/>
          <w:sz w:val="24"/>
          <w:szCs w:val="24"/>
        </w:rPr>
      </w:pPr>
      <w:r w:rsidRPr="009F1BE6">
        <w:rPr>
          <w:rFonts w:ascii="Arial" w:eastAsia="Times New Roman" w:hAnsi="Arial"/>
          <w:sz w:val="24"/>
          <w:szCs w:val="24"/>
        </w:rPr>
        <w:t xml:space="preserve">Qeverisje vendore e përgjegjeshme dhe administratë </w:t>
      </w:r>
      <w:proofErr w:type="gramStart"/>
      <w:r w:rsidRPr="009F1BE6">
        <w:rPr>
          <w:rFonts w:ascii="Arial" w:eastAsia="Times New Roman" w:hAnsi="Arial"/>
          <w:sz w:val="24"/>
          <w:szCs w:val="24"/>
        </w:rPr>
        <w:t>trasparente .</w:t>
      </w:r>
      <w:proofErr w:type="gramEnd"/>
    </w:p>
    <w:p w:rsidR="00246FDC" w:rsidRDefault="00381610" w:rsidP="00246FDC">
      <w:pPr>
        <w:pStyle w:val="ListParagraph"/>
        <w:numPr>
          <w:ilvl w:val="0"/>
          <w:numId w:val="49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Përmirësimi i kapaciteteve të bashkisë për ritjen e cilësisë së shërbimit ndaj </w:t>
      </w:r>
      <w:proofErr w:type="gramStart"/>
      <w:r w:rsidRPr="009F1BE6">
        <w:rPr>
          <w:rFonts w:ascii="Arial" w:hAnsi="Arial"/>
          <w:sz w:val="24"/>
          <w:szCs w:val="24"/>
        </w:rPr>
        <w:t>komunitetit .</w:t>
      </w:r>
      <w:proofErr w:type="gramEnd"/>
    </w:p>
    <w:p w:rsidR="00246FDC" w:rsidRPr="009F1BE6" w:rsidRDefault="00246FDC" w:rsidP="00246FDC">
      <w:pPr>
        <w:pStyle w:val="ListParagraph"/>
        <w:numPr>
          <w:ilvl w:val="0"/>
          <w:numId w:val="49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Të riten kapacitetet financiare për të mbështetur shërbimet ndaj </w:t>
      </w:r>
      <w:proofErr w:type="gramStart"/>
      <w:r w:rsidRPr="009F1BE6">
        <w:rPr>
          <w:rFonts w:ascii="Arial" w:hAnsi="Arial"/>
          <w:sz w:val="24"/>
          <w:szCs w:val="24"/>
        </w:rPr>
        <w:t>komunitetit .</w:t>
      </w:r>
      <w:proofErr w:type="gramEnd"/>
    </w:p>
    <w:p w:rsidR="00246FDC" w:rsidRPr="00246FDC" w:rsidRDefault="00246FDC" w:rsidP="00246FDC">
      <w:pPr>
        <w:pStyle w:val="ListParagraph"/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381610" w:rsidRPr="009F1BE6" w:rsidRDefault="00381610" w:rsidP="00381610">
      <w:p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9F1BE6">
        <w:rPr>
          <w:rFonts w:ascii="Arial" w:hAnsi="Arial"/>
          <w:b/>
          <w:i/>
          <w:sz w:val="24"/>
          <w:szCs w:val="24"/>
          <w:u w:val="single"/>
        </w:rPr>
        <w:t>Objektivat</w:t>
      </w:r>
    </w:p>
    <w:p w:rsidR="00071EBA" w:rsidRPr="00071EBA" w:rsidRDefault="00381610" w:rsidP="00071EB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9F1BE6">
        <w:rPr>
          <w:rFonts w:ascii="Arial" w:hAnsi="Arial"/>
          <w:sz w:val="24"/>
          <w:szCs w:val="24"/>
        </w:rPr>
        <w:t xml:space="preserve">Të ritet qëndrueshmëria në administratën </w:t>
      </w:r>
      <w:proofErr w:type="gramStart"/>
      <w:r w:rsidRPr="009F1BE6">
        <w:rPr>
          <w:rFonts w:ascii="Arial" w:hAnsi="Arial"/>
          <w:sz w:val="24"/>
          <w:szCs w:val="24"/>
        </w:rPr>
        <w:t>civile .</w:t>
      </w:r>
      <w:proofErr w:type="gramEnd"/>
    </w:p>
    <w:p w:rsidR="00381610" w:rsidRPr="009F1BE6" w:rsidRDefault="00381610" w:rsidP="0096519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>Ritja e pjesëmarjes aktive të</w:t>
      </w:r>
      <w:r w:rsidR="00071EBA">
        <w:rPr>
          <w:rFonts w:ascii="Arial" w:hAnsi="Arial"/>
          <w:sz w:val="24"/>
          <w:szCs w:val="24"/>
        </w:rPr>
        <w:t xml:space="preserve"> qytetarëve ne</w:t>
      </w:r>
      <w:r w:rsidRPr="009F1BE6">
        <w:rPr>
          <w:rFonts w:ascii="Arial" w:hAnsi="Arial"/>
          <w:sz w:val="24"/>
          <w:szCs w:val="24"/>
        </w:rPr>
        <w:t xml:space="preserve"> vendimarje me 30% çdo </w:t>
      </w:r>
      <w:proofErr w:type="gramStart"/>
      <w:r w:rsidRPr="009F1BE6">
        <w:rPr>
          <w:rFonts w:ascii="Arial" w:hAnsi="Arial"/>
          <w:sz w:val="24"/>
          <w:szCs w:val="24"/>
        </w:rPr>
        <w:t>vit .</w:t>
      </w:r>
      <w:proofErr w:type="gramEnd"/>
    </w:p>
    <w:p w:rsidR="00381610" w:rsidRPr="009F1BE6" w:rsidRDefault="00381610" w:rsidP="0096519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Përmirësimi i stafit të </w:t>
      </w:r>
      <w:proofErr w:type="gramStart"/>
      <w:r w:rsidRPr="009F1BE6">
        <w:rPr>
          <w:rFonts w:ascii="Arial" w:hAnsi="Arial"/>
          <w:sz w:val="24"/>
          <w:szCs w:val="24"/>
        </w:rPr>
        <w:t>bashkisë .</w:t>
      </w:r>
      <w:proofErr w:type="gramEnd"/>
    </w:p>
    <w:p w:rsidR="00381610" w:rsidRDefault="00381610" w:rsidP="0096519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>Përmirësimi i shërbimit dhe informacionit në një kohë të shpejtë dhe me cilësi nëpërmjet sistemit të zyrës me një ndalesë.</w:t>
      </w:r>
    </w:p>
    <w:p w:rsidR="00D752ED" w:rsidRDefault="00D752ED" w:rsidP="0096519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Ritja e % s</w:t>
      </w:r>
      <w:r w:rsidR="00227E97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grave n</w:t>
      </w:r>
      <w:r w:rsidR="00227E97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pun</w:t>
      </w:r>
      <w:r w:rsidR="00227E97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n</w:t>
      </w:r>
      <w:r w:rsidR="00227E97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bashki / numurit total t</w:t>
      </w:r>
      <w:r w:rsidR="00227E97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punonj</w:t>
      </w:r>
      <w:r w:rsidR="00227E97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sve </w:t>
      </w:r>
    </w:p>
    <w:p w:rsidR="00D752ED" w:rsidRPr="009F1BE6" w:rsidRDefault="00D752ED" w:rsidP="0096519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Ritja e % s</w:t>
      </w:r>
      <w:r w:rsidR="00227E97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grave n</w:t>
      </w:r>
      <w:r w:rsidR="00227E97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drejtim / numurit total t</w:t>
      </w:r>
      <w:r w:rsidR="00227E97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drejtuesve nga 40 % aktualisht t</w:t>
      </w:r>
      <w:r w:rsidR="00227E97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arijm</w:t>
      </w:r>
      <w:r w:rsidR="00227E97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n</w:t>
      </w:r>
      <w:r w:rsidR="00227E97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50 % ky raport </w:t>
      </w:r>
    </w:p>
    <w:p w:rsidR="00381610" w:rsidRDefault="00381610" w:rsidP="0096519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Sigurimi i kushteve optimal për të gjithë punonjësit e Bashkisë </w:t>
      </w:r>
    </w:p>
    <w:p w:rsidR="00246FDC" w:rsidRPr="009F1BE6" w:rsidRDefault="00246FDC" w:rsidP="00246FD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Përmirësimi i financave të bashkisë nëpërmjët mbledhjes së të ardhurave të planifikuara nga taksat dhe tarifat </w:t>
      </w:r>
      <w:proofErr w:type="gramStart"/>
      <w:r w:rsidRPr="009F1BE6">
        <w:rPr>
          <w:rFonts w:ascii="Arial" w:hAnsi="Arial"/>
          <w:sz w:val="24"/>
          <w:szCs w:val="24"/>
        </w:rPr>
        <w:t>vendore ,</w:t>
      </w:r>
      <w:proofErr w:type="gramEnd"/>
      <w:r w:rsidRPr="009F1BE6">
        <w:rPr>
          <w:rFonts w:ascii="Arial" w:hAnsi="Arial"/>
          <w:sz w:val="24"/>
          <w:szCs w:val="24"/>
        </w:rPr>
        <w:t xml:space="preserve"> duke punuar për uljen e informalitetit e cila con në ritjen e numrit të subjekteve të liçensuara .</w:t>
      </w:r>
    </w:p>
    <w:p w:rsidR="00246FDC" w:rsidRDefault="00246FDC" w:rsidP="00246FD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>Menaxhimi me efektivitet i të gjitha burimeve financiare duke ulur detyrim</w:t>
      </w:r>
      <w:r>
        <w:rPr>
          <w:rFonts w:ascii="Arial" w:hAnsi="Arial"/>
          <w:sz w:val="24"/>
          <w:szCs w:val="24"/>
        </w:rPr>
        <w:t>et e prapambetura të pa paguara deri ne zero.</w:t>
      </w:r>
    </w:p>
    <w:p w:rsidR="00246FDC" w:rsidRPr="009F1BE6" w:rsidRDefault="00246FDC" w:rsidP="00246FD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Situata financiare e bashkisë të mbahet më e vogël se 15 % të (raporti detyrime të papaguara / totalit të shpenzimeve </w:t>
      </w:r>
      <w:proofErr w:type="gramStart"/>
      <w:r>
        <w:rPr>
          <w:rFonts w:ascii="Arial" w:hAnsi="Arial"/>
          <w:sz w:val="24"/>
          <w:szCs w:val="24"/>
        </w:rPr>
        <w:t>operative )</w:t>
      </w:r>
      <w:proofErr w:type="gramEnd"/>
      <w:r w:rsidR="00D7267C">
        <w:rPr>
          <w:rFonts w:ascii="Arial" w:hAnsi="Arial"/>
          <w:sz w:val="24"/>
          <w:szCs w:val="24"/>
        </w:rPr>
        <w:t>.</w:t>
      </w:r>
    </w:p>
    <w:p w:rsidR="00246FDC" w:rsidRPr="00246FDC" w:rsidRDefault="00246FDC" w:rsidP="00246FDC">
      <w:pPr>
        <w:autoSpaceDE w:val="0"/>
        <w:autoSpaceDN w:val="0"/>
        <w:adjustRightInd w:val="0"/>
        <w:ind w:left="360"/>
        <w:rPr>
          <w:rFonts w:ascii="Arial" w:hAnsi="Arial"/>
          <w:sz w:val="24"/>
          <w:szCs w:val="24"/>
        </w:rPr>
      </w:pPr>
    </w:p>
    <w:p w:rsidR="00381610" w:rsidRPr="009F1BE6" w:rsidRDefault="00381610" w:rsidP="00381610">
      <w:p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9F1BE6">
        <w:rPr>
          <w:rFonts w:ascii="Arial" w:hAnsi="Arial"/>
          <w:b/>
          <w:i/>
          <w:sz w:val="24"/>
          <w:szCs w:val="24"/>
          <w:u w:val="single"/>
        </w:rPr>
        <w:t xml:space="preserve">Prokukti </w:t>
      </w:r>
    </w:p>
    <w:p w:rsidR="00381610" w:rsidRDefault="00381610" w:rsidP="00381610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    Punonjës të k</w:t>
      </w:r>
      <w:r w:rsidR="00D752ED">
        <w:rPr>
          <w:rFonts w:ascii="Arial" w:hAnsi="Arial"/>
          <w:sz w:val="24"/>
          <w:szCs w:val="24"/>
        </w:rPr>
        <w:t>ualifikuar dhe staf transparent, gra n</w:t>
      </w:r>
      <w:r w:rsidR="00227E97">
        <w:rPr>
          <w:rFonts w:ascii="Arial" w:hAnsi="Arial"/>
          <w:sz w:val="24"/>
          <w:szCs w:val="24"/>
        </w:rPr>
        <w:t>ë</w:t>
      </w:r>
      <w:r w:rsidR="00D752ED">
        <w:rPr>
          <w:rFonts w:ascii="Arial" w:hAnsi="Arial"/>
          <w:sz w:val="24"/>
          <w:szCs w:val="24"/>
        </w:rPr>
        <w:t xml:space="preserve"> drejtim dhe n</w:t>
      </w:r>
      <w:r w:rsidR="00227E97">
        <w:rPr>
          <w:rFonts w:ascii="Arial" w:hAnsi="Arial"/>
          <w:sz w:val="24"/>
          <w:szCs w:val="24"/>
        </w:rPr>
        <w:t>ë</w:t>
      </w:r>
      <w:r w:rsidR="00D752ED">
        <w:rPr>
          <w:rFonts w:ascii="Arial" w:hAnsi="Arial"/>
          <w:sz w:val="24"/>
          <w:szCs w:val="24"/>
        </w:rPr>
        <w:t xml:space="preserve"> </w:t>
      </w:r>
      <w:proofErr w:type="gramStart"/>
      <w:r w:rsidR="00D752ED">
        <w:rPr>
          <w:rFonts w:ascii="Arial" w:hAnsi="Arial"/>
          <w:sz w:val="24"/>
          <w:szCs w:val="24"/>
        </w:rPr>
        <w:t>vendimarje .</w:t>
      </w:r>
      <w:proofErr w:type="gramEnd"/>
    </w:p>
    <w:p w:rsidR="00246FDC" w:rsidRPr="009F1BE6" w:rsidRDefault="00246FDC" w:rsidP="00246FDC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</w:t>
      </w:r>
      <w:r w:rsidRPr="009F1BE6">
        <w:rPr>
          <w:rFonts w:ascii="Arial" w:hAnsi="Arial"/>
          <w:sz w:val="24"/>
          <w:szCs w:val="24"/>
        </w:rPr>
        <w:t xml:space="preserve">Të ardhura sipas </w:t>
      </w:r>
      <w:proofErr w:type="gramStart"/>
      <w:r w:rsidRPr="009F1BE6">
        <w:rPr>
          <w:rFonts w:ascii="Arial" w:hAnsi="Arial"/>
          <w:sz w:val="24"/>
          <w:szCs w:val="24"/>
        </w:rPr>
        <w:t>planit ,</w:t>
      </w:r>
      <w:proofErr w:type="gramEnd"/>
      <w:r w:rsidRPr="009F1BE6">
        <w:rPr>
          <w:rFonts w:ascii="Arial" w:hAnsi="Arial"/>
          <w:sz w:val="24"/>
          <w:szCs w:val="24"/>
        </w:rPr>
        <w:t xml:space="preserve"> shëndoshjen e gjendjes financiare të bashkisë ,zbutje e </w:t>
      </w:r>
      <w:r>
        <w:rPr>
          <w:rFonts w:ascii="Arial" w:hAnsi="Arial"/>
          <w:sz w:val="24"/>
          <w:szCs w:val="24"/>
        </w:rPr>
        <w:t xml:space="preserve">      </w:t>
      </w:r>
      <w:r w:rsidRPr="009F1BE6">
        <w:rPr>
          <w:rFonts w:ascii="Arial" w:hAnsi="Arial"/>
          <w:sz w:val="24"/>
          <w:szCs w:val="24"/>
        </w:rPr>
        <w:t>detyrimeve të papaguara .</w:t>
      </w:r>
    </w:p>
    <w:p w:rsidR="00246FDC" w:rsidRPr="009F1BE6" w:rsidRDefault="00246FDC" w:rsidP="00246FDC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246FDC" w:rsidRPr="009F1BE6" w:rsidRDefault="00246FDC" w:rsidP="00381610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381610" w:rsidRPr="009F1BE6" w:rsidRDefault="00381610" w:rsidP="00381610">
      <w:pPr>
        <w:autoSpaceDE w:val="0"/>
        <w:autoSpaceDN w:val="0"/>
        <w:adjustRightInd w:val="0"/>
        <w:rPr>
          <w:rFonts w:ascii="Arial" w:hAnsi="Arial"/>
          <w:b/>
          <w:sz w:val="24"/>
          <w:szCs w:val="24"/>
          <w:u w:val="single"/>
        </w:rPr>
      </w:pPr>
      <w:r w:rsidRPr="009F1BE6">
        <w:rPr>
          <w:rFonts w:ascii="Arial" w:hAnsi="Arial"/>
          <w:b/>
          <w:sz w:val="24"/>
          <w:szCs w:val="24"/>
          <w:u w:val="single"/>
        </w:rPr>
        <w:t xml:space="preserve"> Treguesit e </w:t>
      </w:r>
      <w:r w:rsidR="00D752ED">
        <w:rPr>
          <w:rFonts w:ascii="Arial" w:hAnsi="Arial"/>
          <w:b/>
          <w:sz w:val="24"/>
          <w:szCs w:val="24"/>
          <w:u w:val="single"/>
        </w:rPr>
        <w:t>performances/</w:t>
      </w:r>
      <w:proofErr w:type="gramStart"/>
      <w:r w:rsidR="00D752ED">
        <w:rPr>
          <w:rFonts w:ascii="Arial" w:hAnsi="Arial"/>
          <w:b/>
          <w:sz w:val="24"/>
          <w:szCs w:val="24"/>
          <w:u w:val="single"/>
        </w:rPr>
        <w:t xml:space="preserve">produktet </w:t>
      </w:r>
      <w:r w:rsidRPr="009F1BE6">
        <w:rPr>
          <w:rFonts w:ascii="Arial" w:hAnsi="Arial"/>
          <w:b/>
          <w:sz w:val="24"/>
          <w:szCs w:val="24"/>
          <w:u w:val="single"/>
        </w:rPr>
        <w:t xml:space="preserve"> .</w:t>
      </w:r>
      <w:proofErr w:type="gramEnd"/>
    </w:p>
    <w:p w:rsidR="00381610" w:rsidRPr="009F1BE6" w:rsidRDefault="00381610" w:rsidP="00210C9C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Ritja e </w:t>
      </w:r>
      <w:proofErr w:type="gramStart"/>
      <w:r w:rsidRPr="009F1BE6">
        <w:rPr>
          <w:rFonts w:ascii="Arial" w:hAnsi="Arial"/>
          <w:sz w:val="24"/>
          <w:szCs w:val="24"/>
        </w:rPr>
        <w:t>qëndrueshmërisë  së</w:t>
      </w:r>
      <w:proofErr w:type="gramEnd"/>
      <w:r w:rsidRPr="009F1BE6">
        <w:rPr>
          <w:rFonts w:ascii="Arial" w:hAnsi="Arial"/>
          <w:sz w:val="24"/>
          <w:szCs w:val="24"/>
        </w:rPr>
        <w:t xml:space="preserve"> adminstratës civile që ka të bëjë me nr e punonjësve që lëvizin brenda vitit në krahasim me nr total të punonjësve .</w:t>
      </w:r>
    </w:p>
    <w:p w:rsidR="00381610" w:rsidRDefault="00381610" w:rsidP="00210C9C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Përmirësimi i punës së stafit të </w:t>
      </w:r>
      <w:proofErr w:type="gramStart"/>
      <w:r w:rsidRPr="009F1BE6">
        <w:rPr>
          <w:rFonts w:ascii="Arial" w:hAnsi="Arial"/>
          <w:sz w:val="24"/>
          <w:szCs w:val="24"/>
        </w:rPr>
        <w:t>bashkisë  që</w:t>
      </w:r>
      <w:proofErr w:type="gramEnd"/>
      <w:r w:rsidRPr="009F1BE6">
        <w:rPr>
          <w:rFonts w:ascii="Arial" w:hAnsi="Arial"/>
          <w:sz w:val="24"/>
          <w:szCs w:val="24"/>
        </w:rPr>
        <w:t xml:space="preserve"> ka të bëjë më masat disiplinore të mara nga stafi i bashkisë .</w:t>
      </w:r>
    </w:p>
    <w:p w:rsidR="00CA7978" w:rsidRPr="00256680" w:rsidRDefault="00CA7978" w:rsidP="00210C9C">
      <w:pPr>
        <w:pStyle w:val="ListParagraph"/>
        <w:numPr>
          <w:ilvl w:val="0"/>
          <w:numId w:val="47"/>
        </w:numPr>
        <w:rPr>
          <w:rFonts w:ascii="Arial" w:eastAsia="Times New Roman" w:hAnsi="Arial"/>
          <w:color w:val="000000"/>
          <w:sz w:val="24"/>
          <w:szCs w:val="24"/>
        </w:rPr>
      </w:pPr>
      <w:r w:rsidRPr="00256680">
        <w:rPr>
          <w:rFonts w:ascii="Arial" w:eastAsia="Times New Roman" w:hAnsi="Arial"/>
          <w:color w:val="000000"/>
          <w:sz w:val="24"/>
          <w:szCs w:val="24"/>
        </w:rPr>
        <w:t>Masa disiplinore të marra nga stafi bashkisë (ndryshimi në % kundrejt vitit të kaluar)</w:t>
      </w:r>
    </w:p>
    <w:p w:rsidR="00CA7978" w:rsidRPr="00256680" w:rsidRDefault="00CA7978" w:rsidP="00210C9C">
      <w:pPr>
        <w:pStyle w:val="ListParagraph"/>
        <w:numPr>
          <w:ilvl w:val="0"/>
          <w:numId w:val="47"/>
        </w:numPr>
        <w:rPr>
          <w:rFonts w:ascii="Arial" w:eastAsia="Times New Roman" w:hAnsi="Arial"/>
          <w:color w:val="000000"/>
          <w:sz w:val="24"/>
          <w:szCs w:val="24"/>
        </w:rPr>
      </w:pPr>
      <w:r w:rsidRPr="00256680">
        <w:rPr>
          <w:rFonts w:ascii="Arial" w:eastAsia="Times New Roman" w:hAnsi="Arial"/>
          <w:color w:val="000000"/>
          <w:sz w:val="24"/>
          <w:szCs w:val="24"/>
        </w:rPr>
        <w:t>Raporti i numrit totali të ditëve të trajnimeve kundrejt numrit total të personave të trajuar (mesatarisht ditë trajnimi për person në vit)</w:t>
      </w:r>
    </w:p>
    <w:p w:rsidR="00CA7978" w:rsidRDefault="00CA7978" w:rsidP="00210C9C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Nr </w:t>
      </w:r>
      <w:r w:rsidR="003E22D4">
        <w:rPr>
          <w:rFonts w:ascii="Arial" w:hAnsi="Arial"/>
          <w:sz w:val="24"/>
          <w:szCs w:val="24"/>
        </w:rPr>
        <w:t xml:space="preserve">i </w:t>
      </w:r>
      <w:r>
        <w:rPr>
          <w:rFonts w:ascii="Arial" w:hAnsi="Arial"/>
          <w:sz w:val="24"/>
          <w:szCs w:val="24"/>
        </w:rPr>
        <w:t>grave dhe burave n</w:t>
      </w:r>
      <w:r w:rsidR="00227E97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pun</w:t>
      </w:r>
      <w:r w:rsidR="00227E97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</w:t>
      </w:r>
    </w:p>
    <w:p w:rsidR="00CA7978" w:rsidRDefault="00CA7978" w:rsidP="00210C9C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Nr </w:t>
      </w:r>
      <w:r w:rsidR="003E22D4">
        <w:rPr>
          <w:rFonts w:ascii="Arial" w:hAnsi="Arial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 xml:space="preserve"> grave dhe burave n</w:t>
      </w:r>
      <w:r w:rsidR="00227E97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drejtim</w:t>
      </w:r>
    </w:p>
    <w:p w:rsidR="00CA7978" w:rsidRDefault="00CA7978" w:rsidP="00210C9C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Nr </w:t>
      </w:r>
      <w:r w:rsidR="003E22D4">
        <w:rPr>
          <w:rFonts w:ascii="Arial" w:hAnsi="Arial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 xml:space="preserve"> grave dhe burave n</w:t>
      </w:r>
      <w:r w:rsidR="00227E97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trajnime</w:t>
      </w:r>
    </w:p>
    <w:p w:rsidR="0029561D" w:rsidRPr="009F1BE6" w:rsidRDefault="0029561D" w:rsidP="0029561D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Mbyllja e bilancit vjetor më një bilanc të drejtë midis të ardhurave dhe </w:t>
      </w:r>
      <w:proofErr w:type="gramStart"/>
      <w:r w:rsidRPr="009F1BE6">
        <w:rPr>
          <w:rFonts w:ascii="Arial" w:hAnsi="Arial"/>
          <w:sz w:val="24"/>
          <w:szCs w:val="24"/>
        </w:rPr>
        <w:t>shpenzimeve  të</w:t>
      </w:r>
      <w:proofErr w:type="gramEnd"/>
      <w:r w:rsidRPr="009F1BE6">
        <w:rPr>
          <w:rFonts w:ascii="Arial" w:hAnsi="Arial"/>
          <w:sz w:val="24"/>
          <w:szCs w:val="24"/>
        </w:rPr>
        <w:t xml:space="preserve"> dalë jo negative .</w:t>
      </w:r>
    </w:p>
    <w:p w:rsidR="0029561D" w:rsidRDefault="0029561D" w:rsidP="0029561D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Përmirësimi i mbledhjes së të ardhurave të veta dhe ritja e të ardhurave nga menaxhimi i aseteve të </w:t>
      </w:r>
      <w:proofErr w:type="gramStart"/>
      <w:r w:rsidRPr="009F1BE6">
        <w:rPr>
          <w:rFonts w:ascii="Arial" w:hAnsi="Arial"/>
          <w:sz w:val="24"/>
          <w:szCs w:val="24"/>
        </w:rPr>
        <w:t>bashkisë .</w:t>
      </w:r>
      <w:proofErr w:type="gramEnd"/>
    </w:p>
    <w:p w:rsidR="0029561D" w:rsidRDefault="0029561D" w:rsidP="0029561D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Zbutja e detyrimeve të prapambetura të papaguara në fund të vitit deri në </w:t>
      </w:r>
      <w:r w:rsidR="007857A2">
        <w:rPr>
          <w:rFonts w:ascii="Arial" w:hAnsi="Arial"/>
          <w:sz w:val="24"/>
          <w:szCs w:val="24"/>
        </w:rPr>
        <w:t>100</w:t>
      </w:r>
      <w:r>
        <w:rPr>
          <w:rFonts w:ascii="Arial" w:hAnsi="Arial"/>
          <w:sz w:val="24"/>
          <w:szCs w:val="24"/>
        </w:rPr>
        <w:t xml:space="preserve"> % të totalit</w:t>
      </w:r>
    </w:p>
    <w:p w:rsidR="0029561D" w:rsidRPr="0029561D" w:rsidRDefault="0029561D" w:rsidP="0029561D">
      <w:pPr>
        <w:autoSpaceDE w:val="0"/>
        <w:autoSpaceDN w:val="0"/>
        <w:adjustRightInd w:val="0"/>
        <w:ind w:left="360"/>
        <w:rPr>
          <w:rFonts w:ascii="Arial" w:hAnsi="Arial"/>
          <w:b/>
          <w:i/>
          <w:sz w:val="24"/>
          <w:szCs w:val="24"/>
          <w:u w:val="single"/>
        </w:rPr>
      </w:pPr>
      <w:proofErr w:type="gramStart"/>
      <w:r w:rsidRPr="0029561D">
        <w:rPr>
          <w:rFonts w:ascii="Arial" w:hAnsi="Arial"/>
          <w:b/>
          <w:i/>
          <w:sz w:val="24"/>
          <w:szCs w:val="24"/>
          <w:u w:val="single"/>
        </w:rPr>
        <w:t>Rezultat .</w:t>
      </w:r>
      <w:proofErr w:type="gramEnd"/>
    </w:p>
    <w:p w:rsidR="0029561D" w:rsidRPr="0029561D" w:rsidRDefault="0029561D" w:rsidP="0029561D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29561D">
        <w:rPr>
          <w:rFonts w:ascii="Arial" w:hAnsi="Arial"/>
          <w:sz w:val="24"/>
          <w:szCs w:val="24"/>
        </w:rPr>
        <w:t xml:space="preserve">Bilanc vjetor pa defiçit (pa detyrime të prapambetura të pa paguara të cilat mbarten në buxhetin e vitit </w:t>
      </w:r>
      <w:proofErr w:type="gramStart"/>
      <w:r w:rsidRPr="0029561D">
        <w:rPr>
          <w:rFonts w:ascii="Arial" w:hAnsi="Arial"/>
          <w:sz w:val="24"/>
          <w:szCs w:val="24"/>
        </w:rPr>
        <w:t>pasardhës )</w:t>
      </w:r>
      <w:proofErr w:type="gramEnd"/>
      <w:r w:rsidRPr="0029561D">
        <w:rPr>
          <w:rFonts w:ascii="Arial" w:hAnsi="Arial"/>
          <w:sz w:val="24"/>
          <w:szCs w:val="24"/>
        </w:rPr>
        <w:t>, të cilat çojnë në shëndoshjen e financave vendore.</w:t>
      </w:r>
    </w:p>
    <w:p w:rsidR="0029561D" w:rsidRPr="0029561D" w:rsidRDefault="0029561D" w:rsidP="0029561D">
      <w:pPr>
        <w:autoSpaceDE w:val="0"/>
        <w:autoSpaceDN w:val="0"/>
        <w:adjustRightInd w:val="0"/>
        <w:ind w:left="360"/>
        <w:rPr>
          <w:rFonts w:ascii="Arial" w:hAnsi="Arial"/>
          <w:sz w:val="24"/>
          <w:szCs w:val="24"/>
        </w:rPr>
      </w:pPr>
    </w:p>
    <w:p w:rsidR="0029561D" w:rsidRDefault="0029561D" w:rsidP="0029561D">
      <w:pPr>
        <w:pStyle w:val="ListParagraph"/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3F6182" w:rsidRPr="009F1BE6" w:rsidRDefault="003F6182" w:rsidP="0029561D">
      <w:pPr>
        <w:pStyle w:val="ListParagraph"/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33484B" w:rsidRDefault="0033484B" w:rsidP="0033484B">
      <w:pPr>
        <w:pStyle w:val="ListParagraph"/>
        <w:spacing w:line="282" w:lineRule="exact"/>
        <w:rPr>
          <w:rFonts w:ascii="Arial" w:hAnsi="Arial"/>
          <w:b/>
          <w:sz w:val="24"/>
          <w:szCs w:val="24"/>
          <w:u w:val="single"/>
        </w:rPr>
      </w:pPr>
      <w:r w:rsidRPr="0033484B">
        <w:rPr>
          <w:rFonts w:ascii="Arial" w:hAnsi="Arial"/>
          <w:b/>
          <w:sz w:val="24"/>
          <w:szCs w:val="24"/>
          <w:u w:val="single"/>
        </w:rPr>
        <w:t>Realizimi I treguesve t</w:t>
      </w:r>
      <w:r w:rsidR="00237A13">
        <w:rPr>
          <w:rFonts w:ascii="Arial" w:hAnsi="Arial"/>
          <w:b/>
          <w:sz w:val="24"/>
          <w:szCs w:val="24"/>
          <w:u w:val="single"/>
        </w:rPr>
        <w:t>ë</w:t>
      </w:r>
      <w:r w:rsidRPr="0033484B">
        <w:rPr>
          <w:rFonts w:ascii="Arial" w:hAnsi="Arial"/>
          <w:b/>
          <w:sz w:val="24"/>
          <w:szCs w:val="24"/>
          <w:u w:val="single"/>
        </w:rPr>
        <w:t xml:space="preserve"> performanc</w:t>
      </w:r>
      <w:r w:rsidR="00237A13">
        <w:rPr>
          <w:rFonts w:ascii="Arial" w:hAnsi="Arial"/>
          <w:b/>
          <w:sz w:val="24"/>
          <w:szCs w:val="24"/>
          <w:u w:val="single"/>
        </w:rPr>
        <w:t>ë</w:t>
      </w:r>
      <w:r w:rsidRPr="0033484B">
        <w:rPr>
          <w:rFonts w:ascii="Arial" w:hAnsi="Arial"/>
          <w:b/>
          <w:sz w:val="24"/>
          <w:szCs w:val="24"/>
          <w:u w:val="single"/>
        </w:rPr>
        <w:t>s</w:t>
      </w:r>
      <w:r w:rsidR="003F6182">
        <w:rPr>
          <w:rFonts w:ascii="Arial" w:hAnsi="Arial"/>
          <w:b/>
          <w:sz w:val="24"/>
          <w:szCs w:val="24"/>
          <w:u w:val="single"/>
        </w:rPr>
        <w:t xml:space="preserve">  </w:t>
      </w:r>
    </w:p>
    <w:p w:rsidR="0033484B" w:rsidRPr="0033484B" w:rsidRDefault="0033484B" w:rsidP="0033484B">
      <w:pPr>
        <w:pStyle w:val="ListParagraph"/>
        <w:spacing w:line="282" w:lineRule="exact"/>
        <w:rPr>
          <w:rFonts w:ascii="Arial" w:hAnsi="Arial"/>
          <w:b/>
          <w:sz w:val="24"/>
          <w:szCs w:val="24"/>
          <w:u w:val="single"/>
        </w:rPr>
      </w:pPr>
    </w:p>
    <w:p w:rsidR="0033484B" w:rsidRDefault="003E22D4" w:rsidP="00965196">
      <w:pPr>
        <w:pStyle w:val="ListParagraph"/>
        <w:numPr>
          <w:ilvl w:val="0"/>
          <w:numId w:val="6"/>
        </w:numPr>
        <w:spacing w:line="282" w:lineRule="exact"/>
        <w:rPr>
          <w:rFonts w:ascii="Arial" w:hAnsi="Arial"/>
          <w:sz w:val="24"/>
          <w:szCs w:val="24"/>
        </w:rPr>
      </w:pPr>
      <w:r w:rsidRPr="00D41C66">
        <w:rPr>
          <w:rFonts w:ascii="Arial" w:hAnsi="Arial"/>
          <w:sz w:val="24"/>
          <w:szCs w:val="24"/>
        </w:rPr>
        <w:t>Nr i grave n</w:t>
      </w:r>
      <w:r w:rsidR="00227E97" w:rsidRPr="00D41C66">
        <w:rPr>
          <w:rFonts w:ascii="Arial" w:hAnsi="Arial"/>
          <w:sz w:val="24"/>
          <w:szCs w:val="24"/>
        </w:rPr>
        <w:t>ë</w:t>
      </w:r>
      <w:r w:rsidRPr="00D41C66">
        <w:rPr>
          <w:rFonts w:ascii="Arial" w:hAnsi="Arial"/>
          <w:sz w:val="24"/>
          <w:szCs w:val="24"/>
        </w:rPr>
        <w:t xml:space="preserve"> pozicione drejtuese </w:t>
      </w:r>
      <w:r w:rsidR="00CA4376">
        <w:rPr>
          <w:rFonts w:ascii="Arial" w:hAnsi="Arial"/>
          <w:sz w:val="24"/>
          <w:szCs w:val="24"/>
        </w:rPr>
        <w:t>13</w:t>
      </w:r>
      <w:r w:rsidRPr="00D41C66">
        <w:rPr>
          <w:rFonts w:ascii="Arial" w:hAnsi="Arial"/>
          <w:sz w:val="24"/>
          <w:szCs w:val="24"/>
        </w:rPr>
        <w:t xml:space="preserve"> ndaj </w:t>
      </w:r>
      <w:r w:rsidR="00A50746">
        <w:rPr>
          <w:rFonts w:ascii="Arial" w:hAnsi="Arial"/>
          <w:sz w:val="24"/>
          <w:szCs w:val="24"/>
        </w:rPr>
        <w:t>20</w:t>
      </w:r>
      <w:r w:rsidRPr="00D41C66">
        <w:rPr>
          <w:rFonts w:ascii="Arial" w:hAnsi="Arial"/>
          <w:sz w:val="24"/>
          <w:szCs w:val="24"/>
        </w:rPr>
        <w:t xml:space="preserve"> pozicioneve q</w:t>
      </w:r>
      <w:r w:rsidR="00227E97" w:rsidRPr="00D41C66">
        <w:rPr>
          <w:rFonts w:ascii="Arial" w:hAnsi="Arial"/>
          <w:sz w:val="24"/>
          <w:szCs w:val="24"/>
        </w:rPr>
        <w:t>ë</w:t>
      </w:r>
      <w:r w:rsidRPr="00D41C66">
        <w:rPr>
          <w:rFonts w:ascii="Arial" w:hAnsi="Arial"/>
          <w:sz w:val="24"/>
          <w:szCs w:val="24"/>
        </w:rPr>
        <w:t xml:space="preserve"> drejtohen nga burat ose raporti </w:t>
      </w:r>
      <w:r w:rsidR="00A50746">
        <w:rPr>
          <w:rFonts w:ascii="Arial" w:hAnsi="Arial"/>
          <w:sz w:val="24"/>
          <w:szCs w:val="24"/>
        </w:rPr>
        <w:t>35</w:t>
      </w:r>
      <w:r w:rsidRPr="00D41C66">
        <w:rPr>
          <w:rFonts w:ascii="Arial" w:hAnsi="Arial"/>
          <w:sz w:val="24"/>
          <w:szCs w:val="24"/>
        </w:rPr>
        <w:t>/</w:t>
      </w:r>
      <w:r w:rsidR="00A50746">
        <w:rPr>
          <w:rFonts w:ascii="Arial" w:hAnsi="Arial"/>
          <w:sz w:val="24"/>
          <w:szCs w:val="24"/>
        </w:rPr>
        <w:t>65</w:t>
      </w:r>
      <w:r w:rsidRPr="00D41C66">
        <w:rPr>
          <w:rFonts w:ascii="Arial" w:hAnsi="Arial"/>
          <w:sz w:val="24"/>
          <w:szCs w:val="24"/>
        </w:rPr>
        <w:t xml:space="preserve"> </w:t>
      </w:r>
    </w:p>
    <w:p w:rsidR="00A50746" w:rsidRDefault="00A50746" w:rsidP="00965196">
      <w:pPr>
        <w:pStyle w:val="ListParagraph"/>
        <w:numPr>
          <w:ilvl w:val="0"/>
          <w:numId w:val="6"/>
        </w:numPr>
        <w:spacing w:line="282" w:lineRule="exac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Nr total i personave te trajnuar 53 ,nder keto 43 jane femra dhe 10 jane meshkuj</w:t>
      </w:r>
    </w:p>
    <w:p w:rsidR="00A50746" w:rsidRDefault="00A50746" w:rsidP="00965196">
      <w:pPr>
        <w:pStyle w:val="ListParagraph"/>
        <w:numPr>
          <w:ilvl w:val="0"/>
          <w:numId w:val="6"/>
        </w:numPr>
        <w:spacing w:line="282" w:lineRule="exac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Jane realizuar 64 trajnime me certifikata </w:t>
      </w:r>
    </w:p>
    <w:p w:rsidR="00A50746" w:rsidRDefault="00A50746" w:rsidP="00965196">
      <w:pPr>
        <w:pStyle w:val="ListParagraph"/>
        <w:numPr>
          <w:ilvl w:val="0"/>
          <w:numId w:val="6"/>
        </w:numPr>
        <w:spacing w:line="282" w:lineRule="exac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Nëpunës te pranuar në shërbimin civil 4</w:t>
      </w:r>
    </w:p>
    <w:p w:rsidR="0045228F" w:rsidRPr="00D41C66" w:rsidRDefault="0045228F" w:rsidP="00965196">
      <w:pPr>
        <w:pStyle w:val="ListParagraph"/>
        <w:numPr>
          <w:ilvl w:val="0"/>
          <w:numId w:val="6"/>
        </w:numPr>
        <w:spacing w:line="282" w:lineRule="exac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Masa disiplinore te marra nga stafi I Bashkisë 10</w:t>
      </w:r>
    </w:p>
    <w:p w:rsidR="0033484B" w:rsidRPr="00D41C66" w:rsidRDefault="0033484B" w:rsidP="003E22D4">
      <w:pPr>
        <w:spacing w:line="282" w:lineRule="exact"/>
        <w:ind w:left="360"/>
        <w:rPr>
          <w:rFonts w:ascii="Arial" w:hAnsi="Arial"/>
          <w:sz w:val="24"/>
          <w:szCs w:val="24"/>
        </w:rPr>
      </w:pPr>
    </w:p>
    <w:p w:rsidR="00AC29BD" w:rsidRPr="00AC29BD" w:rsidRDefault="00AC29BD" w:rsidP="00AC29BD">
      <w:pPr>
        <w:pStyle w:val="ListParagraph"/>
        <w:spacing w:line="282" w:lineRule="exact"/>
        <w:rPr>
          <w:rFonts w:ascii="Arial" w:eastAsia="Times New Roman" w:hAnsi="Arial"/>
        </w:rPr>
      </w:pPr>
    </w:p>
    <w:p w:rsidR="00084504" w:rsidRDefault="00327124" w:rsidP="00556274">
      <w:pPr>
        <w:spacing w:line="244" w:lineRule="auto"/>
        <w:ind w:left="400" w:right="20"/>
        <w:jc w:val="both"/>
        <w:rPr>
          <w:rFonts w:ascii="Arial" w:eastAsia="Times New Roman" w:hAnsi="Arial"/>
          <w:sz w:val="24"/>
        </w:rPr>
      </w:pPr>
      <w:r w:rsidRPr="000322EC">
        <w:rPr>
          <w:rFonts w:ascii="Arial" w:eastAsia="Times New Roman" w:hAnsi="Arial"/>
          <w:sz w:val="24"/>
        </w:rPr>
        <w:t>K</w:t>
      </w:r>
      <w:r w:rsidR="00237A13">
        <w:rPr>
          <w:rFonts w:ascii="Arial" w:eastAsia="Times New Roman" w:hAnsi="Arial"/>
          <w:sz w:val="24"/>
        </w:rPr>
        <w:t>ë</w:t>
      </w:r>
      <w:r w:rsidRPr="000322EC">
        <w:rPr>
          <w:rFonts w:ascii="Arial" w:eastAsia="Times New Roman" w:hAnsi="Arial"/>
          <w:sz w:val="24"/>
        </w:rPr>
        <w:t>to shpenzime jan</w:t>
      </w:r>
      <w:r w:rsidR="00237A13">
        <w:rPr>
          <w:rFonts w:ascii="Arial" w:eastAsia="Times New Roman" w:hAnsi="Arial"/>
          <w:sz w:val="24"/>
        </w:rPr>
        <w:t>ë</w:t>
      </w:r>
      <w:r w:rsidRPr="000322EC">
        <w:rPr>
          <w:rFonts w:ascii="Arial" w:eastAsia="Times New Roman" w:hAnsi="Arial"/>
          <w:sz w:val="24"/>
        </w:rPr>
        <w:t xml:space="preserve"> planifikuar n</w:t>
      </w:r>
      <w:r w:rsidR="00237A13">
        <w:rPr>
          <w:rFonts w:ascii="Arial" w:eastAsia="Times New Roman" w:hAnsi="Arial"/>
          <w:sz w:val="24"/>
        </w:rPr>
        <w:t>ë</w:t>
      </w:r>
      <w:r w:rsidRPr="000322EC">
        <w:rPr>
          <w:rFonts w:ascii="Arial" w:eastAsia="Times New Roman" w:hAnsi="Arial"/>
          <w:sz w:val="24"/>
        </w:rPr>
        <w:t xml:space="preserve"> funksion t</w:t>
      </w:r>
      <w:r w:rsidR="00237A13">
        <w:rPr>
          <w:rFonts w:ascii="Arial" w:eastAsia="Times New Roman" w:hAnsi="Arial"/>
          <w:sz w:val="24"/>
        </w:rPr>
        <w:t>ë</w:t>
      </w:r>
      <w:r w:rsidRPr="000322EC">
        <w:rPr>
          <w:rFonts w:ascii="Arial" w:eastAsia="Times New Roman" w:hAnsi="Arial"/>
          <w:sz w:val="24"/>
        </w:rPr>
        <w:t xml:space="preserve"> realizimit t</w:t>
      </w:r>
      <w:r w:rsidR="00237A13">
        <w:rPr>
          <w:rFonts w:ascii="Arial" w:eastAsia="Times New Roman" w:hAnsi="Arial"/>
          <w:sz w:val="24"/>
        </w:rPr>
        <w:t>ë</w:t>
      </w:r>
      <w:r w:rsidRPr="000322EC">
        <w:rPr>
          <w:rFonts w:ascii="Arial" w:eastAsia="Times New Roman" w:hAnsi="Arial"/>
          <w:sz w:val="24"/>
        </w:rPr>
        <w:t xml:space="preserve"> objektivave q</w:t>
      </w:r>
      <w:r w:rsidR="00237A13">
        <w:rPr>
          <w:rFonts w:ascii="Arial" w:eastAsia="Times New Roman" w:hAnsi="Arial"/>
          <w:sz w:val="24"/>
        </w:rPr>
        <w:t>ë</w:t>
      </w:r>
      <w:r w:rsidRPr="000322EC">
        <w:rPr>
          <w:rFonts w:ascii="Arial" w:eastAsia="Times New Roman" w:hAnsi="Arial"/>
          <w:sz w:val="24"/>
        </w:rPr>
        <w:t xml:space="preserve"> ka Bashkia p</w:t>
      </w:r>
      <w:r w:rsidR="00237A13">
        <w:rPr>
          <w:rFonts w:ascii="Arial" w:eastAsia="Times New Roman" w:hAnsi="Arial"/>
          <w:sz w:val="24"/>
        </w:rPr>
        <w:t>ë</w:t>
      </w:r>
      <w:r w:rsidRPr="000322EC">
        <w:rPr>
          <w:rFonts w:ascii="Arial" w:eastAsia="Times New Roman" w:hAnsi="Arial"/>
          <w:sz w:val="24"/>
        </w:rPr>
        <w:t xml:space="preserve">r </w:t>
      </w:r>
      <w:r w:rsidR="00556274">
        <w:rPr>
          <w:rFonts w:ascii="Arial" w:eastAsia="Times New Roman" w:hAnsi="Arial"/>
          <w:sz w:val="24"/>
        </w:rPr>
        <w:t>k</w:t>
      </w:r>
      <w:r w:rsidR="00227E97">
        <w:rPr>
          <w:rFonts w:ascii="Arial" w:eastAsia="Times New Roman" w:hAnsi="Arial"/>
          <w:sz w:val="24"/>
        </w:rPr>
        <w:t>ë</w:t>
      </w:r>
      <w:r w:rsidR="00556274">
        <w:rPr>
          <w:rFonts w:ascii="Arial" w:eastAsia="Times New Roman" w:hAnsi="Arial"/>
          <w:sz w:val="24"/>
        </w:rPr>
        <w:t>t</w:t>
      </w:r>
      <w:r w:rsidR="00227E97">
        <w:rPr>
          <w:rFonts w:ascii="Arial" w:eastAsia="Times New Roman" w:hAnsi="Arial"/>
          <w:sz w:val="24"/>
        </w:rPr>
        <w:t>ë</w:t>
      </w:r>
      <w:r w:rsidR="00556274">
        <w:rPr>
          <w:rFonts w:ascii="Arial" w:eastAsia="Times New Roman" w:hAnsi="Arial"/>
          <w:sz w:val="24"/>
        </w:rPr>
        <w:t xml:space="preserve"> </w:t>
      </w:r>
      <w:proofErr w:type="gramStart"/>
      <w:r w:rsidR="00556274">
        <w:rPr>
          <w:rFonts w:ascii="Arial" w:eastAsia="Times New Roman" w:hAnsi="Arial"/>
          <w:sz w:val="24"/>
        </w:rPr>
        <w:t>program .</w:t>
      </w:r>
      <w:proofErr w:type="gramEnd"/>
    </w:p>
    <w:p w:rsidR="00EC2922" w:rsidRPr="0029561D" w:rsidRDefault="003E22D4" w:rsidP="0029561D">
      <w:pPr>
        <w:spacing w:line="244" w:lineRule="auto"/>
        <w:ind w:left="400" w:right="20"/>
        <w:jc w:val="both"/>
        <w:rPr>
          <w:rFonts w:ascii="Arial" w:eastAsia="Times New Roman" w:hAnsi="Arial"/>
          <w:sz w:val="24"/>
        </w:rPr>
      </w:pPr>
      <w:r>
        <w:rPr>
          <w:rFonts w:ascii="Arial" w:eastAsia="Times New Roman" w:hAnsi="Arial"/>
          <w:sz w:val="24"/>
        </w:rPr>
        <w:t>N</w:t>
      </w:r>
      <w:r w:rsidR="00227E97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 xml:space="preserve"> k</w:t>
      </w:r>
      <w:r w:rsidR="00227E97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>t</w:t>
      </w:r>
      <w:r w:rsidR="00227E97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 xml:space="preserve"> program buxhetor shpenzimet operative art 602 </w:t>
      </w:r>
      <w:r w:rsidR="00227E97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>sht</w:t>
      </w:r>
      <w:r w:rsidR="00227E97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 xml:space="preserve"> shpenzuar p</w:t>
      </w:r>
      <w:r w:rsidR="00227E97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>r blerje kancelarie dhe tonera p</w:t>
      </w:r>
      <w:r w:rsidR="00227E97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 xml:space="preserve">r </w:t>
      </w:r>
      <w:proofErr w:type="gramStart"/>
      <w:r>
        <w:rPr>
          <w:rFonts w:ascii="Arial" w:eastAsia="Times New Roman" w:hAnsi="Arial"/>
          <w:sz w:val="24"/>
        </w:rPr>
        <w:t>administrat</w:t>
      </w:r>
      <w:r w:rsidR="00227E97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>n ,</w:t>
      </w:r>
      <w:proofErr w:type="gramEnd"/>
      <w:r>
        <w:rPr>
          <w:rFonts w:ascii="Arial" w:eastAsia="Times New Roman" w:hAnsi="Arial"/>
          <w:sz w:val="24"/>
        </w:rPr>
        <w:t xml:space="preserve"> pagesa e detyrimeve ndaj t</w:t>
      </w:r>
      <w:r w:rsidR="00227E97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 xml:space="preserve"> tret</w:t>
      </w:r>
      <w:r w:rsidR="00227E97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>ve (uj</w:t>
      </w:r>
      <w:r w:rsidR="00227E97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 xml:space="preserve"> , energji , internet dhe post</w:t>
      </w:r>
      <w:r w:rsidR="00227E97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>) shpenzime p</w:t>
      </w:r>
      <w:r w:rsidR="00227E97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>r regjistrimin e aseteve t</w:t>
      </w:r>
      <w:r w:rsidR="00227E97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 xml:space="preserve"> bashkis</w:t>
      </w:r>
      <w:r w:rsidR="00227E97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 xml:space="preserve"> ne ZVRPP , pages</w:t>
      </w:r>
      <w:r w:rsidR="00227E97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>n e p</w:t>
      </w:r>
      <w:r w:rsidR="00227E97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>rmuajshme t</w:t>
      </w:r>
      <w:r w:rsidR="00227E97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 xml:space="preserve"> k</w:t>
      </w:r>
      <w:r w:rsidR="00227E97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>shilltar</w:t>
      </w:r>
      <w:r w:rsidR="00227E97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>ve dhe kryetar</w:t>
      </w:r>
      <w:r w:rsidR="00227E97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>ve t</w:t>
      </w:r>
      <w:r w:rsidR="00227E97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 xml:space="preserve"> fshatrave , pages</w:t>
      </w:r>
      <w:r w:rsidR="00227E97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>n e nx</w:t>
      </w:r>
      <w:r w:rsidR="00227E97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>n</w:t>
      </w:r>
      <w:r w:rsidR="00227E97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>sve ekselent</w:t>
      </w:r>
      <w:r w:rsidR="00227E97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 xml:space="preserve"> t</w:t>
      </w:r>
      <w:r w:rsidR="00227E97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 xml:space="preserve"> matur</w:t>
      </w:r>
      <w:r w:rsidR="00227E97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>s 202</w:t>
      </w:r>
      <w:r w:rsidR="002920FE">
        <w:rPr>
          <w:rFonts w:ascii="Arial" w:eastAsia="Times New Roman" w:hAnsi="Arial"/>
          <w:sz w:val="24"/>
        </w:rPr>
        <w:t>4</w:t>
      </w:r>
      <w:r>
        <w:rPr>
          <w:rFonts w:ascii="Arial" w:eastAsia="Times New Roman" w:hAnsi="Arial"/>
          <w:sz w:val="24"/>
        </w:rPr>
        <w:t>, karburant dhe vaj si dhe mir</w:t>
      </w:r>
      <w:r w:rsidR="00227E97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>mbajtja e tyre per makinat q</w:t>
      </w:r>
      <w:r w:rsidR="00227E97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 xml:space="preserve"> p</w:t>
      </w:r>
      <w:r w:rsidR="00227E97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>rdoren nga titullar</w:t>
      </w:r>
      <w:r w:rsidR="00227E97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>t e institucionit .</w:t>
      </w:r>
    </w:p>
    <w:p w:rsidR="00556274" w:rsidRPr="00556274" w:rsidRDefault="00556274" w:rsidP="00556274">
      <w:pPr>
        <w:autoSpaceDE w:val="0"/>
        <w:autoSpaceDN w:val="0"/>
        <w:adjustRightInd w:val="0"/>
        <w:rPr>
          <w:rFonts w:ascii="Arial" w:hAnsi="Arial"/>
          <w:b/>
          <w:sz w:val="24"/>
          <w:szCs w:val="24"/>
          <w:u w:val="single"/>
        </w:rPr>
      </w:pPr>
    </w:p>
    <w:p w:rsidR="00597ACC" w:rsidRDefault="006F6810" w:rsidP="00210C9C">
      <w:pPr>
        <w:pStyle w:val="ListParagraph"/>
        <w:numPr>
          <w:ilvl w:val="0"/>
          <w:numId w:val="53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766328">
        <w:rPr>
          <w:rFonts w:ascii="Arial" w:hAnsi="Arial"/>
          <w:sz w:val="24"/>
          <w:szCs w:val="24"/>
        </w:rPr>
        <w:t>Mbledhja e t</w:t>
      </w:r>
      <w:r w:rsidR="00227E97">
        <w:rPr>
          <w:rFonts w:ascii="Arial" w:hAnsi="Arial"/>
          <w:sz w:val="24"/>
          <w:szCs w:val="24"/>
        </w:rPr>
        <w:t>ë</w:t>
      </w:r>
      <w:r w:rsidRPr="00766328">
        <w:rPr>
          <w:rFonts w:ascii="Arial" w:hAnsi="Arial"/>
          <w:sz w:val="24"/>
          <w:szCs w:val="24"/>
        </w:rPr>
        <w:t xml:space="preserve"> ardhurave p</w:t>
      </w:r>
      <w:r w:rsidR="00227E97">
        <w:rPr>
          <w:rFonts w:ascii="Arial" w:hAnsi="Arial"/>
          <w:sz w:val="24"/>
          <w:szCs w:val="24"/>
        </w:rPr>
        <w:t>ë</w:t>
      </w:r>
      <w:r w:rsidRPr="00766328">
        <w:rPr>
          <w:rFonts w:ascii="Arial" w:hAnsi="Arial"/>
          <w:sz w:val="24"/>
          <w:szCs w:val="24"/>
        </w:rPr>
        <w:t>r</w:t>
      </w:r>
      <w:r w:rsidR="00EC2922">
        <w:rPr>
          <w:rFonts w:ascii="Arial" w:hAnsi="Arial"/>
          <w:sz w:val="24"/>
          <w:szCs w:val="24"/>
        </w:rPr>
        <w:t xml:space="preserve"> </w:t>
      </w:r>
      <w:r w:rsidR="002920FE">
        <w:rPr>
          <w:rFonts w:ascii="Arial" w:hAnsi="Arial"/>
          <w:sz w:val="24"/>
          <w:szCs w:val="24"/>
        </w:rPr>
        <w:t>12</w:t>
      </w:r>
      <w:r w:rsidR="008733D5">
        <w:rPr>
          <w:rFonts w:ascii="Arial" w:hAnsi="Arial"/>
          <w:sz w:val="24"/>
          <w:szCs w:val="24"/>
        </w:rPr>
        <w:t xml:space="preserve">-mujorin e </w:t>
      </w:r>
      <w:r w:rsidR="0029561D">
        <w:rPr>
          <w:rFonts w:ascii="Arial" w:hAnsi="Arial"/>
          <w:sz w:val="24"/>
          <w:szCs w:val="24"/>
        </w:rPr>
        <w:t xml:space="preserve"> </w:t>
      </w:r>
      <w:r w:rsidRPr="00766328">
        <w:rPr>
          <w:rFonts w:ascii="Arial" w:hAnsi="Arial"/>
          <w:sz w:val="24"/>
          <w:szCs w:val="24"/>
        </w:rPr>
        <w:t>vitit 202</w:t>
      </w:r>
      <w:r w:rsidR="007857A2">
        <w:rPr>
          <w:rFonts w:ascii="Arial" w:hAnsi="Arial"/>
          <w:sz w:val="24"/>
          <w:szCs w:val="24"/>
        </w:rPr>
        <w:t>4</w:t>
      </w:r>
      <w:r w:rsidRPr="00766328">
        <w:rPr>
          <w:rFonts w:ascii="Arial" w:hAnsi="Arial"/>
          <w:sz w:val="24"/>
          <w:szCs w:val="24"/>
        </w:rPr>
        <w:t xml:space="preserve"> </w:t>
      </w:r>
      <w:r w:rsidR="00227E97">
        <w:rPr>
          <w:rFonts w:ascii="Arial" w:hAnsi="Arial"/>
          <w:sz w:val="24"/>
          <w:szCs w:val="24"/>
        </w:rPr>
        <w:t>ë</w:t>
      </w:r>
      <w:r w:rsidRPr="00766328">
        <w:rPr>
          <w:rFonts w:ascii="Arial" w:hAnsi="Arial"/>
          <w:sz w:val="24"/>
          <w:szCs w:val="24"/>
        </w:rPr>
        <w:t>sht</w:t>
      </w:r>
      <w:r w:rsidR="00227E97">
        <w:rPr>
          <w:rFonts w:ascii="Arial" w:hAnsi="Arial"/>
          <w:sz w:val="24"/>
          <w:szCs w:val="24"/>
        </w:rPr>
        <w:t>ë</w:t>
      </w:r>
      <w:r w:rsidRPr="00766328">
        <w:rPr>
          <w:rFonts w:ascii="Arial" w:hAnsi="Arial"/>
          <w:sz w:val="24"/>
          <w:szCs w:val="24"/>
        </w:rPr>
        <w:t xml:space="preserve"> n</w:t>
      </w:r>
      <w:r w:rsidR="00227E97">
        <w:rPr>
          <w:rFonts w:ascii="Arial" w:hAnsi="Arial"/>
          <w:sz w:val="24"/>
          <w:szCs w:val="24"/>
        </w:rPr>
        <w:t>ë</w:t>
      </w:r>
      <w:r w:rsidRPr="00766328">
        <w:rPr>
          <w:rFonts w:ascii="Arial" w:hAnsi="Arial"/>
          <w:sz w:val="24"/>
          <w:szCs w:val="24"/>
        </w:rPr>
        <w:t xml:space="preserve"> mas</w:t>
      </w:r>
      <w:r w:rsidR="00227E97">
        <w:rPr>
          <w:rFonts w:ascii="Arial" w:hAnsi="Arial"/>
          <w:sz w:val="24"/>
          <w:szCs w:val="24"/>
        </w:rPr>
        <w:t>ë</w:t>
      </w:r>
      <w:r w:rsidRPr="00766328">
        <w:rPr>
          <w:rFonts w:ascii="Arial" w:hAnsi="Arial"/>
          <w:sz w:val="24"/>
          <w:szCs w:val="24"/>
        </w:rPr>
        <w:t xml:space="preserve">n </w:t>
      </w:r>
      <w:r w:rsidR="002920FE">
        <w:rPr>
          <w:rFonts w:ascii="Arial" w:hAnsi="Arial"/>
          <w:sz w:val="24"/>
          <w:szCs w:val="24"/>
        </w:rPr>
        <w:t>72</w:t>
      </w:r>
      <w:r w:rsidRPr="00766328">
        <w:rPr>
          <w:rFonts w:ascii="Arial" w:hAnsi="Arial"/>
          <w:sz w:val="24"/>
          <w:szCs w:val="24"/>
        </w:rPr>
        <w:t xml:space="preserve">% nga </w:t>
      </w:r>
      <w:r w:rsidR="002920FE">
        <w:rPr>
          <w:rFonts w:ascii="Arial" w:hAnsi="Arial"/>
          <w:sz w:val="24"/>
          <w:szCs w:val="24"/>
        </w:rPr>
        <w:t>78</w:t>
      </w:r>
      <w:r w:rsidR="00B63A52">
        <w:rPr>
          <w:rFonts w:ascii="Arial" w:hAnsi="Arial"/>
          <w:sz w:val="24"/>
          <w:szCs w:val="24"/>
        </w:rPr>
        <w:t xml:space="preserve"> %</w:t>
      </w:r>
      <w:r w:rsidRPr="00766328">
        <w:rPr>
          <w:rFonts w:ascii="Arial" w:hAnsi="Arial"/>
          <w:sz w:val="24"/>
          <w:szCs w:val="24"/>
        </w:rPr>
        <w:t xml:space="preserve"> q</w:t>
      </w:r>
      <w:r w:rsidR="00227E97">
        <w:rPr>
          <w:rFonts w:ascii="Arial" w:hAnsi="Arial"/>
          <w:sz w:val="24"/>
          <w:szCs w:val="24"/>
        </w:rPr>
        <w:t>ë</w:t>
      </w:r>
      <w:r w:rsidRPr="00766328">
        <w:rPr>
          <w:rFonts w:ascii="Arial" w:hAnsi="Arial"/>
          <w:sz w:val="24"/>
          <w:szCs w:val="24"/>
        </w:rPr>
        <w:t xml:space="preserve"> ishte n</w:t>
      </w:r>
      <w:r w:rsidR="00227E97">
        <w:rPr>
          <w:rFonts w:ascii="Arial" w:hAnsi="Arial"/>
          <w:sz w:val="24"/>
          <w:szCs w:val="24"/>
        </w:rPr>
        <w:t>ë</w:t>
      </w:r>
      <w:r w:rsidRPr="00766328">
        <w:rPr>
          <w:rFonts w:ascii="Arial" w:hAnsi="Arial"/>
          <w:sz w:val="24"/>
          <w:szCs w:val="24"/>
        </w:rPr>
        <w:t xml:space="preserve"> t</w:t>
      </w:r>
      <w:r w:rsidR="00227E97">
        <w:rPr>
          <w:rFonts w:ascii="Arial" w:hAnsi="Arial"/>
          <w:sz w:val="24"/>
          <w:szCs w:val="24"/>
        </w:rPr>
        <w:t>ë</w:t>
      </w:r>
      <w:r w:rsidRPr="00766328">
        <w:rPr>
          <w:rFonts w:ascii="Arial" w:hAnsi="Arial"/>
          <w:sz w:val="24"/>
          <w:szCs w:val="24"/>
        </w:rPr>
        <w:t xml:space="preserve"> nj</w:t>
      </w:r>
      <w:r w:rsidR="00227E97">
        <w:rPr>
          <w:rFonts w:ascii="Arial" w:hAnsi="Arial"/>
          <w:sz w:val="24"/>
          <w:szCs w:val="24"/>
        </w:rPr>
        <w:t>ë</w:t>
      </w:r>
      <w:r w:rsidRPr="00766328">
        <w:rPr>
          <w:rFonts w:ascii="Arial" w:hAnsi="Arial"/>
          <w:sz w:val="24"/>
          <w:szCs w:val="24"/>
        </w:rPr>
        <w:t>jt</w:t>
      </w:r>
      <w:r w:rsidR="00227E97">
        <w:rPr>
          <w:rFonts w:ascii="Arial" w:hAnsi="Arial"/>
          <w:sz w:val="24"/>
          <w:szCs w:val="24"/>
        </w:rPr>
        <w:t>ë</w:t>
      </w:r>
      <w:r w:rsidRPr="00766328">
        <w:rPr>
          <w:rFonts w:ascii="Arial" w:hAnsi="Arial"/>
          <w:sz w:val="24"/>
          <w:szCs w:val="24"/>
        </w:rPr>
        <w:t>n periudh</w:t>
      </w:r>
      <w:r w:rsidR="00227E97">
        <w:rPr>
          <w:rFonts w:ascii="Arial" w:hAnsi="Arial"/>
          <w:sz w:val="24"/>
          <w:szCs w:val="24"/>
        </w:rPr>
        <w:t>ë</w:t>
      </w:r>
      <w:r w:rsidRPr="00766328">
        <w:rPr>
          <w:rFonts w:ascii="Arial" w:hAnsi="Arial"/>
          <w:sz w:val="24"/>
          <w:szCs w:val="24"/>
        </w:rPr>
        <w:t xml:space="preserve"> t</w:t>
      </w:r>
      <w:r w:rsidR="00227E97">
        <w:rPr>
          <w:rFonts w:ascii="Arial" w:hAnsi="Arial"/>
          <w:sz w:val="24"/>
          <w:szCs w:val="24"/>
        </w:rPr>
        <w:t>ë</w:t>
      </w:r>
      <w:r w:rsidRPr="00766328">
        <w:rPr>
          <w:rFonts w:ascii="Arial" w:hAnsi="Arial"/>
          <w:sz w:val="24"/>
          <w:szCs w:val="24"/>
        </w:rPr>
        <w:t xml:space="preserve"> vitit t</w:t>
      </w:r>
      <w:r w:rsidR="00227E97">
        <w:rPr>
          <w:rFonts w:ascii="Arial" w:hAnsi="Arial"/>
          <w:sz w:val="24"/>
          <w:szCs w:val="24"/>
        </w:rPr>
        <w:t>ë</w:t>
      </w:r>
      <w:r w:rsidRPr="00766328">
        <w:rPr>
          <w:rFonts w:ascii="Arial" w:hAnsi="Arial"/>
          <w:sz w:val="24"/>
          <w:szCs w:val="24"/>
        </w:rPr>
        <w:t xml:space="preserve"> kaluar  me nj</w:t>
      </w:r>
      <w:r w:rsidR="00227E97">
        <w:rPr>
          <w:rFonts w:ascii="Arial" w:hAnsi="Arial"/>
          <w:sz w:val="24"/>
          <w:szCs w:val="24"/>
        </w:rPr>
        <w:t>ë</w:t>
      </w:r>
      <w:r w:rsidRPr="00766328">
        <w:rPr>
          <w:rFonts w:ascii="Arial" w:hAnsi="Arial"/>
          <w:sz w:val="24"/>
          <w:szCs w:val="24"/>
        </w:rPr>
        <w:t xml:space="preserve"> </w:t>
      </w:r>
      <w:r w:rsidR="008733D5">
        <w:rPr>
          <w:rFonts w:ascii="Arial" w:hAnsi="Arial"/>
          <w:sz w:val="24"/>
          <w:szCs w:val="24"/>
        </w:rPr>
        <w:t>diferencë</w:t>
      </w:r>
      <w:r w:rsidRPr="00766328">
        <w:rPr>
          <w:rFonts w:ascii="Arial" w:hAnsi="Arial"/>
          <w:sz w:val="24"/>
          <w:szCs w:val="24"/>
        </w:rPr>
        <w:t xml:space="preserve"> n</w:t>
      </w:r>
      <w:r w:rsidR="00227E97">
        <w:rPr>
          <w:rFonts w:ascii="Arial" w:hAnsi="Arial"/>
          <w:sz w:val="24"/>
          <w:szCs w:val="24"/>
        </w:rPr>
        <w:t>ë</w:t>
      </w:r>
      <w:r w:rsidRPr="00766328">
        <w:rPr>
          <w:rFonts w:ascii="Arial" w:hAnsi="Arial"/>
          <w:sz w:val="24"/>
          <w:szCs w:val="24"/>
        </w:rPr>
        <w:t xml:space="preserve"> vler</w:t>
      </w:r>
      <w:r w:rsidR="00227E97">
        <w:rPr>
          <w:rFonts w:ascii="Arial" w:hAnsi="Arial"/>
          <w:sz w:val="24"/>
          <w:szCs w:val="24"/>
        </w:rPr>
        <w:t>ë</w:t>
      </w:r>
      <w:r w:rsidRPr="00766328">
        <w:rPr>
          <w:rFonts w:ascii="Arial" w:hAnsi="Arial"/>
          <w:sz w:val="24"/>
          <w:szCs w:val="24"/>
        </w:rPr>
        <w:t xml:space="preserve"> prej </w:t>
      </w:r>
      <w:r w:rsidR="002920FE">
        <w:rPr>
          <w:rFonts w:ascii="Arial" w:hAnsi="Arial"/>
          <w:sz w:val="24"/>
          <w:szCs w:val="24"/>
        </w:rPr>
        <w:t xml:space="preserve">2997 </w:t>
      </w:r>
      <w:r w:rsidR="007857A2">
        <w:rPr>
          <w:rFonts w:ascii="Arial" w:hAnsi="Arial"/>
          <w:sz w:val="24"/>
          <w:szCs w:val="24"/>
        </w:rPr>
        <w:t>mijë</w:t>
      </w:r>
      <w:r w:rsidRPr="00766328">
        <w:rPr>
          <w:rFonts w:ascii="Arial" w:hAnsi="Arial"/>
          <w:sz w:val="24"/>
          <w:szCs w:val="24"/>
        </w:rPr>
        <w:t xml:space="preserve"> </w:t>
      </w:r>
      <w:r w:rsidR="004F5971">
        <w:rPr>
          <w:rFonts w:ascii="Arial" w:hAnsi="Arial"/>
          <w:sz w:val="24"/>
          <w:szCs w:val="24"/>
        </w:rPr>
        <w:t>lekë</w:t>
      </w:r>
      <w:r w:rsidRPr="00766328">
        <w:rPr>
          <w:rFonts w:ascii="Arial" w:hAnsi="Arial"/>
          <w:sz w:val="24"/>
          <w:szCs w:val="24"/>
        </w:rPr>
        <w:t>.</w:t>
      </w:r>
    </w:p>
    <w:p w:rsidR="00F95F83" w:rsidRPr="00766328" w:rsidRDefault="00F95F83" w:rsidP="005D62F5">
      <w:pPr>
        <w:pStyle w:val="ListParagraph"/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766328" w:rsidRPr="00766328" w:rsidRDefault="002920FE" w:rsidP="00210C9C">
      <w:pPr>
        <w:pStyle w:val="ListParagraph"/>
        <w:numPr>
          <w:ilvl w:val="0"/>
          <w:numId w:val="53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Detyrimet e prapambetura per kete vit kapin vleren prej 13,091 mije </w:t>
      </w:r>
      <w:proofErr w:type="gramStart"/>
      <w:r>
        <w:rPr>
          <w:rFonts w:ascii="Arial" w:hAnsi="Arial"/>
          <w:sz w:val="24"/>
          <w:szCs w:val="24"/>
        </w:rPr>
        <w:t>leke</w:t>
      </w:r>
      <w:r w:rsidR="00766328" w:rsidRPr="00766328">
        <w:rPr>
          <w:rFonts w:ascii="Arial" w:hAnsi="Arial"/>
          <w:sz w:val="24"/>
          <w:szCs w:val="24"/>
        </w:rPr>
        <w:t xml:space="preserve"> .</w:t>
      </w:r>
      <w:proofErr w:type="gramEnd"/>
      <w:r w:rsidR="00A80F22">
        <w:rPr>
          <w:rFonts w:ascii="Arial" w:hAnsi="Arial"/>
          <w:sz w:val="24"/>
          <w:szCs w:val="24"/>
        </w:rPr>
        <w:t xml:space="preserve"> Kjo si pasoje e mos relizimit </w:t>
      </w:r>
      <w:proofErr w:type="gramStart"/>
      <w:r w:rsidR="00A80F22">
        <w:rPr>
          <w:rFonts w:ascii="Arial" w:hAnsi="Arial"/>
          <w:sz w:val="24"/>
          <w:szCs w:val="24"/>
        </w:rPr>
        <w:t>te</w:t>
      </w:r>
      <w:proofErr w:type="gramEnd"/>
      <w:r w:rsidR="00A80F22">
        <w:rPr>
          <w:rFonts w:ascii="Arial" w:hAnsi="Arial"/>
          <w:sz w:val="24"/>
          <w:szCs w:val="24"/>
        </w:rPr>
        <w:t xml:space="preserve"> te ardhurave.</w:t>
      </w:r>
    </w:p>
    <w:p w:rsidR="00EA057C" w:rsidRDefault="00EA057C" w:rsidP="00597ACC">
      <w:pPr>
        <w:spacing w:line="0" w:lineRule="atLeast"/>
        <w:rPr>
          <w:rFonts w:ascii="Arial" w:eastAsia="Times New Roman" w:hAnsi="Arial"/>
        </w:rPr>
      </w:pPr>
    </w:p>
    <w:p w:rsidR="009C3ED1" w:rsidRPr="00084504" w:rsidRDefault="00C44307" w:rsidP="00766328">
      <w:pPr>
        <w:spacing w:line="0" w:lineRule="atLeast"/>
        <w:ind w:left="440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 </w:t>
      </w:r>
    </w:p>
    <w:p w:rsidR="00555DDE" w:rsidRPr="005842AB" w:rsidRDefault="009C3ED1" w:rsidP="009C3ED1">
      <w:pPr>
        <w:spacing w:line="0" w:lineRule="atLeast"/>
        <w:rPr>
          <w:rFonts w:ascii="Arial" w:eastAsia="Times New Roman" w:hAnsi="Arial"/>
          <w:b/>
          <w:u w:val="single"/>
        </w:rPr>
      </w:pPr>
      <w:proofErr w:type="gramStart"/>
      <w:r w:rsidRPr="005842AB">
        <w:rPr>
          <w:rFonts w:ascii="Arial" w:eastAsia="Times New Roman" w:hAnsi="Arial"/>
          <w:b/>
          <w:u w:val="single"/>
        </w:rPr>
        <w:t xml:space="preserve">Programi  </w:t>
      </w:r>
      <w:r w:rsidR="001949BC" w:rsidRPr="00E17641">
        <w:rPr>
          <w:rFonts w:ascii="Arial" w:eastAsia="Times New Roman" w:hAnsi="Arial"/>
          <w:b/>
          <w:highlight w:val="yellow"/>
          <w:u w:val="single"/>
        </w:rPr>
        <w:t>0</w:t>
      </w:r>
      <w:r w:rsidRPr="00E17641">
        <w:rPr>
          <w:rFonts w:ascii="Arial" w:eastAsia="Times New Roman" w:hAnsi="Arial"/>
          <w:b/>
          <w:highlight w:val="yellow"/>
          <w:u w:val="single"/>
        </w:rPr>
        <w:t>3140</w:t>
      </w:r>
      <w:proofErr w:type="gramEnd"/>
      <w:r w:rsidRPr="005842AB">
        <w:rPr>
          <w:rFonts w:ascii="Arial" w:eastAsia="Times New Roman" w:hAnsi="Arial"/>
          <w:b/>
          <w:u w:val="single"/>
        </w:rPr>
        <w:t xml:space="preserve"> </w:t>
      </w:r>
      <w:r w:rsidR="00042D24" w:rsidRPr="005842AB">
        <w:rPr>
          <w:rFonts w:ascii="Arial" w:eastAsia="Times New Roman" w:hAnsi="Arial"/>
          <w:b/>
          <w:u w:val="single"/>
        </w:rPr>
        <w:t xml:space="preserve">  “</w:t>
      </w:r>
      <w:r w:rsidRPr="005842AB">
        <w:rPr>
          <w:rFonts w:ascii="Arial" w:eastAsia="Times New Roman" w:hAnsi="Arial"/>
          <w:b/>
          <w:u w:val="single"/>
        </w:rPr>
        <w:t xml:space="preserve">  Sherbimet    Policore</w:t>
      </w:r>
      <w:r w:rsidR="00042D24" w:rsidRPr="005842AB">
        <w:rPr>
          <w:rFonts w:ascii="Arial" w:eastAsia="Times New Roman" w:hAnsi="Arial"/>
          <w:b/>
          <w:u w:val="single"/>
        </w:rPr>
        <w:t xml:space="preserve"> </w:t>
      </w:r>
    </w:p>
    <w:p w:rsidR="00555DDE" w:rsidRDefault="00555DDE" w:rsidP="009C3ED1">
      <w:pPr>
        <w:spacing w:line="0" w:lineRule="atLeast"/>
        <w:rPr>
          <w:rFonts w:ascii="Arial" w:eastAsia="Times New Roman" w:hAnsi="Arial"/>
        </w:rPr>
      </w:pPr>
    </w:p>
    <w:p w:rsidR="007959FE" w:rsidRPr="009F1BE6" w:rsidRDefault="007959FE" w:rsidP="00210C9C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  <w:r w:rsidRPr="009F1BE6">
        <w:rPr>
          <w:rFonts w:ascii="Arial" w:hAnsi="Arial"/>
          <w:bCs/>
          <w:sz w:val="24"/>
          <w:szCs w:val="24"/>
        </w:rPr>
        <w:t xml:space="preserve">Sigurim, i </w:t>
      </w:r>
      <w:proofErr w:type="gramStart"/>
      <w:r w:rsidRPr="009F1BE6">
        <w:rPr>
          <w:rFonts w:ascii="Arial" w:hAnsi="Arial"/>
          <w:bCs/>
          <w:sz w:val="24"/>
          <w:szCs w:val="24"/>
        </w:rPr>
        <w:t>mbrojtjes ,qetësisë</w:t>
      </w:r>
      <w:proofErr w:type="gramEnd"/>
      <w:r w:rsidRPr="009F1BE6">
        <w:rPr>
          <w:rFonts w:ascii="Arial" w:hAnsi="Arial"/>
          <w:bCs/>
          <w:sz w:val="24"/>
          <w:szCs w:val="24"/>
        </w:rPr>
        <w:t xml:space="preserve"> dhe mbarëvajtjes së jetës dhe punëve publike brenda teritorit të njësisë n</w:t>
      </w:r>
      <w:r w:rsidR="00256680">
        <w:rPr>
          <w:rFonts w:ascii="Arial" w:hAnsi="Arial"/>
          <w:bCs/>
          <w:sz w:val="24"/>
          <w:szCs w:val="24"/>
        </w:rPr>
        <w:t>ë</w:t>
      </w:r>
      <w:r w:rsidRPr="009F1BE6">
        <w:rPr>
          <w:rFonts w:ascii="Arial" w:hAnsi="Arial"/>
          <w:bCs/>
          <w:sz w:val="24"/>
          <w:szCs w:val="24"/>
        </w:rPr>
        <w:t xml:space="preserve"> përputhje me dispozit</w:t>
      </w:r>
      <w:r w:rsidR="00256680">
        <w:rPr>
          <w:rFonts w:ascii="Arial" w:hAnsi="Arial"/>
          <w:bCs/>
          <w:sz w:val="24"/>
          <w:szCs w:val="24"/>
        </w:rPr>
        <w:t>at ligj</w:t>
      </w:r>
      <w:r w:rsidRPr="009F1BE6">
        <w:rPr>
          <w:rFonts w:ascii="Arial" w:hAnsi="Arial"/>
          <w:bCs/>
          <w:sz w:val="24"/>
          <w:szCs w:val="24"/>
        </w:rPr>
        <w:t>ore.</w:t>
      </w:r>
    </w:p>
    <w:p w:rsidR="007959FE" w:rsidRDefault="007959FE" w:rsidP="00210C9C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  <w:r w:rsidRPr="009F1BE6">
        <w:rPr>
          <w:rFonts w:ascii="Arial" w:hAnsi="Arial"/>
          <w:bCs/>
          <w:sz w:val="24"/>
          <w:szCs w:val="24"/>
        </w:rPr>
        <w:t xml:space="preserve">Ekzekutimi dhe zbatimi i akteve të nxjera nga Kryetari dhe vendimet e Këshillit </w:t>
      </w:r>
      <w:proofErr w:type="gramStart"/>
      <w:r w:rsidRPr="009F1BE6">
        <w:rPr>
          <w:rFonts w:ascii="Arial" w:hAnsi="Arial"/>
          <w:bCs/>
          <w:sz w:val="24"/>
          <w:szCs w:val="24"/>
        </w:rPr>
        <w:t>Bashkiak .</w:t>
      </w:r>
      <w:proofErr w:type="gramEnd"/>
    </w:p>
    <w:p w:rsidR="00D22D5B" w:rsidRPr="00D22D5B" w:rsidRDefault="00D22D5B" w:rsidP="00D22D5B">
      <w:pPr>
        <w:autoSpaceDE w:val="0"/>
        <w:autoSpaceDN w:val="0"/>
        <w:adjustRightInd w:val="0"/>
        <w:ind w:left="360"/>
        <w:rPr>
          <w:rFonts w:ascii="Arial" w:hAnsi="Arial"/>
          <w:bCs/>
          <w:sz w:val="24"/>
          <w:szCs w:val="24"/>
        </w:rPr>
      </w:pPr>
    </w:p>
    <w:p w:rsidR="007959FE" w:rsidRPr="009F1BE6" w:rsidRDefault="007959FE" w:rsidP="007959FE">
      <w:pPr>
        <w:autoSpaceDE w:val="0"/>
        <w:autoSpaceDN w:val="0"/>
        <w:adjustRightInd w:val="0"/>
        <w:rPr>
          <w:rFonts w:ascii="Arial" w:hAnsi="Arial"/>
          <w:b/>
          <w:bCs/>
          <w:i/>
          <w:sz w:val="24"/>
          <w:szCs w:val="24"/>
          <w:u w:val="single"/>
        </w:rPr>
      </w:pPr>
      <w:r w:rsidRPr="009F1BE6">
        <w:rPr>
          <w:rFonts w:ascii="Arial" w:hAnsi="Arial"/>
          <w:b/>
          <w:bCs/>
          <w:i/>
          <w:sz w:val="24"/>
          <w:szCs w:val="24"/>
          <w:u w:val="single"/>
        </w:rPr>
        <w:t xml:space="preserve">Qëllimi </w:t>
      </w:r>
    </w:p>
    <w:p w:rsidR="007959FE" w:rsidRPr="009F1BE6" w:rsidRDefault="007959FE" w:rsidP="00210C9C">
      <w:pPr>
        <w:pStyle w:val="ListParagraph"/>
        <w:numPr>
          <w:ilvl w:val="0"/>
          <w:numId w:val="56"/>
        </w:numPr>
        <w:autoSpaceDE w:val="0"/>
        <w:autoSpaceDN w:val="0"/>
        <w:adjustRightInd w:val="0"/>
        <w:rPr>
          <w:rFonts w:ascii="Arial" w:hAnsi="Arial"/>
          <w:b/>
          <w:bCs/>
          <w:i/>
          <w:sz w:val="24"/>
          <w:szCs w:val="24"/>
          <w:u w:val="single"/>
        </w:rPr>
      </w:pPr>
      <w:r w:rsidRPr="009F1BE6">
        <w:rPr>
          <w:rFonts w:ascii="Arial" w:hAnsi="Arial"/>
          <w:b/>
          <w:bCs/>
          <w:i/>
          <w:sz w:val="24"/>
          <w:szCs w:val="24"/>
          <w:u w:val="single"/>
        </w:rPr>
        <w:t>Përmirësimi i sigurisë së komunitetit nëpërmjet shërbimit të policisë bashkiake</w:t>
      </w:r>
    </w:p>
    <w:p w:rsidR="007959FE" w:rsidRPr="009F1BE6" w:rsidRDefault="007959FE" w:rsidP="007959FE">
      <w:pPr>
        <w:autoSpaceDE w:val="0"/>
        <w:autoSpaceDN w:val="0"/>
        <w:adjustRightInd w:val="0"/>
        <w:rPr>
          <w:rFonts w:ascii="Arial" w:hAnsi="Arial"/>
          <w:b/>
          <w:bCs/>
          <w:i/>
          <w:sz w:val="24"/>
          <w:szCs w:val="24"/>
          <w:u w:val="single"/>
        </w:rPr>
      </w:pPr>
    </w:p>
    <w:p w:rsidR="007959FE" w:rsidRPr="009F1BE6" w:rsidRDefault="007959FE" w:rsidP="007959FE">
      <w:pPr>
        <w:autoSpaceDE w:val="0"/>
        <w:autoSpaceDN w:val="0"/>
        <w:adjustRightInd w:val="0"/>
        <w:rPr>
          <w:rFonts w:ascii="Arial" w:hAnsi="Arial"/>
          <w:b/>
          <w:bCs/>
          <w:i/>
          <w:sz w:val="24"/>
          <w:szCs w:val="24"/>
          <w:u w:val="single"/>
        </w:rPr>
      </w:pPr>
      <w:r w:rsidRPr="009F1BE6">
        <w:rPr>
          <w:rFonts w:ascii="Arial" w:hAnsi="Arial"/>
          <w:b/>
          <w:bCs/>
          <w:i/>
          <w:sz w:val="24"/>
          <w:szCs w:val="24"/>
          <w:u w:val="single"/>
        </w:rPr>
        <w:t xml:space="preserve">Objektivat </w:t>
      </w:r>
    </w:p>
    <w:p w:rsidR="00FC45E6" w:rsidRPr="00FC45E6" w:rsidRDefault="007959FE" w:rsidP="00210C9C">
      <w:pPr>
        <w:pStyle w:val="ListParagraph"/>
        <w:numPr>
          <w:ilvl w:val="0"/>
          <w:numId w:val="55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FC45E6">
        <w:rPr>
          <w:rFonts w:ascii="Arial" w:hAnsi="Arial"/>
          <w:bCs/>
          <w:i/>
          <w:sz w:val="24"/>
          <w:szCs w:val="24"/>
        </w:rPr>
        <w:t>Ritja e cilësisë së shërbimeve bashkiake për sigurinë dhe qetësinë publike në komunitet duke rritur nr e trajnimeve për punonjësit e policisë bashkiake</w:t>
      </w:r>
      <w:r w:rsidR="00FC45E6" w:rsidRPr="00FC45E6">
        <w:rPr>
          <w:rFonts w:ascii="Arial" w:hAnsi="Arial"/>
          <w:bCs/>
          <w:i/>
          <w:sz w:val="24"/>
          <w:szCs w:val="24"/>
        </w:rPr>
        <w:t>.</w:t>
      </w:r>
      <w:r w:rsidRPr="00FC45E6">
        <w:rPr>
          <w:rFonts w:ascii="Arial" w:hAnsi="Arial"/>
          <w:bCs/>
          <w:i/>
          <w:sz w:val="24"/>
          <w:szCs w:val="24"/>
        </w:rPr>
        <w:t xml:space="preserve"> </w:t>
      </w:r>
    </w:p>
    <w:p w:rsidR="007959FE" w:rsidRPr="00FC45E6" w:rsidRDefault="007959FE" w:rsidP="00210C9C">
      <w:pPr>
        <w:pStyle w:val="ListParagraph"/>
        <w:numPr>
          <w:ilvl w:val="0"/>
          <w:numId w:val="55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FC45E6">
        <w:rPr>
          <w:rFonts w:ascii="Arial" w:hAnsi="Arial"/>
          <w:sz w:val="24"/>
          <w:szCs w:val="24"/>
        </w:rPr>
        <w:t>Marja e masave për parandalimin e të gjitha problematikave që kanë të bëjnë me rendin dhe qetësinë</w:t>
      </w:r>
      <w:r w:rsidR="00256680" w:rsidRPr="00FC45E6">
        <w:rPr>
          <w:rFonts w:ascii="Arial" w:hAnsi="Arial"/>
          <w:sz w:val="24"/>
          <w:szCs w:val="24"/>
        </w:rPr>
        <w:t xml:space="preserve"> </w:t>
      </w:r>
      <w:r w:rsidRPr="00FC45E6">
        <w:rPr>
          <w:rFonts w:ascii="Arial" w:hAnsi="Arial"/>
          <w:sz w:val="24"/>
          <w:szCs w:val="24"/>
        </w:rPr>
        <w:t>pu</w:t>
      </w:r>
      <w:r w:rsidR="00256680" w:rsidRPr="00FC45E6">
        <w:rPr>
          <w:rFonts w:ascii="Arial" w:hAnsi="Arial"/>
          <w:sz w:val="24"/>
          <w:szCs w:val="24"/>
        </w:rPr>
        <w:t>b</w:t>
      </w:r>
      <w:r w:rsidRPr="00FC45E6">
        <w:rPr>
          <w:rFonts w:ascii="Arial" w:hAnsi="Arial"/>
          <w:sz w:val="24"/>
          <w:szCs w:val="24"/>
        </w:rPr>
        <w:t>l</w:t>
      </w:r>
      <w:r w:rsidR="00256680" w:rsidRPr="00FC45E6">
        <w:rPr>
          <w:rFonts w:ascii="Arial" w:hAnsi="Arial"/>
          <w:sz w:val="24"/>
          <w:szCs w:val="24"/>
        </w:rPr>
        <w:t>ike</w:t>
      </w:r>
      <w:proofErr w:type="gramStart"/>
      <w:r w:rsidRPr="00FC45E6">
        <w:rPr>
          <w:rFonts w:ascii="Arial" w:hAnsi="Arial"/>
          <w:sz w:val="24"/>
          <w:szCs w:val="24"/>
        </w:rPr>
        <w:t>,pronësi</w:t>
      </w:r>
      <w:proofErr w:type="gramEnd"/>
      <w:r w:rsidRPr="00FC45E6">
        <w:rPr>
          <w:rFonts w:ascii="Arial" w:hAnsi="Arial"/>
          <w:sz w:val="24"/>
          <w:szCs w:val="24"/>
        </w:rPr>
        <w:t xml:space="preserve"> dhe menaxhimin e të gjitha konflikteve që kanë motive pronësie dhe që kërkojnë ndërhyrjen e </w:t>
      </w:r>
      <w:r w:rsidR="00256680" w:rsidRPr="00FC45E6">
        <w:rPr>
          <w:rFonts w:ascii="Arial" w:hAnsi="Arial"/>
          <w:sz w:val="24"/>
          <w:szCs w:val="24"/>
        </w:rPr>
        <w:t xml:space="preserve">policies </w:t>
      </w:r>
      <w:r w:rsidRPr="00FC45E6">
        <w:rPr>
          <w:rFonts w:ascii="Arial" w:hAnsi="Arial"/>
          <w:sz w:val="24"/>
          <w:szCs w:val="24"/>
        </w:rPr>
        <w:t xml:space="preserve">bashkiake </w:t>
      </w:r>
      <w:r w:rsidR="00256680" w:rsidRPr="00FC45E6">
        <w:rPr>
          <w:rFonts w:ascii="Arial" w:hAnsi="Arial"/>
          <w:sz w:val="24"/>
          <w:szCs w:val="24"/>
        </w:rPr>
        <w:t>.</w:t>
      </w:r>
      <w:r w:rsidRPr="00FC45E6">
        <w:rPr>
          <w:rFonts w:ascii="Arial" w:hAnsi="Arial"/>
          <w:sz w:val="24"/>
          <w:szCs w:val="24"/>
        </w:rPr>
        <w:t xml:space="preserve"> </w:t>
      </w:r>
    </w:p>
    <w:p w:rsidR="007959FE" w:rsidRDefault="007959FE" w:rsidP="00210C9C">
      <w:pPr>
        <w:pStyle w:val="ListParagraph"/>
        <w:numPr>
          <w:ilvl w:val="0"/>
          <w:numId w:val="55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proofErr w:type="gramStart"/>
      <w:r w:rsidRPr="009F1BE6">
        <w:rPr>
          <w:rFonts w:ascii="Arial" w:hAnsi="Arial"/>
          <w:sz w:val="24"/>
          <w:szCs w:val="24"/>
        </w:rPr>
        <w:t>Ritje  e</w:t>
      </w:r>
      <w:proofErr w:type="gramEnd"/>
      <w:r w:rsidRPr="009F1BE6">
        <w:rPr>
          <w:rFonts w:ascii="Arial" w:hAnsi="Arial"/>
          <w:sz w:val="24"/>
          <w:szCs w:val="24"/>
        </w:rPr>
        <w:t xml:space="preserve"> rasteve   te ma</w:t>
      </w:r>
      <w:r w:rsidR="00256680">
        <w:rPr>
          <w:rFonts w:ascii="Arial" w:hAnsi="Arial"/>
          <w:sz w:val="24"/>
          <w:szCs w:val="24"/>
        </w:rPr>
        <w:t>naxhuara    nga   ana  e polici</w:t>
      </w:r>
      <w:r w:rsidRPr="009F1BE6">
        <w:rPr>
          <w:rFonts w:ascii="Arial" w:hAnsi="Arial"/>
          <w:sz w:val="24"/>
          <w:szCs w:val="24"/>
        </w:rPr>
        <w:t>s</w:t>
      </w:r>
      <w:r w:rsidR="00256680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 xml:space="preserve"> bashkiake duke rri</w:t>
      </w:r>
      <w:r w:rsidR="00256680">
        <w:rPr>
          <w:rFonts w:ascii="Arial" w:hAnsi="Arial"/>
          <w:sz w:val="24"/>
          <w:szCs w:val="24"/>
        </w:rPr>
        <w:t>tur dhe bashkëpunimin me policin</w:t>
      </w:r>
      <w:r w:rsidRPr="009F1BE6">
        <w:rPr>
          <w:rFonts w:ascii="Arial" w:hAnsi="Arial"/>
          <w:sz w:val="24"/>
          <w:szCs w:val="24"/>
        </w:rPr>
        <w:t>ë e rendit .</w:t>
      </w:r>
    </w:p>
    <w:p w:rsidR="00FD71ED" w:rsidRPr="009F1BE6" w:rsidRDefault="00FD71ED" w:rsidP="00FD71ED">
      <w:pPr>
        <w:pStyle w:val="ListParagraph"/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7959FE" w:rsidRPr="009F1BE6" w:rsidRDefault="007959FE" w:rsidP="007959FE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7959FE" w:rsidRPr="009F1BE6" w:rsidRDefault="007959FE" w:rsidP="007959FE">
      <w:p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</w:p>
    <w:p w:rsidR="007959FE" w:rsidRPr="009F1BE6" w:rsidRDefault="00EA2E9D" w:rsidP="007959FE">
      <w:p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>
        <w:rPr>
          <w:rFonts w:ascii="Arial" w:hAnsi="Arial"/>
          <w:b/>
          <w:i/>
          <w:sz w:val="24"/>
          <w:szCs w:val="24"/>
          <w:u w:val="single"/>
        </w:rPr>
        <w:t xml:space="preserve"> Realizimi I </w:t>
      </w:r>
      <w:r w:rsidR="007959FE" w:rsidRPr="009F1BE6">
        <w:rPr>
          <w:rFonts w:ascii="Arial" w:hAnsi="Arial"/>
          <w:b/>
          <w:i/>
          <w:sz w:val="24"/>
          <w:szCs w:val="24"/>
          <w:u w:val="single"/>
        </w:rPr>
        <w:t>Treguesit performanc</w:t>
      </w:r>
      <w:r w:rsidR="00256680">
        <w:rPr>
          <w:rFonts w:ascii="Arial" w:hAnsi="Arial"/>
          <w:b/>
          <w:i/>
          <w:sz w:val="24"/>
          <w:szCs w:val="24"/>
          <w:u w:val="single"/>
        </w:rPr>
        <w:t>ë</w:t>
      </w:r>
      <w:r w:rsidR="007959FE" w:rsidRPr="009F1BE6">
        <w:rPr>
          <w:rFonts w:ascii="Arial" w:hAnsi="Arial"/>
          <w:b/>
          <w:i/>
          <w:sz w:val="24"/>
          <w:szCs w:val="24"/>
          <w:u w:val="single"/>
        </w:rPr>
        <w:t xml:space="preserve"> </w:t>
      </w:r>
      <w:r>
        <w:rPr>
          <w:rFonts w:ascii="Arial" w:hAnsi="Arial"/>
          <w:b/>
          <w:i/>
          <w:sz w:val="24"/>
          <w:szCs w:val="24"/>
          <w:u w:val="single"/>
        </w:rPr>
        <w:t>/ produkt</w:t>
      </w:r>
      <w:r w:rsidR="00256680">
        <w:rPr>
          <w:rFonts w:ascii="Arial" w:hAnsi="Arial"/>
          <w:b/>
          <w:i/>
          <w:sz w:val="24"/>
          <w:szCs w:val="24"/>
          <w:u w:val="single"/>
        </w:rPr>
        <w:t>ivit</w:t>
      </w:r>
      <w:r>
        <w:rPr>
          <w:rFonts w:ascii="Arial" w:hAnsi="Arial"/>
          <w:b/>
          <w:i/>
          <w:sz w:val="24"/>
          <w:szCs w:val="24"/>
          <w:u w:val="single"/>
        </w:rPr>
        <w:t xml:space="preserve">ete </w:t>
      </w:r>
    </w:p>
    <w:p w:rsidR="007959FE" w:rsidRPr="009F1BE6" w:rsidRDefault="00FD71ED" w:rsidP="009651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lastRenderedPageBreak/>
        <w:t>Nr rastesh t</w:t>
      </w:r>
      <w:r w:rsidR="00227E97">
        <w:rPr>
          <w:rFonts w:ascii="Arial" w:hAnsi="Arial"/>
          <w:i/>
          <w:sz w:val="24"/>
          <w:szCs w:val="24"/>
        </w:rPr>
        <w:t>ë</w:t>
      </w:r>
      <w:r>
        <w:rPr>
          <w:rFonts w:ascii="Arial" w:hAnsi="Arial"/>
          <w:i/>
          <w:sz w:val="24"/>
          <w:szCs w:val="24"/>
        </w:rPr>
        <w:t xml:space="preserve"> raportuara nga popullata tek policia bashkiake </w:t>
      </w:r>
      <w:r w:rsidR="00CA1E60">
        <w:rPr>
          <w:rFonts w:ascii="Arial" w:hAnsi="Arial"/>
          <w:i/>
          <w:sz w:val="24"/>
          <w:szCs w:val="24"/>
        </w:rPr>
        <w:t>95</w:t>
      </w:r>
      <w:r>
        <w:rPr>
          <w:rFonts w:ascii="Arial" w:hAnsi="Arial"/>
          <w:i/>
          <w:sz w:val="24"/>
          <w:szCs w:val="24"/>
        </w:rPr>
        <w:t xml:space="preserve"> p</w:t>
      </w:r>
      <w:r w:rsidR="00227E97">
        <w:rPr>
          <w:rFonts w:ascii="Arial" w:hAnsi="Arial"/>
          <w:i/>
          <w:sz w:val="24"/>
          <w:szCs w:val="24"/>
        </w:rPr>
        <w:t>ë</w:t>
      </w:r>
      <w:r>
        <w:rPr>
          <w:rFonts w:ascii="Arial" w:hAnsi="Arial"/>
          <w:i/>
          <w:sz w:val="24"/>
          <w:szCs w:val="24"/>
        </w:rPr>
        <w:t>r periudh</w:t>
      </w:r>
      <w:r w:rsidR="00227E97">
        <w:rPr>
          <w:rFonts w:ascii="Arial" w:hAnsi="Arial"/>
          <w:i/>
          <w:sz w:val="24"/>
          <w:szCs w:val="24"/>
        </w:rPr>
        <w:t>ë</w:t>
      </w:r>
      <w:r>
        <w:rPr>
          <w:rFonts w:ascii="Arial" w:hAnsi="Arial"/>
          <w:i/>
          <w:sz w:val="24"/>
          <w:szCs w:val="24"/>
        </w:rPr>
        <w:t xml:space="preserve">n </w:t>
      </w:r>
      <w:r w:rsidR="006C26D8">
        <w:rPr>
          <w:rFonts w:ascii="Arial" w:hAnsi="Arial"/>
          <w:i/>
          <w:sz w:val="24"/>
          <w:szCs w:val="24"/>
        </w:rPr>
        <w:t xml:space="preserve">e </w:t>
      </w:r>
      <w:r w:rsidR="00CA1E60">
        <w:rPr>
          <w:rFonts w:ascii="Arial" w:hAnsi="Arial"/>
          <w:i/>
          <w:sz w:val="24"/>
          <w:szCs w:val="24"/>
        </w:rPr>
        <w:t>12</w:t>
      </w:r>
      <w:r>
        <w:rPr>
          <w:rFonts w:ascii="Arial" w:hAnsi="Arial"/>
          <w:i/>
          <w:sz w:val="24"/>
          <w:szCs w:val="24"/>
        </w:rPr>
        <w:t xml:space="preserve"> mujorit </w:t>
      </w:r>
      <w:r w:rsidR="00FC45E6">
        <w:rPr>
          <w:rFonts w:ascii="Arial" w:hAnsi="Arial"/>
          <w:i/>
          <w:sz w:val="24"/>
          <w:szCs w:val="24"/>
        </w:rPr>
        <w:t>të</w:t>
      </w:r>
      <w:r w:rsidR="00BF255F">
        <w:rPr>
          <w:rFonts w:ascii="Arial" w:hAnsi="Arial"/>
          <w:i/>
          <w:sz w:val="24"/>
          <w:szCs w:val="24"/>
        </w:rPr>
        <w:t xml:space="preserve"> vitit </w:t>
      </w:r>
      <w:r>
        <w:rPr>
          <w:rFonts w:ascii="Arial" w:hAnsi="Arial"/>
          <w:i/>
          <w:sz w:val="24"/>
          <w:szCs w:val="24"/>
        </w:rPr>
        <w:t>202</w:t>
      </w:r>
      <w:r w:rsidR="00D40A84">
        <w:rPr>
          <w:rFonts w:ascii="Arial" w:hAnsi="Arial"/>
          <w:i/>
          <w:sz w:val="24"/>
          <w:szCs w:val="24"/>
        </w:rPr>
        <w:t>4</w:t>
      </w:r>
      <w:r>
        <w:rPr>
          <w:rFonts w:ascii="Arial" w:hAnsi="Arial"/>
          <w:i/>
          <w:sz w:val="24"/>
          <w:szCs w:val="24"/>
        </w:rPr>
        <w:t>.</w:t>
      </w:r>
    </w:p>
    <w:p w:rsidR="007959FE" w:rsidRPr="009F1BE6" w:rsidRDefault="00FD71ED" w:rsidP="009651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Raste t</w:t>
      </w:r>
      <w:r w:rsidR="00227E97">
        <w:rPr>
          <w:rFonts w:ascii="Arial" w:hAnsi="Arial"/>
          <w:i/>
          <w:sz w:val="24"/>
          <w:szCs w:val="24"/>
        </w:rPr>
        <w:t>ë</w:t>
      </w:r>
      <w:r w:rsidR="00256680">
        <w:rPr>
          <w:rFonts w:ascii="Arial" w:hAnsi="Arial"/>
          <w:i/>
          <w:sz w:val="24"/>
          <w:szCs w:val="24"/>
        </w:rPr>
        <w:t xml:space="preserve"> menax</w:t>
      </w:r>
      <w:r>
        <w:rPr>
          <w:rFonts w:ascii="Arial" w:hAnsi="Arial"/>
          <w:i/>
          <w:sz w:val="24"/>
          <w:szCs w:val="24"/>
        </w:rPr>
        <w:t xml:space="preserve">huara nga policia bashkiake </w:t>
      </w:r>
      <w:proofErr w:type="gramStart"/>
      <w:r w:rsidR="00CA1E60">
        <w:rPr>
          <w:rFonts w:ascii="Arial" w:hAnsi="Arial"/>
          <w:i/>
          <w:sz w:val="24"/>
          <w:szCs w:val="24"/>
        </w:rPr>
        <w:t>90 .</w:t>
      </w:r>
      <w:proofErr w:type="gramEnd"/>
      <w:r>
        <w:rPr>
          <w:rFonts w:ascii="Arial" w:hAnsi="Arial"/>
          <w:i/>
          <w:sz w:val="24"/>
          <w:szCs w:val="24"/>
        </w:rPr>
        <w:t xml:space="preserve"> </w:t>
      </w:r>
    </w:p>
    <w:p w:rsidR="00FD71ED" w:rsidRPr="00FD71ED" w:rsidRDefault="00FD71ED" w:rsidP="009651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>
        <w:rPr>
          <w:rFonts w:ascii="Arial" w:hAnsi="Arial"/>
          <w:i/>
          <w:sz w:val="24"/>
          <w:szCs w:val="24"/>
        </w:rPr>
        <w:t>Kontrolle t</w:t>
      </w:r>
      <w:r w:rsidR="00227E97">
        <w:rPr>
          <w:rFonts w:ascii="Arial" w:hAnsi="Arial"/>
          <w:i/>
          <w:sz w:val="24"/>
          <w:szCs w:val="24"/>
        </w:rPr>
        <w:t>ë</w:t>
      </w:r>
      <w:r w:rsidR="00256680">
        <w:rPr>
          <w:rFonts w:ascii="Arial" w:hAnsi="Arial"/>
          <w:i/>
          <w:sz w:val="24"/>
          <w:szCs w:val="24"/>
        </w:rPr>
        <w:t xml:space="preserve"> ushtruara nga poli</w:t>
      </w:r>
      <w:r>
        <w:rPr>
          <w:rFonts w:ascii="Arial" w:hAnsi="Arial"/>
          <w:i/>
          <w:sz w:val="24"/>
          <w:szCs w:val="24"/>
        </w:rPr>
        <w:t xml:space="preserve">cia bashkiake </w:t>
      </w:r>
      <w:r w:rsidR="00CA1E60">
        <w:rPr>
          <w:rFonts w:ascii="Arial" w:hAnsi="Arial"/>
          <w:i/>
          <w:sz w:val="24"/>
          <w:szCs w:val="24"/>
        </w:rPr>
        <w:t>110</w:t>
      </w:r>
      <w:r>
        <w:rPr>
          <w:rFonts w:ascii="Arial" w:hAnsi="Arial"/>
          <w:i/>
          <w:sz w:val="24"/>
          <w:szCs w:val="24"/>
        </w:rPr>
        <w:t xml:space="preserve"> nga </w:t>
      </w:r>
      <w:r w:rsidR="00CA1E60">
        <w:rPr>
          <w:rFonts w:ascii="Arial" w:hAnsi="Arial"/>
          <w:i/>
          <w:sz w:val="24"/>
          <w:szCs w:val="24"/>
        </w:rPr>
        <w:t>95</w:t>
      </w:r>
      <w:r>
        <w:rPr>
          <w:rFonts w:ascii="Arial" w:hAnsi="Arial"/>
          <w:i/>
          <w:sz w:val="24"/>
          <w:szCs w:val="24"/>
        </w:rPr>
        <w:t xml:space="preserve"> t</w:t>
      </w:r>
      <w:r w:rsidR="00227E97">
        <w:rPr>
          <w:rFonts w:ascii="Arial" w:hAnsi="Arial"/>
          <w:i/>
          <w:sz w:val="24"/>
          <w:szCs w:val="24"/>
        </w:rPr>
        <w:t>ë</w:t>
      </w:r>
      <w:r>
        <w:rPr>
          <w:rFonts w:ascii="Arial" w:hAnsi="Arial"/>
          <w:i/>
          <w:sz w:val="24"/>
          <w:szCs w:val="24"/>
        </w:rPr>
        <w:t xml:space="preserve"> planifikuara ose </w:t>
      </w:r>
      <w:r w:rsidR="00D40A84">
        <w:rPr>
          <w:rFonts w:ascii="Arial" w:hAnsi="Arial"/>
          <w:i/>
          <w:sz w:val="24"/>
          <w:szCs w:val="24"/>
        </w:rPr>
        <w:t>1</w:t>
      </w:r>
      <w:r w:rsidR="00CA1E60">
        <w:rPr>
          <w:rFonts w:ascii="Arial" w:hAnsi="Arial"/>
          <w:i/>
          <w:sz w:val="24"/>
          <w:szCs w:val="24"/>
        </w:rPr>
        <w:t>15</w:t>
      </w:r>
      <w:r>
        <w:rPr>
          <w:rFonts w:ascii="Arial" w:hAnsi="Arial"/>
          <w:i/>
          <w:sz w:val="24"/>
          <w:szCs w:val="24"/>
        </w:rPr>
        <w:t xml:space="preserve"> %</w:t>
      </w:r>
    </w:p>
    <w:p w:rsidR="00FD71ED" w:rsidRPr="00FD71ED" w:rsidRDefault="00FD71ED" w:rsidP="009651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>
        <w:rPr>
          <w:rFonts w:ascii="Arial" w:hAnsi="Arial"/>
          <w:i/>
          <w:sz w:val="24"/>
          <w:szCs w:val="24"/>
        </w:rPr>
        <w:t>Kontrolle t</w:t>
      </w:r>
      <w:r w:rsidR="00227E97">
        <w:rPr>
          <w:rFonts w:ascii="Arial" w:hAnsi="Arial"/>
          <w:i/>
          <w:sz w:val="24"/>
          <w:szCs w:val="24"/>
        </w:rPr>
        <w:t>ë</w:t>
      </w:r>
      <w:r>
        <w:rPr>
          <w:rFonts w:ascii="Arial" w:hAnsi="Arial"/>
          <w:i/>
          <w:sz w:val="24"/>
          <w:szCs w:val="24"/>
        </w:rPr>
        <w:t xml:space="preserve"> ushtruara n</w:t>
      </w:r>
      <w:r w:rsidR="00227E97">
        <w:rPr>
          <w:rFonts w:ascii="Arial" w:hAnsi="Arial"/>
          <w:i/>
          <w:sz w:val="24"/>
          <w:szCs w:val="24"/>
        </w:rPr>
        <w:t>ë</w:t>
      </w:r>
      <w:r>
        <w:rPr>
          <w:rFonts w:ascii="Arial" w:hAnsi="Arial"/>
          <w:i/>
          <w:sz w:val="24"/>
          <w:szCs w:val="24"/>
        </w:rPr>
        <w:t xml:space="preserve"> bashk</w:t>
      </w:r>
      <w:r w:rsidR="00227E97">
        <w:rPr>
          <w:rFonts w:ascii="Arial" w:hAnsi="Arial"/>
          <w:i/>
          <w:sz w:val="24"/>
          <w:szCs w:val="24"/>
        </w:rPr>
        <w:t>ë</w:t>
      </w:r>
      <w:r>
        <w:rPr>
          <w:rFonts w:ascii="Arial" w:hAnsi="Arial"/>
          <w:i/>
          <w:sz w:val="24"/>
          <w:szCs w:val="24"/>
        </w:rPr>
        <w:t>punim me policin</w:t>
      </w:r>
      <w:r w:rsidR="00227E97">
        <w:rPr>
          <w:rFonts w:ascii="Arial" w:hAnsi="Arial"/>
          <w:i/>
          <w:sz w:val="24"/>
          <w:szCs w:val="24"/>
        </w:rPr>
        <w:t>ë</w:t>
      </w:r>
      <w:r>
        <w:rPr>
          <w:rFonts w:ascii="Arial" w:hAnsi="Arial"/>
          <w:i/>
          <w:sz w:val="24"/>
          <w:szCs w:val="24"/>
        </w:rPr>
        <w:t xml:space="preserve"> e shtetit dhe drejtorin</w:t>
      </w:r>
      <w:r w:rsidR="00227E97">
        <w:rPr>
          <w:rFonts w:ascii="Arial" w:hAnsi="Arial"/>
          <w:i/>
          <w:sz w:val="24"/>
          <w:szCs w:val="24"/>
        </w:rPr>
        <w:t>ë</w:t>
      </w:r>
      <w:r>
        <w:rPr>
          <w:rFonts w:ascii="Arial" w:hAnsi="Arial"/>
          <w:i/>
          <w:sz w:val="24"/>
          <w:szCs w:val="24"/>
        </w:rPr>
        <w:t xml:space="preserve"> e sh</w:t>
      </w:r>
      <w:r w:rsidR="00227E97">
        <w:rPr>
          <w:rFonts w:ascii="Arial" w:hAnsi="Arial"/>
          <w:i/>
          <w:sz w:val="24"/>
          <w:szCs w:val="24"/>
        </w:rPr>
        <w:t>ë</w:t>
      </w:r>
      <w:r>
        <w:rPr>
          <w:rFonts w:ascii="Arial" w:hAnsi="Arial"/>
          <w:i/>
          <w:sz w:val="24"/>
          <w:szCs w:val="24"/>
        </w:rPr>
        <w:t>ndetit publi</w:t>
      </w:r>
      <w:r w:rsidR="00256680">
        <w:rPr>
          <w:rFonts w:ascii="Arial" w:hAnsi="Arial"/>
          <w:i/>
          <w:sz w:val="24"/>
          <w:szCs w:val="24"/>
        </w:rPr>
        <w:t>k</w:t>
      </w:r>
      <w:r>
        <w:rPr>
          <w:rFonts w:ascii="Arial" w:hAnsi="Arial"/>
          <w:i/>
          <w:sz w:val="24"/>
          <w:szCs w:val="24"/>
        </w:rPr>
        <w:t xml:space="preserve"> </w:t>
      </w:r>
      <w:proofErr w:type="gramStart"/>
      <w:r w:rsidR="00CA1E60">
        <w:rPr>
          <w:rFonts w:ascii="Arial" w:hAnsi="Arial"/>
          <w:i/>
          <w:sz w:val="24"/>
          <w:szCs w:val="24"/>
        </w:rPr>
        <w:t>35</w:t>
      </w:r>
      <w:r>
        <w:rPr>
          <w:rFonts w:ascii="Arial" w:hAnsi="Arial"/>
          <w:i/>
          <w:sz w:val="24"/>
          <w:szCs w:val="24"/>
        </w:rPr>
        <w:t xml:space="preserve"> </w:t>
      </w:r>
      <w:r w:rsidR="000E1B49">
        <w:rPr>
          <w:rFonts w:ascii="Arial" w:hAnsi="Arial"/>
          <w:i/>
          <w:sz w:val="24"/>
          <w:szCs w:val="24"/>
        </w:rPr>
        <w:t>.</w:t>
      </w:r>
      <w:proofErr w:type="gramEnd"/>
    </w:p>
    <w:p w:rsidR="00FD71ED" w:rsidRPr="00281599" w:rsidRDefault="00FD71ED" w:rsidP="009651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>
        <w:rPr>
          <w:rFonts w:ascii="Arial" w:hAnsi="Arial"/>
          <w:i/>
          <w:sz w:val="24"/>
          <w:szCs w:val="24"/>
        </w:rPr>
        <w:t>Zbatime vendimesh t</w:t>
      </w:r>
      <w:r w:rsidR="00227E97">
        <w:rPr>
          <w:rFonts w:ascii="Arial" w:hAnsi="Arial"/>
          <w:i/>
          <w:sz w:val="24"/>
          <w:szCs w:val="24"/>
        </w:rPr>
        <w:t>ë</w:t>
      </w:r>
      <w:r>
        <w:rPr>
          <w:rFonts w:ascii="Arial" w:hAnsi="Arial"/>
          <w:i/>
          <w:sz w:val="24"/>
          <w:szCs w:val="24"/>
        </w:rPr>
        <w:t xml:space="preserve"> ndryshme </w:t>
      </w:r>
      <w:r w:rsidR="00CA1E60">
        <w:rPr>
          <w:rFonts w:ascii="Arial" w:hAnsi="Arial"/>
          <w:i/>
          <w:sz w:val="24"/>
          <w:szCs w:val="24"/>
        </w:rPr>
        <w:t>50</w:t>
      </w:r>
      <w:r>
        <w:rPr>
          <w:rFonts w:ascii="Arial" w:hAnsi="Arial"/>
          <w:i/>
          <w:sz w:val="24"/>
          <w:szCs w:val="24"/>
        </w:rPr>
        <w:t xml:space="preserve">nga </w:t>
      </w:r>
      <w:r w:rsidR="00CA1E60">
        <w:rPr>
          <w:rFonts w:ascii="Arial" w:hAnsi="Arial"/>
          <w:i/>
          <w:sz w:val="24"/>
          <w:szCs w:val="24"/>
        </w:rPr>
        <w:t>45</w:t>
      </w:r>
      <w:r>
        <w:rPr>
          <w:rFonts w:ascii="Arial" w:hAnsi="Arial"/>
          <w:i/>
          <w:sz w:val="24"/>
          <w:szCs w:val="24"/>
        </w:rPr>
        <w:t xml:space="preserve"> t</w:t>
      </w:r>
      <w:r w:rsidR="00227E97">
        <w:rPr>
          <w:rFonts w:ascii="Arial" w:hAnsi="Arial"/>
          <w:i/>
          <w:sz w:val="24"/>
          <w:szCs w:val="24"/>
        </w:rPr>
        <w:t>ë</w:t>
      </w:r>
      <w:r>
        <w:rPr>
          <w:rFonts w:ascii="Arial" w:hAnsi="Arial"/>
          <w:i/>
          <w:sz w:val="24"/>
          <w:szCs w:val="24"/>
        </w:rPr>
        <w:t xml:space="preserve"> planifikuara ose </w:t>
      </w:r>
      <w:r w:rsidR="00D40A84">
        <w:rPr>
          <w:rFonts w:ascii="Arial" w:hAnsi="Arial"/>
          <w:i/>
          <w:sz w:val="24"/>
          <w:szCs w:val="24"/>
        </w:rPr>
        <w:t>11</w:t>
      </w:r>
      <w:r w:rsidR="00CA1E60">
        <w:rPr>
          <w:rFonts w:ascii="Arial" w:hAnsi="Arial"/>
          <w:i/>
          <w:sz w:val="24"/>
          <w:szCs w:val="24"/>
        </w:rPr>
        <w:t>1</w:t>
      </w:r>
      <w:r>
        <w:rPr>
          <w:rFonts w:ascii="Arial" w:hAnsi="Arial"/>
          <w:i/>
          <w:sz w:val="24"/>
          <w:szCs w:val="24"/>
        </w:rPr>
        <w:t xml:space="preserve"> % realizim.</w:t>
      </w:r>
    </w:p>
    <w:p w:rsidR="00281599" w:rsidRPr="009F1BE6" w:rsidRDefault="00281599" w:rsidP="009651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>
        <w:rPr>
          <w:rFonts w:ascii="Arial" w:hAnsi="Arial"/>
          <w:i/>
          <w:sz w:val="24"/>
          <w:szCs w:val="24"/>
        </w:rPr>
        <w:t>Menaxhimi I aktiviteteve kulturore e sportive t</w:t>
      </w:r>
      <w:r w:rsidR="00227E97">
        <w:rPr>
          <w:rFonts w:ascii="Arial" w:hAnsi="Arial"/>
          <w:i/>
          <w:sz w:val="24"/>
          <w:szCs w:val="24"/>
        </w:rPr>
        <w:t>ë</w:t>
      </w:r>
      <w:r>
        <w:rPr>
          <w:rFonts w:ascii="Arial" w:hAnsi="Arial"/>
          <w:i/>
          <w:sz w:val="24"/>
          <w:szCs w:val="24"/>
        </w:rPr>
        <w:t xml:space="preserve"> ndryshme </w:t>
      </w:r>
      <w:r w:rsidR="00CA1E60">
        <w:rPr>
          <w:rFonts w:ascii="Arial" w:hAnsi="Arial"/>
          <w:i/>
          <w:sz w:val="24"/>
          <w:szCs w:val="24"/>
        </w:rPr>
        <w:t>55</w:t>
      </w:r>
      <w:r>
        <w:rPr>
          <w:rFonts w:ascii="Arial" w:hAnsi="Arial"/>
          <w:i/>
          <w:sz w:val="24"/>
          <w:szCs w:val="24"/>
        </w:rPr>
        <w:t xml:space="preserve"> nga </w:t>
      </w:r>
      <w:r w:rsidR="00CA1E60">
        <w:rPr>
          <w:rFonts w:ascii="Arial" w:hAnsi="Arial"/>
          <w:i/>
          <w:sz w:val="24"/>
          <w:szCs w:val="24"/>
        </w:rPr>
        <w:t>50</w:t>
      </w:r>
      <w:r>
        <w:rPr>
          <w:rFonts w:ascii="Arial" w:hAnsi="Arial"/>
          <w:i/>
          <w:sz w:val="24"/>
          <w:szCs w:val="24"/>
        </w:rPr>
        <w:t xml:space="preserve"> t</w:t>
      </w:r>
      <w:r w:rsidR="00227E97">
        <w:rPr>
          <w:rFonts w:ascii="Arial" w:hAnsi="Arial"/>
          <w:i/>
          <w:sz w:val="24"/>
          <w:szCs w:val="24"/>
        </w:rPr>
        <w:t>ë</w:t>
      </w:r>
      <w:r>
        <w:rPr>
          <w:rFonts w:ascii="Arial" w:hAnsi="Arial"/>
          <w:i/>
          <w:sz w:val="24"/>
          <w:szCs w:val="24"/>
        </w:rPr>
        <w:t xml:space="preserve"> planifikuar ose </w:t>
      </w:r>
      <w:r w:rsidR="00D942E4">
        <w:rPr>
          <w:rFonts w:ascii="Arial" w:hAnsi="Arial"/>
          <w:i/>
          <w:sz w:val="24"/>
          <w:szCs w:val="24"/>
        </w:rPr>
        <w:t>1</w:t>
      </w:r>
      <w:r w:rsidR="00CA1E60">
        <w:rPr>
          <w:rFonts w:ascii="Arial" w:hAnsi="Arial"/>
          <w:i/>
          <w:sz w:val="24"/>
          <w:szCs w:val="24"/>
        </w:rPr>
        <w:t>10</w:t>
      </w:r>
      <w:r>
        <w:rPr>
          <w:rFonts w:ascii="Arial" w:hAnsi="Arial"/>
          <w:i/>
          <w:sz w:val="24"/>
          <w:szCs w:val="24"/>
        </w:rPr>
        <w:t>%,</w:t>
      </w:r>
    </w:p>
    <w:p w:rsidR="004828D1" w:rsidRDefault="004828D1" w:rsidP="00281599">
      <w:pPr>
        <w:spacing w:line="0" w:lineRule="atLeast"/>
        <w:rPr>
          <w:rFonts w:ascii="Arial" w:eastAsia="Times New Roman" w:hAnsi="Arial"/>
        </w:rPr>
      </w:pPr>
    </w:p>
    <w:p w:rsidR="00EA2E9D" w:rsidRPr="009F1BE6" w:rsidRDefault="00EA2E9D" w:rsidP="00EA2E9D">
      <w:pPr>
        <w:autoSpaceDE w:val="0"/>
        <w:autoSpaceDN w:val="0"/>
        <w:adjustRightInd w:val="0"/>
        <w:rPr>
          <w:rFonts w:ascii="Arial" w:hAnsi="Arial"/>
          <w:b/>
          <w:sz w:val="24"/>
          <w:szCs w:val="24"/>
          <w:u w:val="single"/>
        </w:rPr>
      </w:pPr>
      <w:proofErr w:type="gramStart"/>
      <w:r w:rsidRPr="009F1BE6">
        <w:rPr>
          <w:rFonts w:ascii="Arial" w:hAnsi="Arial"/>
          <w:b/>
          <w:sz w:val="24"/>
          <w:szCs w:val="24"/>
          <w:u w:val="single"/>
        </w:rPr>
        <w:t>Rezultati .</w:t>
      </w:r>
      <w:proofErr w:type="gramEnd"/>
    </w:p>
    <w:p w:rsidR="00EA2E9D" w:rsidRPr="009F1BE6" w:rsidRDefault="00EA2E9D" w:rsidP="00EA2E9D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Zgjidhje te </w:t>
      </w:r>
      <w:proofErr w:type="gramStart"/>
      <w:r w:rsidRPr="009F1BE6">
        <w:rPr>
          <w:rFonts w:ascii="Arial" w:hAnsi="Arial"/>
          <w:sz w:val="24"/>
          <w:szCs w:val="24"/>
        </w:rPr>
        <w:t>konflikteve ,</w:t>
      </w:r>
      <w:proofErr w:type="gramEnd"/>
      <w:r w:rsidRPr="009F1BE6">
        <w:rPr>
          <w:rFonts w:ascii="Arial" w:hAnsi="Arial"/>
          <w:sz w:val="24"/>
          <w:szCs w:val="24"/>
        </w:rPr>
        <w:t xml:space="preserve"> shtimi i cilësisë së shërbimit në komunitet ,garatimin e sigurisë së pronës  </w:t>
      </w:r>
    </w:p>
    <w:p w:rsidR="00EA2E9D" w:rsidRPr="009F1BE6" w:rsidRDefault="00EA2E9D" w:rsidP="00EA2E9D">
      <w:p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9F1BE6">
        <w:rPr>
          <w:rFonts w:ascii="Arial" w:hAnsi="Arial"/>
          <w:b/>
          <w:i/>
          <w:sz w:val="24"/>
          <w:szCs w:val="24"/>
          <w:u w:val="single"/>
        </w:rPr>
        <w:t xml:space="preserve">Impakti </w:t>
      </w:r>
    </w:p>
    <w:p w:rsidR="00EA2E9D" w:rsidRPr="009F1BE6" w:rsidRDefault="00EA2E9D" w:rsidP="00EA2E9D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Jetesë më e </w:t>
      </w:r>
      <w:proofErr w:type="gramStart"/>
      <w:r w:rsidRPr="009F1BE6">
        <w:rPr>
          <w:rFonts w:ascii="Arial" w:hAnsi="Arial"/>
          <w:sz w:val="24"/>
          <w:szCs w:val="24"/>
        </w:rPr>
        <w:t>mirë ,</w:t>
      </w:r>
      <w:proofErr w:type="gramEnd"/>
      <w:r w:rsidRPr="009F1BE6">
        <w:rPr>
          <w:rFonts w:ascii="Arial" w:hAnsi="Arial"/>
          <w:sz w:val="24"/>
          <w:szCs w:val="24"/>
        </w:rPr>
        <w:t xml:space="preserve"> më e sigurt  për të gjitha moshat fëmijë ,gra ,bur</w:t>
      </w:r>
      <w:r w:rsidR="00256680">
        <w:rPr>
          <w:rFonts w:ascii="Arial" w:hAnsi="Arial"/>
          <w:sz w:val="24"/>
          <w:szCs w:val="24"/>
        </w:rPr>
        <w:t>r</w:t>
      </w:r>
      <w:r w:rsidRPr="009F1BE6">
        <w:rPr>
          <w:rFonts w:ascii="Arial" w:hAnsi="Arial"/>
          <w:sz w:val="24"/>
          <w:szCs w:val="24"/>
        </w:rPr>
        <w:t>a e të moshuar .</w:t>
      </w:r>
    </w:p>
    <w:p w:rsidR="00EA2E9D" w:rsidRPr="009F1BE6" w:rsidRDefault="00EA2E9D" w:rsidP="00EA2E9D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EA2E9D" w:rsidRDefault="00EA2E9D" w:rsidP="00281599">
      <w:pPr>
        <w:spacing w:line="0" w:lineRule="atLeast"/>
        <w:rPr>
          <w:rFonts w:ascii="Arial" w:eastAsia="Times New Roman" w:hAnsi="Arial"/>
        </w:rPr>
      </w:pPr>
    </w:p>
    <w:p w:rsidR="00EA2E9D" w:rsidRPr="00084504" w:rsidRDefault="00EA2E9D" w:rsidP="00281599">
      <w:pPr>
        <w:spacing w:line="0" w:lineRule="atLeast"/>
        <w:rPr>
          <w:rFonts w:ascii="Arial" w:eastAsia="Times New Roman" w:hAnsi="Arial"/>
        </w:rPr>
      </w:pPr>
    </w:p>
    <w:p w:rsidR="004828D1" w:rsidRDefault="004828D1" w:rsidP="009C3ED1">
      <w:pPr>
        <w:spacing w:line="0" w:lineRule="atLeast"/>
        <w:rPr>
          <w:rFonts w:ascii="Arial" w:eastAsia="Times New Roman" w:hAnsi="Arial"/>
        </w:rPr>
      </w:pPr>
    </w:p>
    <w:p w:rsidR="004828D1" w:rsidRPr="00256680" w:rsidRDefault="004828D1" w:rsidP="009C3ED1">
      <w:pPr>
        <w:spacing w:line="0" w:lineRule="atLeast"/>
        <w:rPr>
          <w:rFonts w:ascii="Arial" w:eastAsia="Times New Roman" w:hAnsi="Arial"/>
          <w:sz w:val="24"/>
          <w:szCs w:val="24"/>
        </w:rPr>
      </w:pPr>
      <w:proofErr w:type="gramStart"/>
      <w:r w:rsidRPr="00CD17D5">
        <w:rPr>
          <w:rFonts w:ascii="Arial" w:eastAsia="Times New Roman" w:hAnsi="Arial"/>
          <w:b/>
        </w:rPr>
        <w:t xml:space="preserve">Programi  </w:t>
      </w:r>
      <w:r w:rsidRPr="007848CB">
        <w:rPr>
          <w:rFonts w:ascii="Arial" w:eastAsia="Times New Roman" w:hAnsi="Arial"/>
          <w:b/>
          <w:highlight w:val="yellow"/>
        </w:rPr>
        <w:t>03</w:t>
      </w:r>
      <w:r w:rsidR="00D87F64" w:rsidRPr="007848CB">
        <w:rPr>
          <w:rFonts w:ascii="Arial" w:eastAsia="Times New Roman" w:hAnsi="Arial"/>
          <w:b/>
          <w:highlight w:val="yellow"/>
        </w:rPr>
        <w:t>2</w:t>
      </w:r>
      <w:r w:rsidRPr="007848CB">
        <w:rPr>
          <w:rFonts w:ascii="Arial" w:eastAsia="Times New Roman" w:hAnsi="Arial"/>
          <w:b/>
          <w:highlight w:val="yellow"/>
        </w:rPr>
        <w:t>80</w:t>
      </w:r>
      <w:proofErr w:type="gramEnd"/>
      <w:r>
        <w:rPr>
          <w:rFonts w:ascii="Arial" w:eastAsia="Times New Roman" w:hAnsi="Arial"/>
        </w:rPr>
        <w:t xml:space="preserve">  ‘</w:t>
      </w:r>
      <w:r w:rsidRPr="00256680">
        <w:rPr>
          <w:rFonts w:ascii="Arial" w:eastAsia="Times New Roman" w:hAnsi="Arial"/>
          <w:sz w:val="24"/>
          <w:szCs w:val="24"/>
        </w:rPr>
        <w:t>Mbrojtja  nga   zjarri  dhe sherbimet civile  “</w:t>
      </w:r>
    </w:p>
    <w:p w:rsidR="004828D1" w:rsidRPr="00256680" w:rsidRDefault="004828D1" w:rsidP="009C3ED1">
      <w:pPr>
        <w:spacing w:line="0" w:lineRule="atLeast"/>
        <w:rPr>
          <w:rFonts w:ascii="Arial" w:eastAsia="Times New Roman" w:hAnsi="Arial"/>
          <w:sz w:val="24"/>
          <w:szCs w:val="24"/>
        </w:rPr>
      </w:pPr>
    </w:p>
    <w:p w:rsidR="00281599" w:rsidRPr="009F1BE6" w:rsidRDefault="00281599" w:rsidP="00281599">
      <w:pPr>
        <w:autoSpaceDE w:val="0"/>
        <w:autoSpaceDN w:val="0"/>
        <w:adjustRightInd w:val="0"/>
        <w:rPr>
          <w:rFonts w:ascii="Arial" w:hAnsi="Arial"/>
          <w:b/>
          <w:bCs/>
          <w:sz w:val="24"/>
          <w:szCs w:val="24"/>
        </w:rPr>
      </w:pPr>
      <w:r w:rsidRPr="009F1BE6">
        <w:rPr>
          <w:rFonts w:ascii="Arial" w:hAnsi="Arial"/>
          <w:b/>
          <w:bCs/>
          <w:sz w:val="24"/>
          <w:szCs w:val="24"/>
        </w:rPr>
        <w:t>Vështrim i përgjithshëm i programit</w:t>
      </w:r>
    </w:p>
    <w:p w:rsidR="00281599" w:rsidRPr="009F1BE6" w:rsidRDefault="00281599" w:rsidP="00210C9C">
      <w:pPr>
        <w:pStyle w:val="ListParagraph"/>
        <w:numPr>
          <w:ilvl w:val="0"/>
          <w:numId w:val="57"/>
        </w:numPr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  <w:r w:rsidRPr="009F1BE6">
        <w:rPr>
          <w:rFonts w:ascii="Arial" w:hAnsi="Arial"/>
          <w:bCs/>
          <w:sz w:val="24"/>
          <w:szCs w:val="24"/>
        </w:rPr>
        <w:t xml:space="preserve">Funksionimi i njësive zjarfikëse dhe i shërbimeve të tjera të parandalimit dhe mbrojtjes kundër </w:t>
      </w:r>
      <w:proofErr w:type="gramStart"/>
      <w:r w:rsidRPr="009F1BE6">
        <w:rPr>
          <w:rFonts w:ascii="Arial" w:hAnsi="Arial"/>
          <w:bCs/>
          <w:sz w:val="24"/>
          <w:szCs w:val="24"/>
        </w:rPr>
        <w:t>zjarrit .</w:t>
      </w:r>
      <w:proofErr w:type="gramEnd"/>
    </w:p>
    <w:p w:rsidR="00281599" w:rsidRPr="009F1BE6" w:rsidRDefault="00281599" w:rsidP="00210C9C">
      <w:pPr>
        <w:pStyle w:val="ListParagraph"/>
        <w:numPr>
          <w:ilvl w:val="0"/>
          <w:numId w:val="57"/>
        </w:numPr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>Shërbimet e mbrojtjes civile, si shpëtimet malore, evakuimi i zonave të përmbytura etj.</w:t>
      </w:r>
    </w:p>
    <w:p w:rsidR="00281599" w:rsidRPr="009F1BE6" w:rsidRDefault="00281599" w:rsidP="00210C9C">
      <w:pPr>
        <w:pStyle w:val="ListParagraph"/>
        <w:numPr>
          <w:ilvl w:val="0"/>
          <w:numId w:val="57"/>
        </w:numPr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  <w:r w:rsidRPr="009F1BE6">
        <w:rPr>
          <w:rFonts w:ascii="Arial" w:hAnsi="Arial"/>
          <w:bCs/>
          <w:sz w:val="24"/>
          <w:szCs w:val="24"/>
        </w:rPr>
        <w:t>Mbështetja e programeve trajnuese të parandalimeve dhe mbrojtjes kund</w:t>
      </w:r>
      <w:r w:rsidR="00256680">
        <w:rPr>
          <w:rFonts w:ascii="Arial" w:hAnsi="Arial"/>
          <w:bCs/>
          <w:sz w:val="24"/>
          <w:szCs w:val="24"/>
        </w:rPr>
        <w:t>ë</w:t>
      </w:r>
      <w:r w:rsidRPr="009F1BE6">
        <w:rPr>
          <w:rFonts w:ascii="Arial" w:hAnsi="Arial"/>
          <w:bCs/>
          <w:sz w:val="24"/>
          <w:szCs w:val="24"/>
        </w:rPr>
        <w:t xml:space="preserve">r </w:t>
      </w:r>
      <w:proofErr w:type="gramStart"/>
      <w:r w:rsidRPr="009F1BE6">
        <w:rPr>
          <w:rFonts w:ascii="Arial" w:hAnsi="Arial"/>
          <w:bCs/>
          <w:sz w:val="24"/>
          <w:szCs w:val="24"/>
        </w:rPr>
        <w:t>zjarrit .</w:t>
      </w:r>
      <w:proofErr w:type="gramEnd"/>
    </w:p>
    <w:p w:rsidR="00281599" w:rsidRPr="009F1BE6" w:rsidRDefault="00281599" w:rsidP="00281599">
      <w:pPr>
        <w:autoSpaceDE w:val="0"/>
        <w:autoSpaceDN w:val="0"/>
        <w:adjustRightInd w:val="0"/>
        <w:rPr>
          <w:rFonts w:ascii="Arial" w:hAnsi="Arial"/>
          <w:b/>
          <w:bCs/>
          <w:sz w:val="24"/>
          <w:szCs w:val="24"/>
        </w:rPr>
      </w:pPr>
    </w:p>
    <w:p w:rsidR="00281599" w:rsidRPr="009F1BE6" w:rsidRDefault="00281599" w:rsidP="00281599">
      <w:pPr>
        <w:autoSpaceDE w:val="0"/>
        <w:autoSpaceDN w:val="0"/>
        <w:adjustRightInd w:val="0"/>
        <w:rPr>
          <w:rFonts w:ascii="Arial" w:hAnsi="Arial"/>
          <w:b/>
          <w:bCs/>
          <w:sz w:val="24"/>
          <w:szCs w:val="24"/>
        </w:rPr>
      </w:pPr>
      <w:r w:rsidRPr="009F1BE6">
        <w:rPr>
          <w:rFonts w:ascii="Arial" w:hAnsi="Arial"/>
          <w:b/>
          <w:bCs/>
          <w:sz w:val="24"/>
          <w:szCs w:val="24"/>
        </w:rPr>
        <w:t xml:space="preserve">Qëllimi </w:t>
      </w:r>
    </w:p>
    <w:p w:rsidR="00281599" w:rsidRPr="000A5130" w:rsidRDefault="00281599" w:rsidP="00210C9C">
      <w:pPr>
        <w:pStyle w:val="ListParagraph"/>
        <w:numPr>
          <w:ilvl w:val="0"/>
          <w:numId w:val="59"/>
        </w:numPr>
        <w:autoSpaceDE w:val="0"/>
        <w:autoSpaceDN w:val="0"/>
        <w:adjustRightInd w:val="0"/>
        <w:rPr>
          <w:rFonts w:ascii="Arial" w:hAnsi="Arial"/>
          <w:b/>
          <w:bCs/>
          <w:sz w:val="24"/>
          <w:szCs w:val="24"/>
        </w:rPr>
      </w:pPr>
      <w:r w:rsidRPr="000A5130">
        <w:rPr>
          <w:rFonts w:ascii="Arial" w:hAnsi="Arial"/>
          <w:sz w:val="24"/>
          <w:szCs w:val="24"/>
        </w:rPr>
        <w:t xml:space="preserve">Është inspektimi, parandalimi, me masat e mbrojtjes nga zjarri, ndërhyrja për shuarjen e zjarreve, shpëtimi i jetës, gjësë së gjallë, pronës, mjedisit, pyjeve dhe kullotave në aksidente të ndryshme, fatkeqësi natyrore, si dhe në ato të shkaktuara nga </w:t>
      </w:r>
      <w:proofErr w:type="gramStart"/>
      <w:r w:rsidRPr="000A5130">
        <w:rPr>
          <w:rFonts w:ascii="Arial" w:hAnsi="Arial"/>
          <w:sz w:val="24"/>
          <w:szCs w:val="24"/>
        </w:rPr>
        <w:t>dora</w:t>
      </w:r>
      <w:proofErr w:type="gramEnd"/>
      <w:r w:rsidRPr="000A5130">
        <w:rPr>
          <w:rFonts w:ascii="Arial" w:hAnsi="Arial"/>
          <w:sz w:val="24"/>
          <w:szCs w:val="24"/>
        </w:rPr>
        <w:t xml:space="preserve"> e njeriut.</w:t>
      </w:r>
    </w:p>
    <w:p w:rsidR="00281599" w:rsidRPr="009F1BE6" w:rsidRDefault="00281599" w:rsidP="00281599">
      <w:pPr>
        <w:autoSpaceDE w:val="0"/>
        <w:autoSpaceDN w:val="0"/>
        <w:adjustRightInd w:val="0"/>
        <w:rPr>
          <w:rFonts w:ascii="Arial" w:hAnsi="Arial"/>
          <w:b/>
          <w:bCs/>
          <w:sz w:val="24"/>
          <w:szCs w:val="24"/>
        </w:rPr>
      </w:pPr>
    </w:p>
    <w:p w:rsidR="00281599" w:rsidRPr="009F1BE6" w:rsidRDefault="00281599" w:rsidP="00281599">
      <w:pPr>
        <w:autoSpaceDE w:val="0"/>
        <w:autoSpaceDN w:val="0"/>
        <w:adjustRightInd w:val="0"/>
        <w:rPr>
          <w:rFonts w:ascii="Arial" w:hAnsi="Arial"/>
          <w:b/>
          <w:bCs/>
          <w:sz w:val="24"/>
          <w:szCs w:val="24"/>
        </w:rPr>
      </w:pPr>
      <w:r w:rsidRPr="009F1BE6">
        <w:rPr>
          <w:rFonts w:ascii="Arial" w:hAnsi="Arial"/>
          <w:b/>
          <w:bCs/>
          <w:sz w:val="24"/>
          <w:szCs w:val="24"/>
        </w:rPr>
        <w:t xml:space="preserve">Ojektivat </w:t>
      </w:r>
    </w:p>
    <w:p w:rsidR="00281599" w:rsidRPr="009F1BE6" w:rsidRDefault="00281599" w:rsidP="00281599">
      <w:pPr>
        <w:autoSpaceDE w:val="0"/>
        <w:autoSpaceDN w:val="0"/>
        <w:adjustRightInd w:val="0"/>
        <w:rPr>
          <w:rFonts w:ascii="Arial" w:hAnsi="Arial"/>
          <w:b/>
          <w:bCs/>
          <w:sz w:val="24"/>
          <w:szCs w:val="24"/>
        </w:rPr>
      </w:pPr>
    </w:p>
    <w:p w:rsidR="003421AC" w:rsidRPr="003421AC" w:rsidRDefault="00281599" w:rsidP="003421AC">
      <w:pPr>
        <w:pStyle w:val="ListParagraph"/>
        <w:numPr>
          <w:ilvl w:val="0"/>
          <w:numId w:val="58"/>
        </w:numPr>
        <w:autoSpaceDE w:val="0"/>
        <w:autoSpaceDN w:val="0"/>
        <w:adjustRightInd w:val="0"/>
        <w:rPr>
          <w:rFonts w:ascii="Arial" w:hAnsi="Arial"/>
          <w:b/>
          <w:bCs/>
          <w:i/>
          <w:sz w:val="24"/>
          <w:szCs w:val="24"/>
          <w:u w:val="single"/>
        </w:rPr>
      </w:pPr>
      <w:r w:rsidRPr="003421AC">
        <w:rPr>
          <w:rFonts w:ascii="Arial" w:hAnsi="Arial"/>
          <w:bCs/>
          <w:sz w:val="24"/>
          <w:szCs w:val="24"/>
        </w:rPr>
        <w:t xml:space="preserve">Përmirësimi i shërbimeve dhe infrastrukturës së shuarjes së zjarrit dhe shpëtimit nëpërmjet uljes së rasteve </w:t>
      </w:r>
      <w:proofErr w:type="gramStart"/>
      <w:r w:rsidRPr="003421AC">
        <w:rPr>
          <w:rFonts w:ascii="Arial" w:hAnsi="Arial"/>
          <w:bCs/>
          <w:sz w:val="24"/>
          <w:szCs w:val="24"/>
        </w:rPr>
        <w:t>problematike ,reagim</w:t>
      </w:r>
      <w:proofErr w:type="gramEnd"/>
      <w:r w:rsidRPr="003421AC">
        <w:rPr>
          <w:rFonts w:ascii="Arial" w:hAnsi="Arial"/>
          <w:bCs/>
          <w:sz w:val="24"/>
          <w:szCs w:val="24"/>
        </w:rPr>
        <w:t xml:space="preserve"> më të shpejtë ndaj njoftimeve për zjarrin ,përmirësimit të shërbimit të parandalimit të z</w:t>
      </w:r>
      <w:r w:rsidR="00256680" w:rsidRPr="003421AC">
        <w:rPr>
          <w:rFonts w:ascii="Arial" w:hAnsi="Arial"/>
          <w:bCs/>
          <w:sz w:val="24"/>
          <w:szCs w:val="24"/>
        </w:rPr>
        <w:t xml:space="preserve">jarrit </w:t>
      </w:r>
      <w:r w:rsidR="003421AC" w:rsidRPr="003421AC">
        <w:rPr>
          <w:rFonts w:ascii="Arial" w:hAnsi="Arial"/>
          <w:bCs/>
          <w:sz w:val="24"/>
          <w:szCs w:val="24"/>
        </w:rPr>
        <w:t>.</w:t>
      </w:r>
    </w:p>
    <w:p w:rsidR="003421AC" w:rsidRPr="003421AC" w:rsidRDefault="003421AC" w:rsidP="003421AC">
      <w:pPr>
        <w:pStyle w:val="ListParagraph"/>
        <w:autoSpaceDE w:val="0"/>
        <w:autoSpaceDN w:val="0"/>
        <w:adjustRightInd w:val="0"/>
        <w:rPr>
          <w:rFonts w:ascii="Arial" w:hAnsi="Arial"/>
          <w:b/>
          <w:bCs/>
          <w:i/>
          <w:sz w:val="24"/>
          <w:szCs w:val="24"/>
          <w:u w:val="single"/>
        </w:rPr>
      </w:pPr>
    </w:p>
    <w:p w:rsidR="00281599" w:rsidRPr="009F1BE6" w:rsidRDefault="003421AC" w:rsidP="003421AC">
      <w:pPr>
        <w:pStyle w:val="ListParagraph"/>
        <w:numPr>
          <w:ilvl w:val="0"/>
          <w:numId w:val="58"/>
        </w:numPr>
        <w:autoSpaceDE w:val="0"/>
        <w:autoSpaceDN w:val="0"/>
        <w:adjustRightInd w:val="0"/>
        <w:rPr>
          <w:rFonts w:ascii="Arial" w:hAnsi="Arial"/>
          <w:b/>
          <w:bCs/>
          <w:i/>
          <w:sz w:val="24"/>
          <w:szCs w:val="24"/>
          <w:u w:val="single"/>
        </w:rPr>
      </w:pPr>
      <w:r w:rsidRPr="009F1BE6">
        <w:rPr>
          <w:rFonts w:ascii="Arial" w:hAnsi="Arial"/>
          <w:b/>
          <w:bCs/>
          <w:i/>
          <w:sz w:val="24"/>
          <w:szCs w:val="24"/>
          <w:u w:val="single"/>
        </w:rPr>
        <w:t xml:space="preserve"> </w:t>
      </w:r>
      <w:r w:rsidR="00281599" w:rsidRPr="009F1BE6">
        <w:rPr>
          <w:rFonts w:ascii="Arial" w:hAnsi="Arial"/>
          <w:b/>
          <w:bCs/>
          <w:i/>
          <w:sz w:val="24"/>
          <w:szCs w:val="24"/>
          <w:u w:val="single"/>
        </w:rPr>
        <w:t xml:space="preserve">Treguesit e performancës </w:t>
      </w:r>
    </w:p>
    <w:p w:rsidR="00281599" w:rsidRPr="009F1BE6" w:rsidRDefault="00281599" w:rsidP="00210C9C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  <w:r w:rsidRPr="009F1BE6">
        <w:rPr>
          <w:rFonts w:ascii="Arial" w:hAnsi="Arial"/>
          <w:bCs/>
          <w:sz w:val="24"/>
          <w:szCs w:val="24"/>
        </w:rPr>
        <w:t xml:space="preserve">Reagimi më i shpejtë ndaj njoftimeve për zjarret , me ndryshim sekondash të daljes nga stacioni </w:t>
      </w:r>
    </w:p>
    <w:p w:rsidR="00281599" w:rsidRPr="009F1BE6" w:rsidRDefault="00281599" w:rsidP="00210C9C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  <w:r w:rsidRPr="009F1BE6">
        <w:rPr>
          <w:rFonts w:ascii="Arial" w:hAnsi="Arial"/>
          <w:bCs/>
          <w:sz w:val="24"/>
          <w:szCs w:val="24"/>
        </w:rPr>
        <w:t xml:space="preserve">Nr i stacioneve të MZSH </w:t>
      </w:r>
    </w:p>
    <w:p w:rsidR="00281599" w:rsidRDefault="00281599" w:rsidP="00210C9C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  <w:r w:rsidRPr="009F1BE6">
        <w:rPr>
          <w:rFonts w:ascii="Arial" w:hAnsi="Arial"/>
          <w:bCs/>
          <w:sz w:val="24"/>
          <w:szCs w:val="24"/>
        </w:rPr>
        <w:t xml:space="preserve">Nr i inspektimeve dhe vizitave tek të tretët </w:t>
      </w:r>
    </w:p>
    <w:p w:rsidR="00281599" w:rsidRPr="009F1BE6" w:rsidRDefault="00281599" w:rsidP="00210C9C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lastRenderedPageBreak/>
        <w:t>Nr rastesh t</w:t>
      </w:r>
      <w:r w:rsidR="00227E97">
        <w:rPr>
          <w:rFonts w:ascii="Arial" w:hAnsi="Arial"/>
          <w:bCs/>
          <w:sz w:val="24"/>
          <w:szCs w:val="24"/>
        </w:rPr>
        <w:t>ë</w:t>
      </w:r>
      <w:r>
        <w:rPr>
          <w:rFonts w:ascii="Arial" w:hAnsi="Arial"/>
          <w:bCs/>
          <w:sz w:val="24"/>
          <w:szCs w:val="24"/>
        </w:rPr>
        <w:t xml:space="preserve"> menaxhuara </w:t>
      </w:r>
    </w:p>
    <w:p w:rsidR="00281599" w:rsidRPr="009F1BE6" w:rsidRDefault="00281599" w:rsidP="00281599">
      <w:pPr>
        <w:pStyle w:val="ListParagraph"/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</w:p>
    <w:p w:rsidR="005842AB" w:rsidRPr="00281599" w:rsidRDefault="00DD5207" w:rsidP="009C3ED1">
      <w:pPr>
        <w:spacing w:line="0" w:lineRule="atLeast"/>
        <w:rPr>
          <w:rFonts w:ascii="Arial" w:eastAsia="Times New Roman" w:hAnsi="Arial"/>
          <w:b/>
          <w:u w:val="single"/>
        </w:rPr>
      </w:pPr>
      <w:r w:rsidRPr="00281599">
        <w:rPr>
          <w:rFonts w:ascii="Arial" w:eastAsia="Times New Roman" w:hAnsi="Arial"/>
          <w:b/>
          <w:u w:val="single"/>
        </w:rPr>
        <w:t>Realizimi I treguesve t</w:t>
      </w:r>
      <w:r w:rsidR="00237A13" w:rsidRPr="00281599">
        <w:rPr>
          <w:rFonts w:ascii="Arial" w:eastAsia="Times New Roman" w:hAnsi="Arial"/>
          <w:b/>
          <w:u w:val="single"/>
        </w:rPr>
        <w:t>ë</w:t>
      </w:r>
      <w:r w:rsidRPr="00281599">
        <w:rPr>
          <w:rFonts w:ascii="Arial" w:eastAsia="Times New Roman" w:hAnsi="Arial"/>
          <w:b/>
          <w:u w:val="single"/>
        </w:rPr>
        <w:t xml:space="preserve"> performanc</w:t>
      </w:r>
      <w:r w:rsidR="00237A13" w:rsidRPr="00281599">
        <w:rPr>
          <w:rFonts w:ascii="Arial" w:eastAsia="Times New Roman" w:hAnsi="Arial"/>
          <w:b/>
          <w:u w:val="single"/>
        </w:rPr>
        <w:t>ë</w:t>
      </w:r>
      <w:r w:rsidRPr="00281599">
        <w:rPr>
          <w:rFonts w:ascii="Arial" w:eastAsia="Times New Roman" w:hAnsi="Arial"/>
          <w:b/>
          <w:u w:val="single"/>
        </w:rPr>
        <w:t>s</w:t>
      </w:r>
    </w:p>
    <w:p w:rsidR="00DD5207" w:rsidRPr="00256680" w:rsidRDefault="00DD5207" w:rsidP="00210C9C">
      <w:pPr>
        <w:pStyle w:val="ListParagraph"/>
        <w:numPr>
          <w:ilvl w:val="0"/>
          <w:numId w:val="10"/>
        </w:numPr>
        <w:spacing w:line="0" w:lineRule="atLeast"/>
        <w:rPr>
          <w:rFonts w:ascii="Arial" w:eastAsia="Times New Roman" w:hAnsi="Arial"/>
          <w:sz w:val="24"/>
          <w:szCs w:val="24"/>
        </w:rPr>
      </w:pPr>
      <w:r w:rsidRPr="00256680">
        <w:rPr>
          <w:rFonts w:ascii="Arial" w:eastAsia="Times New Roman" w:hAnsi="Arial"/>
          <w:sz w:val="24"/>
          <w:szCs w:val="24"/>
        </w:rPr>
        <w:t>Nr stacionesh t</w:t>
      </w:r>
      <w:r w:rsidR="00237A13" w:rsidRPr="00256680">
        <w:rPr>
          <w:rFonts w:ascii="Arial" w:eastAsia="Times New Roman" w:hAnsi="Arial"/>
          <w:sz w:val="24"/>
          <w:szCs w:val="24"/>
        </w:rPr>
        <w:t>ë</w:t>
      </w:r>
      <w:r w:rsidRPr="00256680">
        <w:rPr>
          <w:rFonts w:ascii="Arial" w:eastAsia="Times New Roman" w:hAnsi="Arial"/>
          <w:sz w:val="24"/>
          <w:szCs w:val="24"/>
        </w:rPr>
        <w:t xml:space="preserve"> MZSH </w:t>
      </w:r>
      <w:r w:rsidR="00281599" w:rsidRPr="00256680">
        <w:rPr>
          <w:rFonts w:ascii="Arial" w:eastAsia="Times New Roman" w:hAnsi="Arial"/>
          <w:sz w:val="24"/>
          <w:szCs w:val="24"/>
        </w:rPr>
        <w:t xml:space="preserve"> </w:t>
      </w:r>
      <w:r w:rsidR="003421AC">
        <w:rPr>
          <w:rFonts w:ascii="Arial" w:eastAsia="Times New Roman" w:hAnsi="Arial"/>
          <w:sz w:val="24"/>
          <w:szCs w:val="24"/>
        </w:rPr>
        <w:t>2</w:t>
      </w:r>
      <w:r w:rsidR="00281599" w:rsidRPr="00256680">
        <w:rPr>
          <w:rFonts w:ascii="Arial" w:eastAsia="Times New Roman" w:hAnsi="Arial"/>
          <w:sz w:val="24"/>
          <w:szCs w:val="24"/>
        </w:rPr>
        <w:t xml:space="preserve"> </w:t>
      </w:r>
    </w:p>
    <w:p w:rsidR="00DD5207" w:rsidRPr="00256680" w:rsidRDefault="00DD5207" w:rsidP="00210C9C">
      <w:pPr>
        <w:pStyle w:val="ListParagraph"/>
        <w:numPr>
          <w:ilvl w:val="0"/>
          <w:numId w:val="10"/>
        </w:numPr>
        <w:spacing w:line="0" w:lineRule="atLeast"/>
        <w:rPr>
          <w:rFonts w:ascii="Arial" w:eastAsia="Times New Roman" w:hAnsi="Arial"/>
          <w:sz w:val="24"/>
          <w:szCs w:val="24"/>
        </w:rPr>
      </w:pPr>
      <w:r w:rsidRPr="00256680">
        <w:rPr>
          <w:rFonts w:ascii="Arial" w:eastAsia="Times New Roman" w:hAnsi="Arial"/>
          <w:sz w:val="24"/>
          <w:szCs w:val="24"/>
        </w:rPr>
        <w:t>Nr inspektimesh t</w:t>
      </w:r>
      <w:r w:rsidR="00237A13" w:rsidRPr="00256680">
        <w:rPr>
          <w:rFonts w:ascii="Arial" w:eastAsia="Times New Roman" w:hAnsi="Arial"/>
          <w:sz w:val="24"/>
          <w:szCs w:val="24"/>
        </w:rPr>
        <w:t>ë</w:t>
      </w:r>
      <w:r w:rsidRPr="00256680">
        <w:rPr>
          <w:rFonts w:ascii="Arial" w:eastAsia="Times New Roman" w:hAnsi="Arial"/>
          <w:sz w:val="24"/>
          <w:szCs w:val="24"/>
        </w:rPr>
        <w:t xml:space="preserve"> kryera lidhur me rreziqet e zjareve </w:t>
      </w:r>
      <w:r w:rsidR="00281599" w:rsidRPr="00256680">
        <w:rPr>
          <w:rFonts w:ascii="Arial" w:eastAsia="Times New Roman" w:hAnsi="Arial"/>
          <w:sz w:val="24"/>
          <w:szCs w:val="24"/>
        </w:rPr>
        <w:t>n</w:t>
      </w:r>
      <w:r w:rsidR="00227E97" w:rsidRPr="00256680">
        <w:rPr>
          <w:rFonts w:ascii="Arial" w:eastAsia="Times New Roman" w:hAnsi="Arial"/>
          <w:sz w:val="24"/>
          <w:szCs w:val="24"/>
        </w:rPr>
        <w:t>ë</w:t>
      </w:r>
      <w:r w:rsidR="00281599" w:rsidRPr="00256680">
        <w:rPr>
          <w:rFonts w:ascii="Arial" w:eastAsia="Times New Roman" w:hAnsi="Arial"/>
          <w:sz w:val="24"/>
          <w:szCs w:val="24"/>
        </w:rPr>
        <w:t xml:space="preserve"> pyje dhe banesa </w:t>
      </w:r>
      <w:r w:rsidR="007848CB">
        <w:rPr>
          <w:rFonts w:ascii="Arial" w:eastAsia="Times New Roman" w:hAnsi="Arial"/>
          <w:sz w:val="24"/>
          <w:szCs w:val="24"/>
        </w:rPr>
        <w:t>80</w:t>
      </w:r>
      <w:r w:rsidR="003421AC">
        <w:rPr>
          <w:rFonts w:ascii="Arial" w:eastAsia="Times New Roman" w:hAnsi="Arial"/>
          <w:sz w:val="24"/>
          <w:szCs w:val="24"/>
        </w:rPr>
        <w:t xml:space="preserve"> </w:t>
      </w:r>
      <w:r w:rsidR="000E1B49" w:rsidRPr="00256680">
        <w:rPr>
          <w:rFonts w:ascii="Arial" w:eastAsia="Times New Roman" w:hAnsi="Arial"/>
          <w:sz w:val="24"/>
          <w:szCs w:val="24"/>
        </w:rPr>
        <w:t>t</w:t>
      </w:r>
      <w:r w:rsidR="000A5130" w:rsidRPr="00256680">
        <w:rPr>
          <w:rFonts w:ascii="Arial" w:eastAsia="Times New Roman" w:hAnsi="Arial"/>
          <w:sz w:val="24"/>
          <w:szCs w:val="24"/>
        </w:rPr>
        <w:t>ë</w:t>
      </w:r>
      <w:r w:rsidR="000E1B49" w:rsidRPr="00256680">
        <w:rPr>
          <w:rFonts w:ascii="Arial" w:eastAsia="Times New Roman" w:hAnsi="Arial"/>
          <w:sz w:val="24"/>
          <w:szCs w:val="24"/>
        </w:rPr>
        <w:t xml:space="preserve"> realizuar / </w:t>
      </w:r>
      <w:r w:rsidR="007848CB">
        <w:rPr>
          <w:rFonts w:ascii="Arial" w:eastAsia="Times New Roman" w:hAnsi="Arial"/>
          <w:sz w:val="24"/>
          <w:szCs w:val="24"/>
        </w:rPr>
        <w:t>92</w:t>
      </w:r>
      <w:r w:rsidR="000E1B49" w:rsidRPr="00256680">
        <w:rPr>
          <w:rFonts w:ascii="Arial" w:eastAsia="Times New Roman" w:hAnsi="Arial"/>
          <w:sz w:val="24"/>
          <w:szCs w:val="24"/>
        </w:rPr>
        <w:t xml:space="preserve"> t</w:t>
      </w:r>
      <w:r w:rsidR="000A5130" w:rsidRPr="00256680">
        <w:rPr>
          <w:rFonts w:ascii="Arial" w:eastAsia="Times New Roman" w:hAnsi="Arial"/>
          <w:sz w:val="24"/>
          <w:szCs w:val="24"/>
        </w:rPr>
        <w:t>ë</w:t>
      </w:r>
      <w:r w:rsidR="000E1B49" w:rsidRPr="00256680">
        <w:rPr>
          <w:rFonts w:ascii="Arial" w:eastAsia="Times New Roman" w:hAnsi="Arial"/>
          <w:sz w:val="24"/>
          <w:szCs w:val="24"/>
        </w:rPr>
        <w:t xml:space="preserve"> planifikuara ose </w:t>
      </w:r>
      <w:r w:rsidR="007848CB">
        <w:rPr>
          <w:rFonts w:ascii="Arial" w:eastAsia="Times New Roman" w:hAnsi="Arial"/>
          <w:sz w:val="24"/>
          <w:szCs w:val="24"/>
        </w:rPr>
        <w:t>86.96</w:t>
      </w:r>
      <w:r w:rsidR="000E1B49" w:rsidRPr="00256680">
        <w:rPr>
          <w:rFonts w:ascii="Arial" w:eastAsia="Times New Roman" w:hAnsi="Arial"/>
          <w:sz w:val="24"/>
          <w:szCs w:val="24"/>
        </w:rPr>
        <w:t xml:space="preserve"> % realizim </w:t>
      </w:r>
    </w:p>
    <w:p w:rsidR="00DD5207" w:rsidRPr="00256680" w:rsidRDefault="00DD5207" w:rsidP="00210C9C">
      <w:pPr>
        <w:pStyle w:val="ListParagraph"/>
        <w:numPr>
          <w:ilvl w:val="0"/>
          <w:numId w:val="10"/>
        </w:numPr>
        <w:spacing w:line="0" w:lineRule="atLeast"/>
        <w:rPr>
          <w:rFonts w:ascii="Arial" w:eastAsia="Times New Roman" w:hAnsi="Arial"/>
          <w:sz w:val="24"/>
          <w:szCs w:val="24"/>
        </w:rPr>
      </w:pPr>
      <w:r w:rsidRPr="00256680">
        <w:rPr>
          <w:rFonts w:ascii="Arial" w:eastAsia="Times New Roman" w:hAnsi="Arial"/>
          <w:sz w:val="24"/>
          <w:szCs w:val="24"/>
        </w:rPr>
        <w:t xml:space="preserve">Nr </w:t>
      </w:r>
      <w:r w:rsidR="00281599" w:rsidRPr="00256680">
        <w:rPr>
          <w:rFonts w:ascii="Arial" w:eastAsia="Times New Roman" w:hAnsi="Arial"/>
          <w:sz w:val="24"/>
          <w:szCs w:val="24"/>
        </w:rPr>
        <w:t>i</w:t>
      </w:r>
      <w:r w:rsidRPr="00256680">
        <w:rPr>
          <w:rFonts w:ascii="Arial" w:eastAsia="Times New Roman" w:hAnsi="Arial"/>
          <w:sz w:val="24"/>
          <w:szCs w:val="24"/>
        </w:rPr>
        <w:t xml:space="preserve"> rasteve t</w:t>
      </w:r>
      <w:r w:rsidR="00237A13" w:rsidRPr="00256680">
        <w:rPr>
          <w:rFonts w:ascii="Arial" w:eastAsia="Times New Roman" w:hAnsi="Arial"/>
          <w:sz w:val="24"/>
          <w:szCs w:val="24"/>
        </w:rPr>
        <w:t>ë</w:t>
      </w:r>
      <w:r w:rsidRPr="00256680">
        <w:rPr>
          <w:rFonts w:ascii="Arial" w:eastAsia="Times New Roman" w:hAnsi="Arial"/>
          <w:sz w:val="24"/>
          <w:szCs w:val="24"/>
        </w:rPr>
        <w:t xml:space="preserve"> menaxhuar </w:t>
      </w:r>
      <w:r w:rsidR="00E17641">
        <w:rPr>
          <w:rFonts w:ascii="Arial" w:eastAsia="Times New Roman" w:hAnsi="Arial"/>
          <w:sz w:val="24"/>
          <w:szCs w:val="24"/>
        </w:rPr>
        <w:t>1</w:t>
      </w:r>
      <w:r w:rsidR="007848CB">
        <w:rPr>
          <w:rFonts w:ascii="Arial" w:eastAsia="Times New Roman" w:hAnsi="Arial"/>
          <w:sz w:val="24"/>
          <w:szCs w:val="24"/>
        </w:rPr>
        <w:t>95</w:t>
      </w:r>
    </w:p>
    <w:p w:rsidR="00281599" w:rsidRPr="00256680" w:rsidRDefault="000E1B49" w:rsidP="00210C9C">
      <w:pPr>
        <w:pStyle w:val="ListParagraph"/>
        <w:numPr>
          <w:ilvl w:val="0"/>
          <w:numId w:val="10"/>
        </w:numPr>
        <w:spacing w:line="0" w:lineRule="atLeast"/>
        <w:rPr>
          <w:rFonts w:ascii="Arial" w:eastAsia="Times New Roman" w:hAnsi="Arial"/>
          <w:sz w:val="24"/>
          <w:szCs w:val="24"/>
        </w:rPr>
      </w:pPr>
      <w:r w:rsidRPr="00256680">
        <w:rPr>
          <w:rFonts w:ascii="Arial" w:eastAsia="Times New Roman" w:hAnsi="Arial"/>
          <w:sz w:val="24"/>
          <w:szCs w:val="24"/>
        </w:rPr>
        <w:t>Takime nd</w:t>
      </w:r>
      <w:r w:rsidR="000A5130" w:rsidRPr="00256680">
        <w:rPr>
          <w:rFonts w:ascii="Arial" w:eastAsia="Times New Roman" w:hAnsi="Arial"/>
          <w:sz w:val="24"/>
          <w:szCs w:val="24"/>
        </w:rPr>
        <w:t>ë</w:t>
      </w:r>
      <w:r w:rsidRPr="00256680">
        <w:rPr>
          <w:rFonts w:ascii="Arial" w:eastAsia="Times New Roman" w:hAnsi="Arial"/>
          <w:sz w:val="24"/>
          <w:szCs w:val="24"/>
        </w:rPr>
        <w:t>rgjegj</w:t>
      </w:r>
      <w:r w:rsidR="000A5130" w:rsidRPr="00256680">
        <w:rPr>
          <w:rFonts w:ascii="Arial" w:eastAsia="Times New Roman" w:hAnsi="Arial"/>
          <w:sz w:val="24"/>
          <w:szCs w:val="24"/>
        </w:rPr>
        <w:t>ë</w:t>
      </w:r>
      <w:r w:rsidRPr="00256680">
        <w:rPr>
          <w:rFonts w:ascii="Arial" w:eastAsia="Times New Roman" w:hAnsi="Arial"/>
          <w:sz w:val="24"/>
          <w:szCs w:val="24"/>
        </w:rPr>
        <w:t>suese p</w:t>
      </w:r>
      <w:r w:rsidR="000A5130" w:rsidRPr="00256680">
        <w:rPr>
          <w:rFonts w:ascii="Arial" w:eastAsia="Times New Roman" w:hAnsi="Arial"/>
          <w:sz w:val="24"/>
          <w:szCs w:val="24"/>
        </w:rPr>
        <w:t>ë</w:t>
      </w:r>
      <w:r w:rsidRPr="00256680">
        <w:rPr>
          <w:rFonts w:ascii="Arial" w:eastAsia="Times New Roman" w:hAnsi="Arial"/>
          <w:sz w:val="24"/>
          <w:szCs w:val="24"/>
        </w:rPr>
        <w:t>r parandalimin e rasteve t</w:t>
      </w:r>
      <w:r w:rsidR="000A5130" w:rsidRPr="00256680">
        <w:rPr>
          <w:rFonts w:ascii="Arial" w:eastAsia="Times New Roman" w:hAnsi="Arial"/>
          <w:sz w:val="24"/>
          <w:szCs w:val="24"/>
        </w:rPr>
        <w:t>ë</w:t>
      </w:r>
      <w:r w:rsidRPr="00256680">
        <w:rPr>
          <w:rFonts w:ascii="Arial" w:eastAsia="Times New Roman" w:hAnsi="Arial"/>
          <w:sz w:val="24"/>
          <w:szCs w:val="24"/>
        </w:rPr>
        <w:t xml:space="preserve"> zjarreve n</w:t>
      </w:r>
      <w:r w:rsidR="000A5130" w:rsidRPr="00256680">
        <w:rPr>
          <w:rFonts w:ascii="Arial" w:eastAsia="Times New Roman" w:hAnsi="Arial"/>
          <w:sz w:val="24"/>
          <w:szCs w:val="24"/>
        </w:rPr>
        <w:t>ë</w:t>
      </w:r>
      <w:r w:rsidRPr="00256680">
        <w:rPr>
          <w:rFonts w:ascii="Arial" w:eastAsia="Times New Roman" w:hAnsi="Arial"/>
          <w:sz w:val="24"/>
          <w:szCs w:val="24"/>
        </w:rPr>
        <w:t xml:space="preserve"> pyje dhe kullota  si dhe organizimi I m</w:t>
      </w:r>
      <w:r w:rsidR="000A5130" w:rsidRPr="00256680">
        <w:rPr>
          <w:rFonts w:ascii="Arial" w:eastAsia="Times New Roman" w:hAnsi="Arial"/>
          <w:sz w:val="24"/>
          <w:szCs w:val="24"/>
        </w:rPr>
        <w:t>ë</w:t>
      </w:r>
      <w:r w:rsidRPr="00256680">
        <w:rPr>
          <w:rFonts w:ascii="Arial" w:eastAsia="Times New Roman" w:hAnsi="Arial"/>
          <w:sz w:val="24"/>
          <w:szCs w:val="24"/>
        </w:rPr>
        <w:t xml:space="preserve">simeve treguese me komunitetin dhe shkollat </w:t>
      </w:r>
      <w:r w:rsidR="007848CB">
        <w:rPr>
          <w:rFonts w:ascii="Arial" w:eastAsia="Times New Roman" w:hAnsi="Arial"/>
          <w:sz w:val="24"/>
          <w:szCs w:val="24"/>
        </w:rPr>
        <w:t>6</w:t>
      </w:r>
      <w:r w:rsidR="00E17641">
        <w:rPr>
          <w:rFonts w:ascii="Arial" w:eastAsia="Times New Roman" w:hAnsi="Arial"/>
          <w:sz w:val="24"/>
          <w:szCs w:val="24"/>
        </w:rPr>
        <w:t>0</w:t>
      </w:r>
      <w:r w:rsidRPr="00256680">
        <w:rPr>
          <w:rFonts w:ascii="Arial" w:eastAsia="Times New Roman" w:hAnsi="Arial"/>
          <w:sz w:val="24"/>
          <w:szCs w:val="24"/>
        </w:rPr>
        <w:t xml:space="preserve"> t</w:t>
      </w:r>
      <w:r w:rsidR="000A5130" w:rsidRPr="00256680">
        <w:rPr>
          <w:rFonts w:ascii="Arial" w:eastAsia="Times New Roman" w:hAnsi="Arial"/>
          <w:sz w:val="24"/>
          <w:szCs w:val="24"/>
        </w:rPr>
        <w:t>ë</w:t>
      </w:r>
      <w:r w:rsidR="00256680">
        <w:rPr>
          <w:rFonts w:ascii="Arial" w:eastAsia="Times New Roman" w:hAnsi="Arial"/>
          <w:sz w:val="24"/>
          <w:szCs w:val="24"/>
        </w:rPr>
        <w:t xml:space="preserve"> realizuar</w:t>
      </w:r>
      <w:r w:rsidRPr="00256680">
        <w:rPr>
          <w:rFonts w:ascii="Arial" w:eastAsia="Times New Roman" w:hAnsi="Arial"/>
          <w:sz w:val="24"/>
          <w:szCs w:val="24"/>
        </w:rPr>
        <w:t xml:space="preserve">a / </w:t>
      </w:r>
      <w:r w:rsidR="007848CB">
        <w:rPr>
          <w:rFonts w:ascii="Arial" w:eastAsia="Times New Roman" w:hAnsi="Arial"/>
          <w:sz w:val="24"/>
          <w:szCs w:val="24"/>
        </w:rPr>
        <w:t>6</w:t>
      </w:r>
      <w:r w:rsidR="00E17641">
        <w:rPr>
          <w:rFonts w:ascii="Arial" w:eastAsia="Times New Roman" w:hAnsi="Arial"/>
          <w:sz w:val="24"/>
          <w:szCs w:val="24"/>
        </w:rPr>
        <w:t>0</w:t>
      </w:r>
      <w:r w:rsidRPr="00256680">
        <w:rPr>
          <w:rFonts w:ascii="Arial" w:eastAsia="Times New Roman" w:hAnsi="Arial"/>
          <w:sz w:val="24"/>
          <w:szCs w:val="24"/>
        </w:rPr>
        <w:t xml:space="preserve"> t</w:t>
      </w:r>
      <w:r w:rsidR="000A5130" w:rsidRPr="00256680">
        <w:rPr>
          <w:rFonts w:ascii="Arial" w:eastAsia="Times New Roman" w:hAnsi="Arial"/>
          <w:sz w:val="24"/>
          <w:szCs w:val="24"/>
        </w:rPr>
        <w:t>ë</w:t>
      </w:r>
      <w:r w:rsidRPr="00256680">
        <w:rPr>
          <w:rFonts w:ascii="Arial" w:eastAsia="Times New Roman" w:hAnsi="Arial"/>
          <w:sz w:val="24"/>
          <w:szCs w:val="24"/>
        </w:rPr>
        <w:t xml:space="preserve"> planifikuara = 100 %</w:t>
      </w:r>
    </w:p>
    <w:p w:rsidR="00DD5207" w:rsidRPr="00256680" w:rsidRDefault="00DD5207" w:rsidP="00210C9C">
      <w:pPr>
        <w:pStyle w:val="ListParagraph"/>
        <w:numPr>
          <w:ilvl w:val="0"/>
          <w:numId w:val="10"/>
        </w:numPr>
        <w:spacing w:line="0" w:lineRule="atLeast"/>
        <w:rPr>
          <w:rFonts w:ascii="Arial" w:eastAsia="Times New Roman" w:hAnsi="Arial"/>
          <w:sz w:val="24"/>
          <w:szCs w:val="24"/>
        </w:rPr>
      </w:pPr>
      <w:r w:rsidRPr="00256680">
        <w:rPr>
          <w:rFonts w:ascii="Arial" w:eastAsia="Times New Roman" w:hAnsi="Arial"/>
          <w:sz w:val="24"/>
          <w:szCs w:val="24"/>
        </w:rPr>
        <w:t>Aktivitete sh</w:t>
      </w:r>
      <w:r w:rsidR="00237A13" w:rsidRPr="00256680">
        <w:rPr>
          <w:rFonts w:ascii="Arial" w:eastAsia="Times New Roman" w:hAnsi="Arial"/>
          <w:sz w:val="24"/>
          <w:szCs w:val="24"/>
        </w:rPr>
        <w:t>ë</w:t>
      </w:r>
      <w:r w:rsidRPr="00256680">
        <w:rPr>
          <w:rFonts w:ascii="Arial" w:eastAsia="Times New Roman" w:hAnsi="Arial"/>
          <w:sz w:val="24"/>
          <w:szCs w:val="24"/>
        </w:rPr>
        <w:t xml:space="preserve">rbimi  </w:t>
      </w:r>
      <w:r w:rsidR="007848CB">
        <w:rPr>
          <w:rFonts w:ascii="Arial" w:eastAsia="Times New Roman" w:hAnsi="Arial"/>
          <w:sz w:val="24"/>
          <w:szCs w:val="24"/>
        </w:rPr>
        <w:t>730</w:t>
      </w:r>
    </w:p>
    <w:p w:rsidR="0006635F" w:rsidRPr="00DD5207" w:rsidRDefault="0006635F" w:rsidP="0006635F">
      <w:pPr>
        <w:pStyle w:val="ListParagraph"/>
        <w:spacing w:line="0" w:lineRule="atLeast"/>
        <w:rPr>
          <w:rFonts w:ascii="Arial" w:eastAsia="Times New Roman" w:hAnsi="Arial"/>
        </w:rPr>
      </w:pPr>
    </w:p>
    <w:p w:rsidR="0006635F" w:rsidRPr="0006635F" w:rsidRDefault="0006635F" w:rsidP="0006635F">
      <w:pPr>
        <w:autoSpaceDE w:val="0"/>
        <w:autoSpaceDN w:val="0"/>
        <w:adjustRightInd w:val="0"/>
        <w:ind w:left="360"/>
        <w:rPr>
          <w:rFonts w:ascii="Arial" w:hAnsi="Arial"/>
          <w:b/>
          <w:bCs/>
          <w:sz w:val="24"/>
          <w:szCs w:val="24"/>
          <w:u w:val="single"/>
        </w:rPr>
      </w:pPr>
      <w:r w:rsidRPr="0006635F">
        <w:rPr>
          <w:rFonts w:ascii="Arial" w:hAnsi="Arial"/>
          <w:b/>
          <w:bCs/>
          <w:sz w:val="24"/>
          <w:szCs w:val="24"/>
          <w:u w:val="single"/>
        </w:rPr>
        <w:t xml:space="preserve">Rezultatet </w:t>
      </w:r>
    </w:p>
    <w:p w:rsidR="0006635F" w:rsidRPr="0006635F" w:rsidRDefault="0006635F" w:rsidP="0006635F">
      <w:pPr>
        <w:autoSpaceDE w:val="0"/>
        <w:autoSpaceDN w:val="0"/>
        <w:adjustRightInd w:val="0"/>
        <w:ind w:left="360"/>
        <w:rPr>
          <w:rFonts w:ascii="Arial" w:hAnsi="Arial"/>
          <w:sz w:val="24"/>
          <w:szCs w:val="24"/>
        </w:rPr>
      </w:pPr>
      <w:r w:rsidRPr="0006635F">
        <w:rPr>
          <w:rFonts w:ascii="Arial" w:hAnsi="Arial"/>
          <w:sz w:val="24"/>
          <w:szCs w:val="24"/>
        </w:rPr>
        <w:t xml:space="preserve"> Objekte, </w:t>
      </w:r>
      <w:proofErr w:type="gramStart"/>
      <w:r w:rsidRPr="0006635F">
        <w:rPr>
          <w:rFonts w:ascii="Arial" w:hAnsi="Arial"/>
          <w:sz w:val="24"/>
          <w:szCs w:val="24"/>
        </w:rPr>
        <w:t>prona  dhe</w:t>
      </w:r>
      <w:proofErr w:type="gramEnd"/>
      <w:r w:rsidRPr="0006635F">
        <w:rPr>
          <w:rFonts w:ascii="Arial" w:hAnsi="Arial"/>
          <w:sz w:val="24"/>
          <w:szCs w:val="24"/>
        </w:rPr>
        <w:t xml:space="preserve">  jetë  njerzish  të shpëtuara.</w:t>
      </w:r>
    </w:p>
    <w:p w:rsidR="0006635F" w:rsidRPr="0006635F" w:rsidRDefault="0006635F" w:rsidP="0006635F">
      <w:pPr>
        <w:autoSpaceDE w:val="0"/>
        <w:autoSpaceDN w:val="0"/>
        <w:adjustRightInd w:val="0"/>
        <w:ind w:left="360"/>
        <w:rPr>
          <w:rFonts w:ascii="Arial" w:hAnsi="Arial"/>
          <w:b/>
          <w:sz w:val="24"/>
          <w:szCs w:val="24"/>
          <w:u w:val="single"/>
        </w:rPr>
      </w:pPr>
      <w:r w:rsidRPr="0006635F">
        <w:rPr>
          <w:rFonts w:ascii="Arial" w:hAnsi="Arial"/>
          <w:b/>
          <w:sz w:val="24"/>
          <w:szCs w:val="24"/>
          <w:u w:val="single"/>
        </w:rPr>
        <w:t xml:space="preserve">Impakti </w:t>
      </w:r>
    </w:p>
    <w:p w:rsidR="0006635F" w:rsidRPr="0006635F" w:rsidRDefault="0006635F" w:rsidP="0006635F">
      <w:pPr>
        <w:autoSpaceDE w:val="0"/>
        <w:autoSpaceDN w:val="0"/>
        <w:adjustRightInd w:val="0"/>
        <w:ind w:left="360"/>
        <w:rPr>
          <w:rFonts w:ascii="Arial" w:hAnsi="Arial"/>
          <w:b/>
          <w:sz w:val="24"/>
          <w:szCs w:val="24"/>
        </w:rPr>
      </w:pPr>
      <w:r w:rsidRPr="0006635F">
        <w:rPr>
          <w:rFonts w:ascii="Arial" w:hAnsi="Arial"/>
          <w:sz w:val="24"/>
          <w:szCs w:val="24"/>
        </w:rPr>
        <w:t>Jet</w:t>
      </w:r>
      <w:r w:rsidR="003421AC">
        <w:rPr>
          <w:rFonts w:ascii="Arial" w:hAnsi="Arial"/>
          <w:sz w:val="24"/>
          <w:szCs w:val="24"/>
        </w:rPr>
        <w:t>e</w:t>
      </w:r>
      <w:r w:rsidRPr="0006635F">
        <w:rPr>
          <w:rFonts w:ascii="Arial" w:hAnsi="Arial"/>
          <w:sz w:val="24"/>
          <w:szCs w:val="24"/>
        </w:rPr>
        <w:t xml:space="preserve">së më e sigurt për të gjitha </w:t>
      </w:r>
      <w:proofErr w:type="gramStart"/>
      <w:r w:rsidRPr="0006635F">
        <w:rPr>
          <w:rFonts w:ascii="Arial" w:hAnsi="Arial"/>
          <w:sz w:val="24"/>
          <w:szCs w:val="24"/>
        </w:rPr>
        <w:t>moshat ,si</w:t>
      </w:r>
      <w:proofErr w:type="gramEnd"/>
      <w:r w:rsidRPr="0006635F">
        <w:rPr>
          <w:rFonts w:ascii="Arial" w:hAnsi="Arial"/>
          <w:sz w:val="24"/>
          <w:szCs w:val="24"/>
        </w:rPr>
        <w:t xml:space="preserve"> dhe pronë më t</w:t>
      </w:r>
      <w:r w:rsidR="00227E97">
        <w:rPr>
          <w:rFonts w:ascii="Arial" w:hAnsi="Arial"/>
          <w:sz w:val="24"/>
          <w:szCs w:val="24"/>
        </w:rPr>
        <w:t>ë</w:t>
      </w:r>
      <w:r w:rsidRPr="0006635F">
        <w:rPr>
          <w:rFonts w:ascii="Arial" w:hAnsi="Arial"/>
          <w:sz w:val="24"/>
          <w:szCs w:val="24"/>
        </w:rPr>
        <w:t xml:space="preserve"> garantuar nga zjarri dhe përmbytjet</w:t>
      </w:r>
      <w:r w:rsidRPr="0006635F">
        <w:rPr>
          <w:rFonts w:ascii="Arial" w:hAnsi="Arial"/>
          <w:b/>
          <w:sz w:val="24"/>
          <w:szCs w:val="24"/>
        </w:rPr>
        <w:t xml:space="preserve"> .</w:t>
      </w:r>
    </w:p>
    <w:p w:rsidR="0006635F" w:rsidRPr="0006635F" w:rsidRDefault="0006635F" w:rsidP="0006635F">
      <w:pPr>
        <w:pStyle w:val="ListParagraph"/>
        <w:autoSpaceDE w:val="0"/>
        <w:autoSpaceDN w:val="0"/>
        <w:adjustRightInd w:val="0"/>
        <w:rPr>
          <w:rFonts w:ascii="Arial" w:hAnsi="Arial"/>
          <w:b/>
          <w:sz w:val="24"/>
          <w:szCs w:val="24"/>
        </w:rPr>
      </w:pPr>
    </w:p>
    <w:p w:rsidR="0011741D" w:rsidRPr="000322EC" w:rsidRDefault="0011741D" w:rsidP="0011741D">
      <w:pPr>
        <w:spacing w:line="228" w:lineRule="exact"/>
        <w:rPr>
          <w:rFonts w:ascii="Arial" w:eastAsia="Times New Roman" w:hAnsi="Arial"/>
        </w:rPr>
      </w:pPr>
    </w:p>
    <w:p w:rsidR="004828D1" w:rsidRPr="002E6701" w:rsidRDefault="004828D1" w:rsidP="009C3ED1">
      <w:pPr>
        <w:spacing w:line="0" w:lineRule="atLeast"/>
        <w:rPr>
          <w:rFonts w:ascii="Arial" w:eastAsia="Times New Roman" w:hAnsi="Arial"/>
        </w:rPr>
      </w:pPr>
    </w:p>
    <w:p w:rsidR="008E297E" w:rsidRPr="00256680" w:rsidRDefault="00DB060F" w:rsidP="009C3ED1">
      <w:pPr>
        <w:spacing w:line="0" w:lineRule="atLeast"/>
        <w:rPr>
          <w:rFonts w:ascii="Arial" w:eastAsia="Times New Roman" w:hAnsi="Arial"/>
          <w:b/>
          <w:sz w:val="24"/>
          <w:szCs w:val="24"/>
          <w:u w:val="single"/>
        </w:rPr>
      </w:pPr>
      <w:r w:rsidRPr="00256680">
        <w:rPr>
          <w:rFonts w:ascii="Arial" w:eastAsia="Times New Roman" w:hAnsi="Arial"/>
          <w:b/>
          <w:sz w:val="24"/>
          <w:szCs w:val="24"/>
          <w:u w:val="single"/>
        </w:rPr>
        <w:t xml:space="preserve">Programi    </w:t>
      </w:r>
      <w:proofErr w:type="gramStart"/>
      <w:r w:rsidR="0001124E" w:rsidRPr="005D000B">
        <w:rPr>
          <w:rFonts w:ascii="Arial" w:eastAsia="Times New Roman" w:hAnsi="Arial"/>
          <w:b/>
          <w:sz w:val="24"/>
          <w:szCs w:val="24"/>
          <w:highlight w:val="yellow"/>
          <w:u w:val="single"/>
        </w:rPr>
        <w:t>0</w:t>
      </w:r>
      <w:r w:rsidRPr="005D000B">
        <w:rPr>
          <w:rFonts w:ascii="Arial" w:eastAsia="Times New Roman" w:hAnsi="Arial"/>
          <w:b/>
          <w:sz w:val="24"/>
          <w:szCs w:val="24"/>
          <w:highlight w:val="yellow"/>
          <w:u w:val="single"/>
        </w:rPr>
        <w:t>4220</w:t>
      </w:r>
      <w:r w:rsidRPr="00256680">
        <w:rPr>
          <w:rFonts w:ascii="Arial" w:eastAsia="Times New Roman" w:hAnsi="Arial"/>
          <w:b/>
          <w:sz w:val="24"/>
          <w:szCs w:val="24"/>
          <w:u w:val="single"/>
        </w:rPr>
        <w:t xml:space="preserve">  “</w:t>
      </w:r>
      <w:proofErr w:type="gramEnd"/>
      <w:r w:rsidRPr="00256680">
        <w:rPr>
          <w:rFonts w:ascii="Arial" w:eastAsia="Times New Roman" w:hAnsi="Arial"/>
          <w:b/>
          <w:sz w:val="24"/>
          <w:szCs w:val="24"/>
          <w:u w:val="single"/>
        </w:rPr>
        <w:t xml:space="preserve"> Sh</w:t>
      </w:r>
      <w:r w:rsidR="00256680" w:rsidRPr="00256680">
        <w:rPr>
          <w:rFonts w:ascii="Arial" w:eastAsia="Times New Roman" w:hAnsi="Arial"/>
          <w:b/>
          <w:sz w:val="24"/>
          <w:szCs w:val="24"/>
          <w:u w:val="single"/>
        </w:rPr>
        <w:t>ë</w:t>
      </w:r>
      <w:r w:rsidR="008E297E" w:rsidRPr="00256680">
        <w:rPr>
          <w:rFonts w:ascii="Arial" w:eastAsia="Times New Roman" w:hAnsi="Arial"/>
          <w:b/>
          <w:sz w:val="24"/>
          <w:szCs w:val="24"/>
          <w:u w:val="single"/>
        </w:rPr>
        <w:t>rbi</w:t>
      </w:r>
      <w:r w:rsidR="00E002E2" w:rsidRPr="00256680">
        <w:rPr>
          <w:rFonts w:ascii="Arial" w:eastAsia="Times New Roman" w:hAnsi="Arial"/>
          <w:b/>
          <w:sz w:val="24"/>
          <w:szCs w:val="24"/>
          <w:u w:val="single"/>
        </w:rPr>
        <w:t>mi</w:t>
      </w:r>
      <w:r w:rsidR="008E297E" w:rsidRPr="00256680">
        <w:rPr>
          <w:rFonts w:ascii="Arial" w:eastAsia="Times New Roman" w:hAnsi="Arial"/>
          <w:b/>
          <w:sz w:val="24"/>
          <w:szCs w:val="24"/>
          <w:u w:val="single"/>
        </w:rPr>
        <w:t xml:space="preserve">  bujq</w:t>
      </w:r>
      <w:r w:rsidR="00256680" w:rsidRPr="00256680">
        <w:rPr>
          <w:rFonts w:ascii="Arial" w:eastAsia="Times New Roman" w:hAnsi="Arial"/>
          <w:b/>
          <w:sz w:val="24"/>
          <w:szCs w:val="24"/>
          <w:u w:val="single"/>
        </w:rPr>
        <w:t>ë</w:t>
      </w:r>
      <w:r w:rsidR="008E297E" w:rsidRPr="00256680">
        <w:rPr>
          <w:rFonts w:ascii="Arial" w:eastAsia="Times New Roman" w:hAnsi="Arial"/>
          <w:b/>
          <w:sz w:val="24"/>
          <w:szCs w:val="24"/>
          <w:u w:val="single"/>
        </w:rPr>
        <w:t>sor</w:t>
      </w:r>
      <w:r w:rsidR="000E471D" w:rsidRPr="00256680">
        <w:rPr>
          <w:rFonts w:ascii="Arial" w:eastAsia="Times New Roman" w:hAnsi="Arial"/>
          <w:b/>
          <w:sz w:val="24"/>
          <w:szCs w:val="24"/>
          <w:u w:val="single"/>
        </w:rPr>
        <w:t xml:space="preserve"> </w:t>
      </w:r>
      <w:r w:rsidR="008E297E" w:rsidRPr="00256680">
        <w:rPr>
          <w:rFonts w:ascii="Arial" w:eastAsia="Times New Roman" w:hAnsi="Arial"/>
          <w:b/>
          <w:sz w:val="24"/>
          <w:szCs w:val="24"/>
          <w:u w:val="single"/>
        </w:rPr>
        <w:t>,ispektimi  dhe   siguria ushqimore.</w:t>
      </w:r>
    </w:p>
    <w:p w:rsidR="00DB060F" w:rsidRPr="00256680" w:rsidRDefault="00DB060F" w:rsidP="009C3ED1">
      <w:pPr>
        <w:spacing w:line="0" w:lineRule="atLeast"/>
        <w:rPr>
          <w:rFonts w:ascii="Arial" w:eastAsia="Times New Roman" w:hAnsi="Arial"/>
          <w:b/>
          <w:sz w:val="24"/>
          <w:szCs w:val="24"/>
          <w:u w:val="single"/>
        </w:rPr>
      </w:pPr>
    </w:p>
    <w:p w:rsidR="00281599" w:rsidRPr="009F1BE6" w:rsidRDefault="00281599" w:rsidP="00281599">
      <w:pPr>
        <w:autoSpaceDE w:val="0"/>
        <w:autoSpaceDN w:val="0"/>
        <w:adjustRightInd w:val="0"/>
        <w:rPr>
          <w:rFonts w:ascii="Arial" w:hAnsi="Arial"/>
          <w:b/>
          <w:bCs/>
          <w:sz w:val="24"/>
          <w:szCs w:val="24"/>
        </w:rPr>
      </w:pPr>
      <w:r w:rsidRPr="009F1BE6">
        <w:rPr>
          <w:rFonts w:ascii="Arial" w:hAnsi="Arial"/>
          <w:b/>
          <w:bCs/>
          <w:sz w:val="24"/>
          <w:szCs w:val="24"/>
        </w:rPr>
        <w:t>Vështrim i përgjithshëm i programit</w:t>
      </w:r>
    </w:p>
    <w:p w:rsidR="00281599" w:rsidRPr="009F1BE6" w:rsidRDefault="00281599" w:rsidP="00281599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281599" w:rsidRPr="009F1BE6" w:rsidRDefault="00281599" w:rsidP="00210C9C">
      <w:pPr>
        <w:pStyle w:val="ListParagraph"/>
        <w:numPr>
          <w:ilvl w:val="0"/>
          <w:numId w:val="60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>Ngritja, plotësimi, ruajtja dhe përditësimi i një sistemi informacioni mbi bazë parcele për tokën bujqësore, që të përmbajë informacion për vendndodhjen e saktë,</w:t>
      </w:r>
    </w:p>
    <w:p w:rsidR="00281599" w:rsidRPr="009F1BE6" w:rsidRDefault="00281599" w:rsidP="00210C9C">
      <w:pPr>
        <w:pStyle w:val="ListParagraph"/>
        <w:numPr>
          <w:ilvl w:val="0"/>
          <w:numId w:val="60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proofErr w:type="gramStart"/>
      <w:r w:rsidRPr="009F1BE6">
        <w:rPr>
          <w:rFonts w:ascii="Arial" w:hAnsi="Arial"/>
          <w:sz w:val="24"/>
          <w:szCs w:val="24"/>
        </w:rPr>
        <w:t>përmasat</w:t>
      </w:r>
      <w:proofErr w:type="gramEnd"/>
      <w:r w:rsidRPr="009F1BE6">
        <w:rPr>
          <w:rFonts w:ascii="Arial" w:hAnsi="Arial"/>
          <w:sz w:val="24"/>
          <w:szCs w:val="24"/>
        </w:rPr>
        <w:t xml:space="preserve"> dhe pronësinë e parcelave.</w:t>
      </w:r>
    </w:p>
    <w:p w:rsidR="00281599" w:rsidRPr="009F1BE6" w:rsidRDefault="00281599" w:rsidP="00210C9C">
      <w:pPr>
        <w:pStyle w:val="ListParagraph"/>
        <w:numPr>
          <w:ilvl w:val="0"/>
          <w:numId w:val="60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>Prodhimi dhe përhapja e informacionit të përgjithshëm</w:t>
      </w:r>
      <w:proofErr w:type="gramStart"/>
      <w:r w:rsidRPr="009F1BE6">
        <w:rPr>
          <w:rFonts w:ascii="Arial" w:hAnsi="Arial"/>
          <w:sz w:val="24"/>
          <w:szCs w:val="24"/>
        </w:rPr>
        <w:t>,dokumentacionit</w:t>
      </w:r>
      <w:proofErr w:type="gramEnd"/>
      <w:r w:rsidRPr="009F1BE6">
        <w:rPr>
          <w:rFonts w:ascii="Arial" w:hAnsi="Arial"/>
          <w:sz w:val="24"/>
          <w:szCs w:val="24"/>
        </w:rPr>
        <w:t xml:space="preserve"> teknik dhe statistikave për çështjet dhe shërbimet bujqësore.</w:t>
      </w:r>
    </w:p>
    <w:p w:rsidR="00281599" w:rsidRPr="009F1BE6" w:rsidRDefault="00281599" w:rsidP="00210C9C">
      <w:pPr>
        <w:pStyle w:val="ListParagraph"/>
        <w:numPr>
          <w:ilvl w:val="0"/>
          <w:numId w:val="60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Administrimi dhe mbrojtja e tokës bujqësore dhe kategorive të tjera </w:t>
      </w:r>
      <w:proofErr w:type="gramStart"/>
      <w:r w:rsidRPr="009F1BE6">
        <w:rPr>
          <w:rFonts w:ascii="Arial" w:hAnsi="Arial"/>
          <w:sz w:val="24"/>
          <w:szCs w:val="24"/>
        </w:rPr>
        <w:t>resurse .</w:t>
      </w:r>
      <w:proofErr w:type="gramEnd"/>
    </w:p>
    <w:p w:rsidR="00281599" w:rsidRPr="009F1BE6" w:rsidRDefault="00281599" w:rsidP="00210C9C">
      <w:pPr>
        <w:pStyle w:val="ListParagraph"/>
        <w:numPr>
          <w:ilvl w:val="0"/>
          <w:numId w:val="60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>Organizim ose mbështetje e shërbimeve veterinare për blegtorinë.</w:t>
      </w:r>
    </w:p>
    <w:p w:rsidR="00281599" w:rsidRPr="009F1BE6" w:rsidRDefault="00281599" w:rsidP="00210C9C">
      <w:pPr>
        <w:pStyle w:val="ListParagraph"/>
        <w:numPr>
          <w:ilvl w:val="0"/>
          <w:numId w:val="60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Kontrolli ushqimor dhe mbrojtja e </w:t>
      </w:r>
      <w:proofErr w:type="gramStart"/>
      <w:r w:rsidRPr="009F1BE6">
        <w:rPr>
          <w:rFonts w:ascii="Arial" w:hAnsi="Arial"/>
          <w:sz w:val="24"/>
          <w:szCs w:val="24"/>
        </w:rPr>
        <w:t>konsumatorëve .</w:t>
      </w:r>
      <w:proofErr w:type="gramEnd"/>
    </w:p>
    <w:p w:rsidR="00281599" w:rsidRPr="009F1BE6" w:rsidRDefault="00281599" w:rsidP="00281599">
      <w:p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9F1BE6">
        <w:rPr>
          <w:rFonts w:ascii="Arial" w:hAnsi="Arial"/>
          <w:b/>
          <w:i/>
          <w:sz w:val="24"/>
          <w:szCs w:val="24"/>
          <w:u w:val="single"/>
        </w:rPr>
        <w:t xml:space="preserve"> Qëllimi </w:t>
      </w:r>
    </w:p>
    <w:p w:rsidR="00281599" w:rsidRPr="009F1BE6" w:rsidRDefault="00281599" w:rsidP="00210C9C">
      <w:pPr>
        <w:pStyle w:val="ListParagraph"/>
        <w:numPr>
          <w:ilvl w:val="0"/>
          <w:numId w:val="61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Rritja e produkteve bujqësore dhe </w:t>
      </w:r>
      <w:proofErr w:type="gramStart"/>
      <w:r w:rsidRPr="009F1BE6">
        <w:rPr>
          <w:rFonts w:ascii="Arial" w:hAnsi="Arial"/>
          <w:sz w:val="24"/>
          <w:szCs w:val="24"/>
        </w:rPr>
        <w:t>blegtorale .</w:t>
      </w:r>
      <w:proofErr w:type="gramEnd"/>
    </w:p>
    <w:p w:rsidR="00281599" w:rsidRPr="009F1BE6" w:rsidRDefault="00281599" w:rsidP="00210C9C">
      <w:pPr>
        <w:pStyle w:val="ListParagraph"/>
        <w:numPr>
          <w:ilvl w:val="0"/>
          <w:numId w:val="61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</w:t>
      </w:r>
      <w:r w:rsidRPr="009F1BE6">
        <w:rPr>
          <w:rFonts w:ascii="Arial" w:hAnsi="Arial"/>
          <w:sz w:val="24"/>
          <w:szCs w:val="24"/>
        </w:rPr>
        <w:t xml:space="preserve">brojtja e tokës bujqësore nga gryerjet dhe përmbytjet </w:t>
      </w:r>
    </w:p>
    <w:p w:rsidR="00281599" w:rsidRPr="009F1BE6" w:rsidRDefault="00281599" w:rsidP="00210C9C">
      <w:pPr>
        <w:pStyle w:val="ListParagraph"/>
        <w:numPr>
          <w:ilvl w:val="0"/>
          <w:numId w:val="61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</w:t>
      </w:r>
      <w:r w:rsidRPr="009F1BE6">
        <w:rPr>
          <w:rFonts w:ascii="Arial" w:hAnsi="Arial"/>
          <w:sz w:val="24"/>
          <w:szCs w:val="24"/>
        </w:rPr>
        <w:t>ritja e sigurisë</w:t>
      </w:r>
      <w:r>
        <w:rPr>
          <w:rFonts w:ascii="Arial" w:hAnsi="Arial"/>
          <w:sz w:val="24"/>
          <w:szCs w:val="24"/>
        </w:rPr>
        <w:t xml:space="preserve"> ushqimore p</w:t>
      </w:r>
      <w:r w:rsidR="00227E97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>r konsumator</w:t>
      </w:r>
      <w:r w:rsidR="00227E97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t </w:t>
      </w:r>
    </w:p>
    <w:p w:rsidR="00281599" w:rsidRPr="009F1BE6" w:rsidRDefault="00281599" w:rsidP="00281599">
      <w:p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9F1BE6">
        <w:rPr>
          <w:rFonts w:ascii="Arial" w:hAnsi="Arial"/>
          <w:b/>
          <w:i/>
          <w:sz w:val="24"/>
          <w:szCs w:val="24"/>
          <w:u w:val="single"/>
        </w:rPr>
        <w:t xml:space="preserve">Objektivat </w:t>
      </w:r>
    </w:p>
    <w:p w:rsidR="00281599" w:rsidRPr="009F1BE6" w:rsidRDefault="00281599" w:rsidP="00210C9C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Mbështetja e rritjes së prodhimit bujqësor dhe blegtoral nëpërmjet rritjes </w:t>
      </w:r>
      <w:proofErr w:type="gramStart"/>
      <w:r w:rsidRPr="009F1BE6">
        <w:rPr>
          <w:rFonts w:ascii="Arial" w:hAnsi="Arial"/>
          <w:sz w:val="24"/>
          <w:szCs w:val="24"/>
        </w:rPr>
        <w:t>së  numurit</w:t>
      </w:r>
      <w:proofErr w:type="gramEnd"/>
      <w:r w:rsidRPr="009F1BE6">
        <w:rPr>
          <w:rFonts w:ascii="Arial" w:hAnsi="Arial"/>
          <w:sz w:val="24"/>
          <w:szCs w:val="24"/>
        </w:rPr>
        <w:t xml:space="preserve"> të inspektimeve dhe kontrolleve në teren si dhe zgjidhjes së konflikteve pronësorë me </w:t>
      </w:r>
      <w:r w:rsidR="00A80F22">
        <w:rPr>
          <w:rFonts w:ascii="Arial" w:hAnsi="Arial"/>
          <w:sz w:val="24"/>
          <w:szCs w:val="24"/>
        </w:rPr>
        <w:t>720</w:t>
      </w:r>
      <w:r w:rsidRPr="009F1BE6">
        <w:rPr>
          <w:rFonts w:ascii="Arial" w:hAnsi="Arial"/>
          <w:sz w:val="24"/>
          <w:szCs w:val="24"/>
        </w:rPr>
        <w:t xml:space="preserve"> raste për</w:t>
      </w:r>
      <w:r w:rsidR="003421AC">
        <w:rPr>
          <w:rFonts w:ascii="Arial" w:hAnsi="Arial"/>
          <w:sz w:val="24"/>
          <w:szCs w:val="24"/>
        </w:rPr>
        <w:t xml:space="preserve"> </w:t>
      </w:r>
      <w:r w:rsidR="00A80F22">
        <w:rPr>
          <w:rFonts w:ascii="Arial" w:hAnsi="Arial"/>
          <w:sz w:val="24"/>
          <w:szCs w:val="24"/>
        </w:rPr>
        <w:t>12</w:t>
      </w:r>
      <w:r w:rsidR="00574E95">
        <w:rPr>
          <w:rFonts w:ascii="Arial" w:hAnsi="Arial"/>
          <w:sz w:val="24"/>
          <w:szCs w:val="24"/>
        </w:rPr>
        <w:t xml:space="preserve"> </w:t>
      </w:r>
      <w:r w:rsidR="003421AC">
        <w:rPr>
          <w:rFonts w:ascii="Arial" w:hAnsi="Arial"/>
          <w:sz w:val="24"/>
          <w:szCs w:val="24"/>
        </w:rPr>
        <w:t xml:space="preserve">mujorin </w:t>
      </w:r>
      <w:r w:rsidR="00574E95">
        <w:rPr>
          <w:rFonts w:ascii="Arial" w:hAnsi="Arial"/>
          <w:sz w:val="24"/>
          <w:szCs w:val="24"/>
        </w:rPr>
        <w:t>e</w:t>
      </w:r>
      <w:r w:rsidR="00732298">
        <w:rPr>
          <w:rFonts w:ascii="Arial" w:hAnsi="Arial"/>
          <w:sz w:val="24"/>
          <w:szCs w:val="24"/>
        </w:rPr>
        <w:t xml:space="preserve"> </w:t>
      </w:r>
      <w:r w:rsidRPr="009F1BE6">
        <w:rPr>
          <w:rFonts w:ascii="Arial" w:hAnsi="Arial"/>
          <w:sz w:val="24"/>
          <w:szCs w:val="24"/>
        </w:rPr>
        <w:t>viti</w:t>
      </w:r>
      <w:r w:rsidR="003421AC">
        <w:rPr>
          <w:rFonts w:ascii="Arial" w:hAnsi="Arial"/>
          <w:sz w:val="24"/>
          <w:szCs w:val="24"/>
        </w:rPr>
        <w:t>t</w:t>
      </w:r>
      <w:r w:rsidRPr="009F1BE6">
        <w:rPr>
          <w:rFonts w:ascii="Arial" w:hAnsi="Arial"/>
          <w:sz w:val="24"/>
          <w:szCs w:val="24"/>
        </w:rPr>
        <w:t xml:space="preserve"> 202</w:t>
      </w:r>
      <w:r w:rsidR="002B4B1A">
        <w:rPr>
          <w:rFonts w:ascii="Arial" w:hAnsi="Arial"/>
          <w:sz w:val="24"/>
          <w:szCs w:val="24"/>
        </w:rPr>
        <w:t>4</w:t>
      </w:r>
      <w:r w:rsidR="003421AC">
        <w:rPr>
          <w:rFonts w:ascii="Arial" w:hAnsi="Arial"/>
          <w:sz w:val="24"/>
          <w:szCs w:val="24"/>
        </w:rPr>
        <w:t>.</w:t>
      </w:r>
    </w:p>
    <w:p w:rsidR="00281599" w:rsidRPr="009F1BE6" w:rsidRDefault="00281599" w:rsidP="00281599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281599" w:rsidRPr="009F1BE6" w:rsidRDefault="00281599" w:rsidP="00210C9C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>Mbrojtja e tokës bujqësore nga përmbytjet duke bërë 3 prita malore në vitin 202</w:t>
      </w:r>
      <w:r w:rsidR="002B4B1A">
        <w:rPr>
          <w:rFonts w:ascii="Arial" w:hAnsi="Arial"/>
          <w:sz w:val="24"/>
          <w:szCs w:val="24"/>
        </w:rPr>
        <w:t xml:space="preserve">4 </w:t>
      </w:r>
      <w:r w:rsidRPr="009F1BE6">
        <w:rPr>
          <w:rFonts w:ascii="Arial" w:hAnsi="Arial"/>
          <w:sz w:val="24"/>
          <w:szCs w:val="24"/>
        </w:rPr>
        <w:t xml:space="preserve">e cila mbron rreth </w:t>
      </w:r>
      <w:r w:rsidR="00A80F22">
        <w:rPr>
          <w:rFonts w:ascii="Arial" w:hAnsi="Arial"/>
          <w:sz w:val="24"/>
          <w:szCs w:val="24"/>
        </w:rPr>
        <w:t>7</w:t>
      </w:r>
      <w:r w:rsidR="00732298">
        <w:rPr>
          <w:rFonts w:ascii="Arial" w:hAnsi="Arial"/>
          <w:sz w:val="24"/>
          <w:szCs w:val="24"/>
        </w:rPr>
        <w:t>0</w:t>
      </w:r>
      <w:r w:rsidRPr="009F1BE6">
        <w:rPr>
          <w:rFonts w:ascii="Arial" w:hAnsi="Arial"/>
          <w:sz w:val="24"/>
          <w:szCs w:val="24"/>
        </w:rPr>
        <w:t xml:space="preserve"> ha tokë, </w:t>
      </w:r>
    </w:p>
    <w:p w:rsidR="00281599" w:rsidRPr="00827B2F" w:rsidRDefault="00281599" w:rsidP="00281599">
      <w:pPr>
        <w:autoSpaceDE w:val="0"/>
        <w:autoSpaceDN w:val="0"/>
        <w:adjustRightInd w:val="0"/>
        <w:rPr>
          <w:rFonts w:ascii="Arial" w:hAnsi="Arial"/>
          <w:b/>
          <w:sz w:val="24"/>
          <w:szCs w:val="24"/>
          <w:u w:val="single"/>
        </w:rPr>
      </w:pPr>
    </w:p>
    <w:p w:rsidR="00281599" w:rsidRPr="00F07B18" w:rsidRDefault="00827B2F" w:rsidP="00F07B18">
      <w:pPr>
        <w:autoSpaceDE w:val="0"/>
        <w:autoSpaceDN w:val="0"/>
        <w:adjustRightInd w:val="0"/>
        <w:rPr>
          <w:rFonts w:ascii="Arial" w:hAnsi="Arial"/>
          <w:b/>
          <w:sz w:val="24"/>
          <w:szCs w:val="24"/>
          <w:u w:val="single"/>
        </w:rPr>
      </w:pPr>
      <w:r w:rsidRPr="00F07B18">
        <w:rPr>
          <w:rFonts w:ascii="Arial" w:hAnsi="Arial"/>
          <w:b/>
          <w:sz w:val="24"/>
          <w:szCs w:val="24"/>
          <w:u w:val="single"/>
        </w:rPr>
        <w:t>Treguesit e performanc</w:t>
      </w:r>
      <w:r w:rsidR="00227E97" w:rsidRPr="00F07B18">
        <w:rPr>
          <w:rFonts w:ascii="Arial" w:hAnsi="Arial"/>
          <w:b/>
          <w:sz w:val="24"/>
          <w:szCs w:val="24"/>
          <w:u w:val="single"/>
        </w:rPr>
        <w:t>ë</w:t>
      </w:r>
      <w:r w:rsidRPr="00F07B18">
        <w:rPr>
          <w:rFonts w:ascii="Arial" w:hAnsi="Arial"/>
          <w:b/>
          <w:sz w:val="24"/>
          <w:szCs w:val="24"/>
          <w:u w:val="single"/>
        </w:rPr>
        <w:t xml:space="preserve">s </w:t>
      </w:r>
    </w:p>
    <w:p w:rsidR="00827B2F" w:rsidRPr="00F07B18" w:rsidRDefault="00F07B18" w:rsidP="00F07B18">
      <w:pPr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 xml:space="preserve">            </w:t>
      </w:r>
      <w:r w:rsidR="00827B2F" w:rsidRPr="00F07B18">
        <w:rPr>
          <w:rFonts w:ascii="Arial" w:eastAsia="Times New Roman" w:hAnsi="Arial"/>
          <w:color w:val="000000"/>
          <w:sz w:val="24"/>
          <w:szCs w:val="24"/>
        </w:rPr>
        <w:t>Rritja e sigurisë së konsumatorëve</w:t>
      </w:r>
    </w:p>
    <w:p w:rsidR="00827B2F" w:rsidRPr="00F07B18" w:rsidRDefault="00F07B18" w:rsidP="00F07B18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            </w:t>
      </w:r>
      <w:r w:rsidR="00827B2F" w:rsidRPr="00F07B18">
        <w:rPr>
          <w:rFonts w:ascii="Arial" w:hAnsi="Arial"/>
          <w:sz w:val="24"/>
          <w:szCs w:val="24"/>
        </w:rPr>
        <w:t>Sistem I ngritur p</w:t>
      </w:r>
      <w:r w:rsidR="00227E97" w:rsidRPr="00F07B18">
        <w:rPr>
          <w:rFonts w:ascii="Arial" w:hAnsi="Arial"/>
          <w:sz w:val="24"/>
          <w:szCs w:val="24"/>
        </w:rPr>
        <w:t>ë</w:t>
      </w:r>
      <w:r w:rsidR="00827B2F" w:rsidRPr="00F07B18">
        <w:rPr>
          <w:rFonts w:ascii="Arial" w:hAnsi="Arial"/>
          <w:sz w:val="24"/>
          <w:szCs w:val="24"/>
        </w:rPr>
        <w:t>r regjistrimin e akteve t</w:t>
      </w:r>
      <w:r w:rsidR="00227E97" w:rsidRPr="00F07B18">
        <w:rPr>
          <w:rFonts w:ascii="Arial" w:hAnsi="Arial"/>
          <w:sz w:val="24"/>
          <w:szCs w:val="24"/>
        </w:rPr>
        <w:t>ë</w:t>
      </w:r>
      <w:r w:rsidR="00827B2F" w:rsidRPr="00F07B18">
        <w:rPr>
          <w:rFonts w:ascii="Arial" w:hAnsi="Arial"/>
          <w:sz w:val="24"/>
          <w:szCs w:val="24"/>
        </w:rPr>
        <w:t xml:space="preserve"> pron</w:t>
      </w:r>
      <w:r w:rsidR="00227E97" w:rsidRPr="00F07B18">
        <w:rPr>
          <w:rFonts w:ascii="Arial" w:hAnsi="Arial"/>
          <w:sz w:val="24"/>
          <w:szCs w:val="24"/>
        </w:rPr>
        <w:t>ë</w:t>
      </w:r>
      <w:r w:rsidR="00827B2F" w:rsidRPr="00F07B18">
        <w:rPr>
          <w:rFonts w:ascii="Arial" w:hAnsi="Arial"/>
          <w:sz w:val="24"/>
          <w:szCs w:val="24"/>
        </w:rPr>
        <w:t>sis</w:t>
      </w:r>
      <w:r w:rsidR="00227E97" w:rsidRPr="00F07B18">
        <w:rPr>
          <w:rFonts w:ascii="Arial" w:hAnsi="Arial"/>
          <w:sz w:val="24"/>
          <w:szCs w:val="24"/>
        </w:rPr>
        <w:t>ë</w:t>
      </w:r>
    </w:p>
    <w:p w:rsidR="00827B2F" w:rsidRPr="00F07B18" w:rsidRDefault="00F07B18" w:rsidP="00F07B18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</w:t>
      </w:r>
      <w:r w:rsidR="00827B2F" w:rsidRPr="00F07B18">
        <w:rPr>
          <w:rFonts w:ascii="Arial" w:hAnsi="Arial"/>
          <w:sz w:val="24"/>
          <w:szCs w:val="24"/>
        </w:rPr>
        <w:t>Ritja e t</w:t>
      </w:r>
      <w:r w:rsidR="00227E97" w:rsidRPr="00F07B18">
        <w:rPr>
          <w:rFonts w:ascii="Arial" w:hAnsi="Arial"/>
          <w:sz w:val="24"/>
          <w:szCs w:val="24"/>
        </w:rPr>
        <w:t>ë</w:t>
      </w:r>
      <w:r w:rsidR="00827B2F" w:rsidRPr="00F07B18">
        <w:rPr>
          <w:rFonts w:ascii="Arial" w:hAnsi="Arial"/>
          <w:sz w:val="24"/>
          <w:szCs w:val="24"/>
        </w:rPr>
        <w:t xml:space="preserve"> </w:t>
      </w:r>
      <w:proofErr w:type="gramStart"/>
      <w:r w:rsidR="00827B2F" w:rsidRPr="00F07B18">
        <w:rPr>
          <w:rFonts w:ascii="Arial" w:hAnsi="Arial"/>
          <w:sz w:val="24"/>
          <w:szCs w:val="24"/>
        </w:rPr>
        <w:t>ardhurave  nga</w:t>
      </w:r>
      <w:proofErr w:type="gramEnd"/>
      <w:r w:rsidR="00827B2F" w:rsidRPr="00F07B18">
        <w:rPr>
          <w:rFonts w:ascii="Arial" w:hAnsi="Arial"/>
          <w:sz w:val="24"/>
          <w:szCs w:val="24"/>
        </w:rPr>
        <w:t xml:space="preserve"> tokat bujq</w:t>
      </w:r>
      <w:r w:rsidR="00227E97" w:rsidRPr="00F07B18">
        <w:rPr>
          <w:rFonts w:ascii="Arial" w:hAnsi="Arial"/>
          <w:sz w:val="24"/>
          <w:szCs w:val="24"/>
        </w:rPr>
        <w:t>ë</w:t>
      </w:r>
      <w:r w:rsidR="00827B2F" w:rsidRPr="00F07B18">
        <w:rPr>
          <w:rFonts w:ascii="Arial" w:hAnsi="Arial"/>
          <w:sz w:val="24"/>
          <w:szCs w:val="24"/>
        </w:rPr>
        <w:t>sore t</w:t>
      </w:r>
      <w:r w:rsidR="00227E97" w:rsidRPr="00F07B18">
        <w:rPr>
          <w:rFonts w:ascii="Arial" w:hAnsi="Arial"/>
          <w:sz w:val="24"/>
          <w:szCs w:val="24"/>
        </w:rPr>
        <w:t>ë</w:t>
      </w:r>
      <w:r w:rsidR="00827B2F" w:rsidRPr="00F07B18">
        <w:rPr>
          <w:rFonts w:ascii="Arial" w:hAnsi="Arial"/>
          <w:sz w:val="24"/>
          <w:szCs w:val="24"/>
        </w:rPr>
        <w:t xml:space="preserve"> pandarae bashkis</w:t>
      </w:r>
      <w:r w:rsidR="00227E97" w:rsidRPr="00F07B18">
        <w:rPr>
          <w:rFonts w:ascii="Arial" w:hAnsi="Arial"/>
          <w:sz w:val="24"/>
          <w:szCs w:val="24"/>
        </w:rPr>
        <w:t>ë</w:t>
      </w:r>
      <w:r w:rsidR="00827B2F" w:rsidRPr="00F07B18">
        <w:rPr>
          <w:rFonts w:ascii="Arial" w:hAnsi="Arial"/>
          <w:sz w:val="24"/>
          <w:szCs w:val="24"/>
        </w:rPr>
        <w:t xml:space="preserve"> n</w:t>
      </w:r>
      <w:r w:rsidR="00227E97" w:rsidRPr="00F07B18">
        <w:rPr>
          <w:rFonts w:ascii="Arial" w:hAnsi="Arial"/>
          <w:sz w:val="24"/>
          <w:szCs w:val="24"/>
        </w:rPr>
        <w:t>ë</w:t>
      </w:r>
      <w:r w:rsidR="00827B2F" w:rsidRPr="00F07B18">
        <w:rPr>
          <w:rFonts w:ascii="Arial" w:hAnsi="Arial"/>
          <w:sz w:val="24"/>
          <w:szCs w:val="24"/>
        </w:rPr>
        <w:t>p</w:t>
      </w:r>
      <w:r w:rsidR="00227E97" w:rsidRPr="00F07B18">
        <w:rPr>
          <w:rFonts w:ascii="Arial" w:hAnsi="Arial"/>
          <w:sz w:val="24"/>
          <w:szCs w:val="24"/>
        </w:rPr>
        <w:t>ë</w:t>
      </w:r>
      <w:r w:rsidR="00827B2F" w:rsidRPr="00F07B18">
        <w:rPr>
          <w:rFonts w:ascii="Arial" w:hAnsi="Arial"/>
          <w:sz w:val="24"/>
          <w:szCs w:val="24"/>
        </w:rPr>
        <w:t>rmjet dh</w:t>
      </w:r>
      <w:r w:rsidR="00227E97" w:rsidRPr="00F07B18">
        <w:rPr>
          <w:rFonts w:ascii="Arial" w:hAnsi="Arial"/>
          <w:sz w:val="24"/>
          <w:szCs w:val="24"/>
        </w:rPr>
        <w:t>ë</w:t>
      </w:r>
      <w:r w:rsidR="00827B2F" w:rsidRPr="00F07B18">
        <w:rPr>
          <w:rFonts w:ascii="Arial" w:hAnsi="Arial"/>
          <w:sz w:val="24"/>
          <w:szCs w:val="24"/>
        </w:rPr>
        <w:t>njes m</w:t>
      </w:r>
      <w:r w:rsidR="00227E97" w:rsidRPr="00F07B18">
        <w:rPr>
          <w:rFonts w:ascii="Arial" w:hAnsi="Arial"/>
          <w:sz w:val="24"/>
          <w:szCs w:val="24"/>
        </w:rPr>
        <w:t>ë</w:t>
      </w:r>
      <w:r w:rsidR="00827B2F" w:rsidRPr="00F07B18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    </w:t>
      </w:r>
      <w:r w:rsidR="00827B2F" w:rsidRPr="00F07B18">
        <w:rPr>
          <w:rFonts w:ascii="Arial" w:hAnsi="Arial"/>
          <w:sz w:val="24"/>
          <w:szCs w:val="24"/>
        </w:rPr>
        <w:t>qera t</w:t>
      </w:r>
      <w:r w:rsidR="00227E97" w:rsidRPr="00F07B18">
        <w:rPr>
          <w:rFonts w:ascii="Arial" w:hAnsi="Arial"/>
          <w:sz w:val="24"/>
          <w:szCs w:val="24"/>
        </w:rPr>
        <w:t>ë</w:t>
      </w:r>
      <w:r w:rsidR="00827B2F" w:rsidRPr="00F07B18">
        <w:rPr>
          <w:rFonts w:ascii="Arial" w:hAnsi="Arial"/>
          <w:sz w:val="24"/>
          <w:szCs w:val="24"/>
        </w:rPr>
        <w:t xml:space="preserve"> tyre</w:t>
      </w:r>
    </w:p>
    <w:p w:rsidR="00827B2F" w:rsidRPr="00F07B18" w:rsidRDefault="00F07B18" w:rsidP="00F07B18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</w:t>
      </w:r>
      <w:r w:rsidR="00827B2F" w:rsidRPr="00F07B18">
        <w:rPr>
          <w:rFonts w:ascii="Arial" w:hAnsi="Arial"/>
          <w:sz w:val="24"/>
          <w:szCs w:val="24"/>
        </w:rPr>
        <w:t>Ndihm</w:t>
      </w:r>
      <w:r w:rsidR="00227E97" w:rsidRPr="00F07B18">
        <w:rPr>
          <w:rFonts w:ascii="Arial" w:hAnsi="Arial"/>
          <w:sz w:val="24"/>
          <w:szCs w:val="24"/>
        </w:rPr>
        <w:t>ë</w:t>
      </w:r>
      <w:r w:rsidR="00827B2F" w:rsidRPr="00F07B18">
        <w:rPr>
          <w:rFonts w:ascii="Arial" w:hAnsi="Arial"/>
          <w:sz w:val="24"/>
          <w:szCs w:val="24"/>
        </w:rPr>
        <w:t xml:space="preserve"> p</w:t>
      </w:r>
      <w:r w:rsidR="00227E97" w:rsidRPr="00F07B18">
        <w:rPr>
          <w:rFonts w:ascii="Arial" w:hAnsi="Arial"/>
          <w:sz w:val="24"/>
          <w:szCs w:val="24"/>
        </w:rPr>
        <w:t>ë</w:t>
      </w:r>
      <w:r w:rsidR="00827B2F" w:rsidRPr="00F07B18">
        <w:rPr>
          <w:rFonts w:ascii="Arial" w:hAnsi="Arial"/>
          <w:sz w:val="24"/>
          <w:szCs w:val="24"/>
        </w:rPr>
        <w:t>r familjet bujq</w:t>
      </w:r>
      <w:r w:rsidR="00227E97" w:rsidRPr="00F07B18">
        <w:rPr>
          <w:rFonts w:ascii="Arial" w:hAnsi="Arial"/>
          <w:sz w:val="24"/>
          <w:szCs w:val="24"/>
        </w:rPr>
        <w:t>ë</w:t>
      </w:r>
      <w:r w:rsidR="00827B2F" w:rsidRPr="00F07B18">
        <w:rPr>
          <w:rFonts w:ascii="Arial" w:hAnsi="Arial"/>
          <w:sz w:val="24"/>
          <w:szCs w:val="24"/>
        </w:rPr>
        <w:t xml:space="preserve">sore me </w:t>
      </w:r>
      <w:proofErr w:type="gramStart"/>
      <w:r w:rsidR="00827B2F" w:rsidRPr="00F07B18">
        <w:rPr>
          <w:rFonts w:ascii="Arial" w:hAnsi="Arial"/>
          <w:sz w:val="24"/>
          <w:szCs w:val="24"/>
        </w:rPr>
        <w:t>konsuktime ,</w:t>
      </w:r>
      <w:proofErr w:type="gramEnd"/>
      <w:r w:rsidR="00827B2F" w:rsidRPr="00F07B18">
        <w:rPr>
          <w:rFonts w:ascii="Arial" w:hAnsi="Arial"/>
          <w:sz w:val="24"/>
          <w:szCs w:val="24"/>
        </w:rPr>
        <w:t xml:space="preserve"> k</w:t>
      </w:r>
      <w:r w:rsidR="00227E97" w:rsidRPr="00F07B18">
        <w:rPr>
          <w:rFonts w:ascii="Arial" w:hAnsi="Arial"/>
          <w:sz w:val="24"/>
          <w:szCs w:val="24"/>
        </w:rPr>
        <w:t>ë</w:t>
      </w:r>
      <w:r w:rsidR="00827B2F" w:rsidRPr="00F07B18">
        <w:rPr>
          <w:rFonts w:ascii="Arial" w:hAnsi="Arial"/>
          <w:sz w:val="24"/>
          <w:szCs w:val="24"/>
        </w:rPr>
        <w:t>shillime dhe zgjidhje konfliktesh .</w:t>
      </w:r>
    </w:p>
    <w:p w:rsidR="00827B2F" w:rsidRPr="00827B2F" w:rsidRDefault="00F07B18" w:rsidP="00F07B18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</w:t>
      </w:r>
      <w:r w:rsidR="00827B2F" w:rsidRPr="00F07B18">
        <w:rPr>
          <w:rFonts w:ascii="Arial" w:hAnsi="Arial"/>
          <w:sz w:val="24"/>
          <w:szCs w:val="24"/>
        </w:rPr>
        <w:t>Nr pritash t</w:t>
      </w:r>
      <w:r w:rsidR="00227E97" w:rsidRPr="00F07B18">
        <w:rPr>
          <w:rFonts w:ascii="Arial" w:hAnsi="Arial"/>
          <w:sz w:val="24"/>
          <w:szCs w:val="24"/>
        </w:rPr>
        <w:t>ë</w:t>
      </w:r>
      <w:r w:rsidR="00827B2F" w:rsidRPr="00F07B18">
        <w:rPr>
          <w:rFonts w:ascii="Arial" w:hAnsi="Arial"/>
          <w:sz w:val="24"/>
          <w:szCs w:val="24"/>
        </w:rPr>
        <w:t xml:space="preserve"> nd</w:t>
      </w:r>
      <w:r w:rsidR="00227E97" w:rsidRPr="00F07B18">
        <w:rPr>
          <w:rFonts w:ascii="Arial" w:hAnsi="Arial"/>
          <w:sz w:val="24"/>
          <w:szCs w:val="24"/>
        </w:rPr>
        <w:t>ë</w:t>
      </w:r>
      <w:r w:rsidR="00827B2F" w:rsidRPr="00F07B18">
        <w:rPr>
          <w:rFonts w:ascii="Arial" w:hAnsi="Arial"/>
          <w:sz w:val="24"/>
          <w:szCs w:val="24"/>
        </w:rPr>
        <w:t>rtuara p</w:t>
      </w:r>
      <w:r w:rsidR="00227E97" w:rsidRPr="00F07B18">
        <w:rPr>
          <w:rFonts w:ascii="Arial" w:hAnsi="Arial"/>
          <w:sz w:val="24"/>
          <w:szCs w:val="24"/>
        </w:rPr>
        <w:t>ë</w:t>
      </w:r>
      <w:r w:rsidR="00827B2F" w:rsidRPr="00F07B18">
        <w:rPr>
          <w:rFonts w:ascii="Arial" w:hAnsi="Arial"/>
          <w:sz w:val="24"/>
          <w:szCs w:val="24"/>
        </w:rPr>
        <w:t>r mbrojtjen e tok</w:t>
      </w:r>
      <w:r w:rsidR="00227E97" w:rsidRPr="00F07B18">
        <w:rPr>
          <w:rFonts w:ascii="Arial" w:hAnsi="Arial"/>
          <w:sz w:val="24"/>
          <w:szCs w:val="24"/>
        </w:rPr>
        <w:t>ë</w:t>
      </w:r>
      <w:r w:rsidR="00827B2F" w:rsidRPr="00F07B18">
        <w:rPr>
          <w:rFonts w:ascii="Arial" w:hAnsi="Arial"/>
          <w:sz w:val="24"/>
          <w:szCs w:val="24"/>
        </w:rPr>
        <w:t xml:space="preserve">s nga </w:t>
      </w:r>
      <w:proofErr w:type="gramStart"/>
      <w:r w:rsidR="00827B2F" w:rsidRPr="00F07B18">
        <w:rPr>
          <w:rFonts w:ascii="Arial" w:hAnsi="Arial"/>
          <w:sz w:val="24"/>
          <w:szCs w:val="24"/>
        </w:rPr>
        <w:t>p</w:t>
      </w:r>
      <w:r w:rsidR="00227E97" w:rsidRPr="00F07B18">
        <w:rPr>
          <w:rFonts w:ascii="Arial" w:hAnsi="Arial"/>
          <w:sz w:val="24"/>
          <w:szCs w:val="24"/>
        </w:rPr>
        <w:t>ë</w:t>
      </w:r>
      <w:r w:rsidR="00827B2F" w:rsidRPr="00F07B18">
        <w:rPr>
          <w:rFonts w:ascii="Arial" w:hAnsi="Arial"/>
          <w:sz w:val="24"/>
          <w:szCs w:val="24"/>
        </w:rPr>
        <w:t>rmbytjet  3</w:t>
      </w:r>
      <w:proofErr w:type="gramEnd"/>
      <w:r w:rsidR="00827B2F" w:rsidRPr="00F07B18">
        <w:rPr>
          <w:rFonts w:ascii="Arial" w:hAnsi="Arial"/>
          <w:sz w:val="24"/>
          <w:szCs w:val="24"/>
        </w:rPr>
        <w:t xml:space="preserve"> prita p</w:t>
      </w:r>
      <w:r w:rsidR="00227E97" w:rsidRPr="00F07B18">
        <w:rPr>
          <w:rFonts w:ascii="Arial" w:hAnsi="Arial"/>
          <w:sz w:val="24"/>
          <w:szCs w:val="24"/>
        </w:rPr>
        <w:t>ë</w:t>
      </w:r>
      <w:r w:rsidR="00827B2F" w:rsidRPr="00F07B18">
        <w:rPr>
          <w:rFonts w:ascii="Arial" w:hAnsi="Arial"/>
          <w:sz w:val="24"/>
          <w:szCs w:val="24"/>
        </w:rPr>
        <w:t xml:space="preserve">r reth </w:t>
      </w:r>
      <w:r w:rsidR="00FF290C">
        <w:rPr>
          <w:rFonts w:ascii="Arial" w:hAnsi="Arial"/>
          <w:sz w:val="24"/>
          <w:szCs w:val="24"/>
        </w:rPr>
        <w:t>75</w:t>
      </w:r>
      <w:r w:rsidR="00827B2F" w:rsidRPr="00F07B18">
        <w:rPr>
          <w:rFonts w:ascii="Arial" w:hAnsi="Arial"/>
          <w:sz w:val="24"/>
          <w:szCs w:val="24"/>
        </w:rPr>
        <w:t xml:space="preserve"> ha tok</w:t>
      </w:r>
      <w:r w:rsidR="00227E97" w:rsidRPr="00F07B18">
        <w:rPr>
          <w:rFonts w:ascii="Arial" w:hAnsi="Arial"/>
          <w:sz w:val="24"/>
          <w:szCs w:val="24"/>
        </w:rPr>
        <w:t>ë</w:t>
      </w:r>
      <w:r w:rsidR="00827B2F">
        <w:rPr>
          <w:rFonts w:ascii="Arial" w:hAnsi="Arial"/>
          <w:sz w:val="24"/>
          <w:szCs w:val="24"/>
        </w:rPr>
        <w:t xml:space="preserve"> .</w:t>
      </w:r>
    </w:p>
    <w:p w:rsidR="00281599" w:rsidRPr="00827B2F" w:rsidRDefault="00281599" w:rsidP="00281599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281599" w:rsidRPr="009F1BE6" w:rsidRDefault="00827B2F" w:rsidP="00281599">
      <w:pPr>
        <w:autoSpaceDE w:val="0"/>
        <w:autoSpaceDN w:val="0"/>
        <w:adjustRightInd w:val="0"/>
        <w:rPr>
          <w:rFonts w:ascii="Arial" w:hAnsi="Arial"/>
          <w:i/>
          <w:sz w:val="24"/>
          <w:szCs w:val="24"/>
          <w:u w:val="single"/>
        </w:rPr>
      </w:pPr>
      <w:r>
        <w:rPr>
          <w:rFonts w:ascii="Arial" w:hAnsi="Arial"/>
          <w:i/>
          <w:sz w:val="24"/>
          <w:szCs w:val="24"/>
          <w:u w:val="single"/>
        </w:rPr>
        <w:t xml:space="preserve"> </w:t>
      </w:r>
      <w:r w:rsidRPr="00D41C66">
        <w:rPr>
          <w:rFonts w:ascii="Arial" w:hAnsi="Arial"/>
          <w:i/>
          <w:sz w:val="24"/>
          <w:szCs w:val="24"/>
          <w:u w:val="single"/>
        </w:rPr>
        <w:t xml:space="preserve">Realizimi i </w:t>
      </w:r>
      <w:r w:rsidR="00281599" w:rsidRPr="00D41C66">
        <w:rPr>
          <w:rFonts w:ascii="Arial" w:hAnsi="Arial"/>
          <w:i/>
          <w:sz w:val="24"/>
          <w:szCs w:val="24"/>
          <w:u w:val="single"/>
        </w:rPr>
        <w:t>Tregues</w:t>
      </w:r>
      <w:r w:rsidRPr="00D41C66">
        <w:rPr>
          <w:rFonts w:ascii="Arial" w:hAnsi="Arial"/>
          <w:i/>
          <w:sz w:val="24"/>
          <w:szCs w:val="24"/>
          <w:u w:val="single"/>
        </w:rPr>
        <w:t>ve</w:t>
      </w:r>
      <w:r w:rsidR="00281599" w:rsidRPr="00D41C66">
        <w:rPr>
          <w:rFonts w:ascii="Arial" w:hAnsi="Arial"/>
          <w:i/>
          <w:sz w:val="24"/>
          <w:szCs w:val="24"/>
          <w:u w:val="single"/>
        </w:rPr>
        <w:t xml:space="preserve"> </w:t>
      </w:r>
      <w:r w:rsidRPr="00D41C66">
        <w:rPr>
          <w:rFonts w:ascii="Arial" w:hAnsi="Arial"/>
          <w:i/>
          <w:sz w:val="24"/>
          <w:szCs w:val="24"/>
          <w:u w:val="single"/>
        </w:rPr>
        <w:t>t</w:t>
      </w:r>
      <w:r w:rsidR="00227E97" w:rsidRPr="00D41C66">
        <w:rPr>
          <w:rFonts w:ascii="Arial" w:hAnsi="Arial"/>
          <w:i/>
          <w:sz w:val="24"/>
          <w:szCs w:val="24"/>
          <w:u w:val="single"/>
        </w:rPr>
        <w:t>ë</w:t>
      </w:r>
      <w:r w:rsidR="00281599" w:rsidRPr="00D41C66">
        <w:rPr>
          <w:rFonts w:ascii="Arial" w:hAnsi="Arial"/>
          <w:i/>
          <w:sz w:val="24"/>
          <w:szCs w:val="24"/>
          <w:u w:val="single"/>
        </w:rPr>
        <w:t xml:space="preserve"> përformancës </w:t>
      </w:r>
      <w:r w:rsidR="00855DA3" w:rsidRPr="00D41C66">
        <w:rPr>
          <w:rFonts w:ascii="Arial" w:hAnsi="Arial"/>
          <w:i/>
          <w:sz w:val="24"/>
          <w:szCs w:val="24"/>
          <w:u w:val="single"/>
        </w:rPr>
        <w:t xml:space="preserve"> </w:t>
      </w:r>
    </w:p>
    <w:p w:rsidR="00281599" w:rsidRPr="009F1BE6" w:rsidRDefault="00281599" w:rsidP="00281599">
      <w:pPr>
        <w:autoSpaceDE w:val="0"/>
        <w:autoSpaceDN w:val="0"/>
        <w:adjustRightInd w:val="0"/>
        <w:rPr>
          <w:rFonts w:ascii="Arial" w:hAnsi="Arial"/>
          <w:i/>
          <w:sz w:val="24"/>
          <w:szCs w:val="24"/>
          <w:u w:val="single"/>
        </w:rPr>
      </w:pPr>
    </w:p>
    <w:p w:rsidR="00281599" w:rsidRPr="009F1BE6" w:rsidRDefault="00281599" w:rsidP="00210C9C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Rast</w:t>
      </w:r>
      <w:r w:rsidR="00227E97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inspektimi t</w:t>
      </w:r>
      <w:r w:rsidR="00227E97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kontrollit ushqimor </w:t>
      </w:r>
      <w:r w:rsidR="00A80F22">
        <w:rPr>
          <w:rFonts w:ascii="Arial" w:hAnsi="Arial"/>
          <w:sz w:val="24"/>
          <w:szCs w:val="24"/>
        </w:rPr>
        <w:t>1800</w:t>
      </w:r>
      <w:r w:rsidR="00574E95">
        <w:rPr>
          <w:rFonts w:ascii="Arial" w:hAnsi="Arial"/>
          <w:sz w:val="24"/>
          <w:szCs w:val="24"/>
        </w:rPr>
        <w:t xml:space="preserve"> </w:t>
      </w:r>
      <w:r w:rsidRPr="009053BF">
        <w:rPr>
          <w:rFonts w:ascii="Arial" w:hAnsi="Arial"/>
          <w:sz w:val="24"/>
          <w:szCs w:val="24"/>
        </w:rPr>
        <w:t xml:space="preserve">nga </w:t>
      </w:r>
      <w:r w:rsidR="00C70DEA">
        <w:rPr>
          <w:rFonts w:ascii="Arial" w:hAnsi="Arial"/>
          <w:sz w:val="24"/>
          <w:szCs w:val="24"/>
        </w:rPr>
        <w:t>1</w:t>
      </w:r>
      <w:r w:rsidR="00A80F22">
        <w:rPr>
          <w:rFonts w:ascii="Arial" w:hAnsi="Arial"/>
          <w:sz w:val="24"/>
          <w:szCs w:val="24"/>
        </w:rPr>
        <w:t>700</w:t>
      </w:r>
      <w:r w:rsidR="002B4B1A">
        <w:rPr>
          <w:rFonts w:ascii="Arial" w:hAnsi="Arial"/>
          <w:sz w:val="24"/>
          <w:szCs w:val="24"/>
        </w:rPr>
        <w:t xml:space="preserve"> </w:t>
      </w:r>
      <w:r w:rsidR="00761E84">
        <w:rPr>
          <w:rFonts w:ascii="Arial" w:hAnsi="Arial"/>
          <w:sz w:val="24"/>
          <w:szCs w:val="24"/>
        </w:rPr>
        <w:t>t</w:t>
      </w:r>
      <w:r w:rsidR="00227E97">
        <w:rPr>
          <w:rFonts w:ascii="Arial" w:hAnsi="Arial"/>
          <w:sz w:val="24"/>
          <w:szCs w:val="24"/>
        </w:rPr>
        <w:t>ë</w:t>
      </w:r>
      <w:r w:rsidR="00761E84">
        <w:rPr>
          <w:rFonts w:ascii="Arial" w:hAnsi="Arial"/>
          <w:sz w:val="24"/>
          <w:szCs w:val="24"/>
        </w:rPr>
        <w:t xml:space="preserve"> planifiukara p</w:t>
      </w:r>
      <w:r w:rsidR="00227E97">
        <w:rPr>
          <w:rFonts w:ascii="Arial" w:hAnsi="Arial"/>
          <w:sz w:val="24"/>
          <w:szCs w:val="24"/>
        </w:rPr>
        <w:t>ë</w:t>
      </w:r>
      <w:r w:rsidR="00761E84">
        <w:rPr>
          <w:rFonts w:ascii="Arial" w:hAnsi="Arial"/>
          <w:sz w:val="24"/>
          <w:szCs w:val="24"/>
        </w:rPr>
        <w:t xml:space="preserve">r </w:t>
      </w:r>
      <w:r w:rsidR="00A80F22">
        <w:rPr>
          <w:rFonts w:ascii="Arial" w:hAnsi="Arial"/>
          <w:sz w:val="24"/>
          <w:szCs w:val="24"/>
        </w:rPr>
        <w:t>12</w:t>
      </w:r>
      <w:r w:rsidR="00761E84">
        <w:rPr>
          <w:rFonts w:ascii="Arial" w:hAnsi="Arial"/>
          <w:sz w:val="24"/>
          <w:szCs w:val="24"/>
        </w:rPr>
        <w:t xml:space="preserve"> mujorin e </w:t>
      </w:r>
      <w:r w:rsidR="00732298">
        <w:rPr>
          <w:rFonts w:ascii="Arial" w:hAnsi="Arial"/>
          <w:sz w:val="24"/>
          <w:szCs w:val="24"/>
        </w:rPr>
        <w:t xml:space="preserve">vitit </w:t>
      </w:r>
      <w:r w:rsidR="00761E84">
        <w:rPr>
          <w:rFonts w:ascii="Arial" w:hAnsi="Arial"/>
          <w:sz w:val="24"/>
          <w:szCs w:val="24"/>
        </w:rPr>
        <w:t>202</w:t>
      </w:r>
      <w:r w:rsidR="002B4B1A">
        <w:rPr>
          <w:rFonts w:ascii="Arial" w:hAnsi="Arial"/>
          <w:sz w:val="24"/>
          <w:szCs w:val="24"/>
        </w:rPr>
        <w:t>4</w:t>
      </w:r>
      <w:r w:rsidR="008B12F0">
        <w:rPr>
          <w:rFonts w:ascii="Arial" w:hAnsi="Arial"/>
          <w:sz w:val="24"/>
          <w:szCs w:val="24"/>
        </w:rPr>
        <w:t xml:space="preserve">= </w:t>
      </w:r>
      <w:r w:rsidR="00A80F22">
        <w:rPr>
          <w:rFonts w:ascii="Arial" w:hAnsi="Arial"/>
          <w:sz w:val="24"/>
          <w:szCs w:val="24"/>
        </w:rPr>
        <w:t>105.80</w:t>
      </w:r>
      <w:r w:rsidR="008B12F0">
        <w:rPr>
          <w:rFonts w:ascii="Arial" w:hAnsi="Arial"/>
          <w:sz w:val="24"/>
          <w:szCs w:val="24"/>
        </w:rPr>
        <w:t xml:space="preserve"> %</w:t>
      </w:r>
    </w:p>
    <w:p w:rsidR="00281599" w:rsidRPr="009F1BE6" w:rsidRDefault="00827B2F" w:rsidP="00210C9C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Konsultime me publikun ,k</w:t>
      </w:r>
      <w:r w:rsidR="00227E97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>shillim me fermer</w:t>
      </w:r>
      <w:r w:rsidR="00227E97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>t e teritorit t</w:t>
      </w:r>
      <w:r w:rsidR="00227E97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bashkis</w:t>
      </w:r>
      <w:r w:rsidR="00227E97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dhe sakt</w:t>
      </w:r>
      <w:r w:rsidR="00227E97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>simin pron</w:t>
      </w:r>
      <w:r w:rsidR="00227E97">
        <w:rPr>
          <w:rFonts w:ascii="Arial" w:hAnsi="Arial"/>
          <w:sz w:val="24"/>
          <w:szCs w:val="24"/>
        </w:rPr>
        <w:t>ë</w:t>
      </w:r>
      <w:r w:rsidR="008B12F0">
        <w:rPr>
          <w:rFonts w:ascii="Arial" w:hAnsi="Arial"/>
          <w:sz w:val="24"/>
          <w:szCs w:val="24"/>
        </w:rPr>
        <w:t xml:space="preserve">sie </w:t>
      </w:r>
      <w:r w:rsidR="00A80F22">
        <w:rPr>
          <w:rFonts w:ascii="Arial" w:hAnsi="Arial"/>
          <w:sz w:val="24"/>
          <w:szCs w:val="24"/>
        </w:rPr>
        <w:t>720</w:t>
      </w:r>
      <w:r>
        <w:rPr>
          <w:rFonts w:ascii="Arial" w:hAnsi="Arial"/>
          <w:sz w:val="24"/>
          <w:szCs w:val="24"/>
        </w:rPr>
        <w:t xml:space="preserve"> nga </w:t>
      </w:r>
      <w:r w:rsidR="00A80F22">
        <w:rPr>
          <w:rFonts w:ascii="Arial" w:hAnsi="Arial"/>
          <w:sz w:val="24"/>
          <w:szCs w:val="24"/>
        </w:rPr>
        <w:t xml:space="preserve">650 </w:t>
      </w:r>
      <w:r w:rsidR="00761E84">
        <w:rPr>
          <w:rFonts w:ascii="Arial" w:hAnsi="Arial"/>
          <w:sz w:val="24"/>
          <w:szCs w:val="24"/>
        </w:rPr>
        <w:t>t</w:t>
      </w:r>
      <w:r w:rsidR="00227E97">
        <w:rPr>
          <w:rFonts w:ascii="Arial" w:hAnsi="Arial"/>
          <w:sz w:val="24"/>
          <w:szCs w:val="24"/>
        </w:rPr>
        <w:t>ë</w:t>
      </w:r>
      <w:r w:rsidR="008B12F0">
        <w:rPr>
          <w:rFonts w:ascii="Arial" w:hAnsi="Arial"/>
          <w:sz w:val="24"/>
          <w:szCs w:val="24"/>
        </w:rPr>
        <w:t xml:space="preserve"> planifikuara ose </w:t>
      </w:r>
      <w:r w:rsidR="00A80F22">
        <w:rPr>
          <w:rFonts w:ascii="Arial" w:hAnsi="Arial"/>
          <w:sz w:val="24"/>
          <w:szCs w:val="24"/>
        </w:rPr>
        <w:t>110.70</w:t>
      </w:r>
      <w:r w:rsidR="008B12F0">
        <w:rPr>
          <w:rFonts w:ascii="Arial" w:hAnsi="Arial"/>
          <w:sz w:val="24"/>
          <w:szCs w:val="24"/>
        </w:rPr>
        <w:t xml:space="preserve"> %</w:t>
      </w:r>
    </w:p>
    <w:p w:rsidR="00281599" w:rsidRPr="009F1BE6" w:rsidRDefault="00827B2F" w:rsidP="00210C9C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Dh</w:t>
      </w:r>
      <w:r w:rsidR="00227E97">
        <w:rPr>
          <w:rFonts w:ascii="Arial" w:hAnsi="Arial"/>
          <w:sz w:val="24"/>
          <w:szCs w:val="24"/>
        </w:rPr>
        <w:t>ë</w:t>
      </w:r>
      <w:r w:rsidR="008B12F0">
        <w:rPr>
          <w:rFonts w:ascii="Arial" w:hAnsi="Arial"/>
          <w:sz w:val="24"/>
          <w:szCs w:val="24"/>
        </w:rPr>
        <w:t>nie tokash</w:t>
      </w:r>
      <w:r>
        <w:rPr>
          <w:rFonts w:ascii="Arial" w:hAnsi="Arial"/>
          <w:sz w:val="24"/>
          <w:szCs w:val="24"/>
        </w:rPr>
        <w:t xml:space="preserve"> m</w:t>
      </w:r>
      <w:r w:rsidR="00227E97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qera </w:t>
      </w:r>
      <w:proofErr w:type="gramStart"/>
      <w:r w:rsidR="00732298">
        <w:rPr>
          <w:rFonts w:ascii="Arial" w:hAnsi="Arial"/>
          <w:sz w:val="24"/>
          <w:szCs w:val="24"/>
        </w:rPr>
        <w:t>1</w:t>
      </w:r>
      <w:r w:rsidR="00761E84">
        <w:rPr>
          <w:rFonts w:ascii="Arial" w:hAnsi="Arial"/>
          <w:sz w:val="24"/>
          <w:szCs w:val="24"/>
        </w:rPr>
        <w:t xml:space="preserve"> </w:t>
      </w:r>
      <w:r w:rsidR="00A80F22">
        <w:rPr>
          <w:rFonts w:ascii="Arial" w:hAnsi="Arial"/>
          <w:sz w:val="24"/>
          <w:szCs w:val="24"/>
        </w:rPr>
        <w:t xml:space="preserve"> nga</w:t>
      </w:r>
      <w:proofErr w:type="gramEnd"/>
      <w:r w:rsidR="00A80F22">
        <w:rPr>
          <w:rFonts w:ascii="Arial" w:hAnsi="Arial"/>
          <w:sz w:val="24"/>
          <w:szCs w:val="24"/>
        </w:rPr>
        <w:t xml:space="preserve"> 3 </w:t>
      </w:r>
      <w:r w:rsidR="00761E84">
        <w:rPr>
          <w:rFonts w:ascii="Arial" w:hAnsi="Arial"/>
          <w:sz w:val="24"/>
          <w:szCs w:val="24"/>
        </w:rPr>
        <w:t>t</w:t>
      </w:r>
      <w:r w:rsidR="00227E97">
        <w:rPr>
          <w:rFonts w:ascii="Arial" w:hAnsi="Arial"/>
          <w:sz w:val="24"/>
          <w:szCs w:val="24"/>
        </w:rPr>
        <w:t>ë</w:t>
      </w:r>
      <w:r w:rsidR="002B4B1A">
        <w:rPr>
          <w:rFonts w:ascii="Arial" w:hAnsi="Arial"/>
          <w:sz w:val="24"/>
          <w:szCs w:val="24"/>
        </w:rPr>
        <w:t xml:space="preserve"> planifikuar</w:t>
      </w:r>
      <w:r w:rsidR="00761E84">
        <w:rPr>
          <w:rFonts w:ascii="Arial" w:hAnsi="Arial"/>
          <w:sz w:val="24"/>
          <w:szCs w:val="24"/>
        </w:rPr>
        <w:t xml:space="preserve"> ,t</w:t>
      </w:r>
      <w:r w:rsidR="00227E97">
        <w:rPr>
          <w:rFonts w:ascii="Arial" w:hAnsi="Arial"/>
          <w:sz w:val="24"/>
          <w:szCs w:val="24"/>
        </w:rPr>
        <w:t>ë</w:t>
      </w:r>
      <w:r w:rsidR="00761E84">
        <w:rPr>
          <w:rFonts w:ascii="Arial" w:hAnsi="Arial"/>
          <w:sz w:val="24"/>
          <w:szCs w:val="24"/>
        </w:rPr>
        <w:t xml:space="preserve"> cilat shtojn</w:t>
      </w:r>
      <w:r w:rsidR="00227E97">
        <w:rPr>
          <w:rFonts w:ascii="Arial" w:hAnsi="Arial"/>
          <w:sz w:val="24"/>
          <w:szCs w:val="24"/>
        </w:rPr>
        <w:t>ë</w:t>
      </w:r>
      <w:r w:rsidR="00761E84">
        <w:rPr>
          <w:rFonts w:ascii="Arial" w:hAnsi="Arial"/>
          <w:sz w:val="24"/>
          <w:szCs w:val="24"/>
        </w:rPr>
        <w:t xml:space="preserve"> t</w:t>
      </w:r>
      <w:r w:rsidR="00227E97">
        <w:rPr>
          <w:rFonts w:ascii="Arial" w:hAnsi="Arial"/>
          <w:sz w:val="24"/>
          <w:szCs w:val="24"/>
        </w:rPr>
        <w:t>ë</w:t>
      </w:r>
      <w:r w:rsidR="00761E84">
        <w:rPr>
          <w:rFonts w:ascii="Arial" w:hAnsi="Arial"/>
          <w:sz w:val="24"/>
          <w:szCs w:val="24"/>
        </w:rPr>
        <w:t xml:space="preserve"> ardhurat nga dh</w:t>
      </w:r>
      <w:r w:rsidR="00227E97">
        <w:rPr>
          <w:rFonts w:ascii="Arial" w:hAnsi="Arial"/>
          <w:sz w:val="24"/>
          <w:szCs w:val="24"/>
        </w:rPr>
        <w:t>ë</w:t>
      </w:r>
      <w:r w:rsidR="00761E84">
        <w:rPr>
          <w:rFonts w:ascii="Arial" w:hAnsi="Arial"/>
          <w:sz w:val="24"/>
          <w:szCs w:val="24"/>
        </w:rPr>
        <w:t>nja me qera e aseteve t</w:t>
      </w:r>
      <w:r w:rsidR="00227E97">
        <w:rPr>
          <w:rFonts w:ascii="Arial" w:hAnsi="Arial"/>
          <w:sz w:val="24"/>
          <w:szCs w:val="24"/>
        </w:rPr>
        <w:t>ë</w:t>
      </w:r>
      <w:r w:rsidR="00761E84">
        <w:rPr>
          <w:rFonts w:ascii="Arial" w:hAnsi="Arial"/>
          <w:sz w:val="24"/>
          <w:szCs w:val="24"/>
        </w:rPr>
        <w:t xml:space="preserve"> bashkis</w:t>
      </w:r>
      <w:r w:rsidR="00227E97">
        <w:rPr>
          <w:rFonts w:ascii="Arial" w:hAnsi="Arial"/>
          <w:sz w:val="24"/>
          <w:szCs w:val="24"/>
        </w:rPr>
        <w:t>ë</w:t>
      </w:r>
      <w:r w:rsidR="00761E84">
        <w:rPr>
          <w:rFonts w:ascii="Arial" w:hAnsi="Arial"/>
          <w:sz w:val="24"/>
          <w:szCs w:val="24"/>
        </w:rPr>
        <w:t>.</w:t>
      </w:r>
    </w:p>
    <w:p w:rsidR="00827B2F" w:rsidRPr="009F1BE6" w:rsidRDefault="00761E84" w:rsidP="00210C9C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Regjistrimi n</w:t>
      </w:r>
      <w:r w:rsidR="00227E97">
        <w:rPr>
          <w:rFonts w:ascii="Arial" w:hAnsi="Arial"/>
          <w:sz w:val="24"/>
          <w:szCs w:val="24"/>
        </w:rPr>
        <w:t>ë</w:t>
      </w:r>
      <w:r w:rsidR="00827B2F">
        <w:rPr>
          <w:rFonts w:ascii="Arial" w:hAnsi="Arial"/>
          <w:sz w:val="24"/>
          <w:szCs w:val="24"/>
        </w:rPr>
        <w:t xml:space="preserve"> database </w:t>
      </w:r>
      <w:r w:rsidR="00BF1E85">
        <w:rPr>
          <w:rFonts w:ascii="Arial" w:hAnsi="Arial"/>
          <w:sz w:val="24"/>
          <w:szCs w:val="24"/>
        </w:rPr>
        <w:t xml:space="preserve">i </w:t>
      </w:r>
      <w:r w:rsidR="00827B2F">
        <w:rPr>
          <w:rFonts w:ascii="Arial" w:hAnsi="Arial"/>
          <w:sz w:val="24"/>
          <w:szCs w:val="24"/>
        </w:rPr>
        <w:t xml:space="preserve"> nr t</w:t>
      </w:r>
      <w:r w:rsidR="00227E97">
        <w:rPr>
          <w:rFonts w:ascii="Arial" w:hAnsi="Arial"/>
          <w:sz w:val="24"/>
          <w:szCs w:val="24"/>
        </w:rPr>
        <w:t>ë</w:t>
      </w:r>
      <w:r w:rsidR="00827B2F">
        <w:rPr>
          <w:rFonts w:ascii="Arial" w:hAnsi="Arial"/>
          <w:sz w:val="24"/>
          <w:szCs w:val="24"/>
        </w:rPr>
        <w:t xml:space="preserve"> blegtoris</w:t>
      </w:r>
      <w:r w:rsidR="00227E97">
        <w:rPr>
          <w:rFonts w:ascii="Arial" w:hAnsi="Arial"/>
          <w:sz w:val="24"/>
          <w:szCs w:val="24"/>
        </w:rPr>
        <w:t>ë</w:t>
      </w:r>
      <w:r w:rsidR="00827B2F">
        <w:rPr>
          <w:rFonts w:ascii="Arial" w:hAnsi="Arial"/>
          <w:sz w:val="24"/>
          <w:szCs w:val="24"/>
        </w:rPr>
        <w:t xml:space="preserve"> s</w:t>
      </w:r>
      <w:r w:rsidR="00227E97">
        <w:rPr>
          <w:rFonts w:ascii="Arial" w:hAnsi="Arial"/>
          <w:sz w:val="24"/>
          <w:szCs w:val="24"/>
        </w:rPr>
        <w:t>ë</w:t>
      </w:r>
      <w:r w:rsidR="00827B2F">
        <w:rPr>
          <w:rFonts w:ascii="Arial" w:hAnsi="Arial"/>
          <w:sz w:val="24"/>
          <w:szCs w:val="24"/>
        </w:rPr>
        <w:t xml:space="preserve"> rrethit </w:t>
      </w:r>
    </w:p>
    <w:p w:rsidR="00281599" w:rsidRPr="009F1BE6" w:rsidRDefault="00281599" w:rsidP="00281599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281599" w:rsidRPr="009F1BE6" w:rsidRDefault="00281599" w:rsidP="00281599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554383" w:rsidRPr="00554383" w:rsidRDefault="00554383" w:rsidP="00554383">
      <w:pPr>
        <w:pStyle w:val="ListParagraph"/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554383">
        <w:rPr>
          <w:rFonts w:ascii="Arial" w:hAnsi="Arial"/>
          <w:b/>
          <w:i/>
          <w:sz w:val="24"/>
          <w:szCs w:val="24"/>
          <w:u w:val="single"/>
        </w:rPr>
        <w:t xml:space="preserve">Rezultati </w:t>
      </w:r>
    </w:p>
    <w:p w:rsidR="00554383" w:rsidRPr="00554383" w:rsidRDefault="00554383" w:rsidP="00554383">
      <w:pPr>
        <w:pStyle w:val="ListParagraph"/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554383">
        <w:rPr>
          <w:rFonts w:ascii="Arial" w:hAnsi="Arial"/>
          <w:sz w:val="24"/>
          <w:szCs w:val="24"/>
        </w:rPr>
        <w:t xml:space="preserve">Prodhime bujqësore dhe blegtorale më të </w:t>
      </w:r>
      <w:proofErr w:type="gramStart"/>
      <w:r w:rsidRPr="00554383">
        <w:rPr>
          <w:rFonts w:ascii="Arial" w:hAnsi="Arial"/>
          <w:sz w:val="24"/>
          <w:szCs w:val="24"/>
        </w:rPr>
        <w:t>ritura ,</w:t>
      </w:r>
      <w:proofErr w:type="gramEnd"/>
      <w:r w:rsidRPr="00554383">
        <w:rPr>
          <w:rFonts w:ascii="Arial" w:hAnsi="Arial"/>
          <w:sz w:val="24"/>
          <w:szCs w:val="24"/>
        </w:rPr>
        <w:t xml:space="preserve"> toka më të mira dhe më</w:t>
      </w:r>
      <w:r w:rsidR="00761E84">
        <w:rPr>
          <w:rFonts w:ascii="Arial" w:hAnsi="Arial"/>
          <w:sz w:val="24"/>
          <w:szCs w:val="24"/>
        </w:rPr>
        <w:t xml:space="preserve">  funksionale ,  siguri ushqimore e garantuar , database p</w:t>
      </w:r>
      <w:r w:rsidR="00227E97">
        <w:rPr>
          <w:rFonts w:ascii="Arial" w:hAnsi="Arial"/>
          <w:sz w:val="24"/>
          <w:szCs w:val="24"/>
        </w:rPr>
        <w:t>ë</w:t>
      </w:r>
      <w:r w:rsidR="00761E84">
        <w:rPr>
          <w:rFonts w:ascii="Arial" w:hAnsi="Arial"/>
          <w:sz w:val="24"/>
          <w:szCs w:val="24"/>
        </w:rPr>
        <w:t>r tokat e shp</w:t>
      </w:r>
      <w:r w:rsidR="00227E97">
        <w:rPr>
          <w:rFonts w:ascii="Arial" w:hAnsi="Arial"/>
          <w:sz w:val="24"/>
          <w:szCs w:val="24"/>
        </w:rPr>
        <w:t>ë</w:t>
      </w:r>
      <w:r w:rsidR="00761E84">
        <w:rPr>
          <w:rFonts w:ascii="Arial" w:hAnsi="Arial"/>
          <w:sz w:val="24"/>
          <w:szCs w:val="24"/>
        </w:rPr>
        <w:t>rndara fermer</w:t>
      </w:r>
      <w:r w:rsidR="00227E97">
        <w:rPr>
          <w:rFonts w:ascii="Arial" w:hAnsi="Arial"/>
          <w:sz w:val="24"/>
          <w:szCs w:val="24"/>
        </w:rPr>
        <w:t>ë</w:t>
      </w:r>
      <w:r w:rsidR="00761E84">
        <w:rPr>
          <w:rFonts w:ascii="Arial" w:hAnsi="Arial"/>
          <w:sz w:val="24"/>
          <w:szCs w:val="24"/>
        </w:rPr>
        <w:t>ve sipas nj</w:t>
      </w:r>
      <w:r w:rsidR="00227E97">
        <w:rPr>
          <w:rFonts w:ascii="Arial" w:hAnsi="Arial"/>
          <w:sz w:val="24"/>
          <w:szCs w:val="24"/>
        </w:rPr>
        <w:t>ë</w:t>
      </w:r>
      <w:r w:rsidR="00761E84">
        <w:rPr>
          <w:rFonts w:ascii="Arial" w:hAnsi="Arial"/>
          <w:sz w:val="24"/>
          <w:szCs w:val="24"/>
        </w:rPr>
        <w:t xml:space="preserve"> sistemi elektronik .</w:t>
      </w:r>
    </w:p>
    <w:p w:rsidR="00554383" w:rsidRPr="00554383" w:rsidRDefault="00554383" w:rsidP="00554383">
      <w:pPr>
        <w:pStyle w:val="ListParagraph"/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554383">
        <w:rPr>
          <w:rFonts w:ascii="Arial" w:hAnsi="Arial"/>
          <w:b/>
          <w:i/>
          <w:sz w:val="24"/>
          <w:szCs w:val="24"/>
          <w:u w:val="single"/>
        </w:rPr>
        <w:t xml:space="preserve">Impakti </w:t>
      </w:r>
    </w:p>
    <w:p w:rsidR="00554383" w:rsidRPr="00554383" w:rsidRDefault="00554383" w:rsidP="00554383">
      <w:pPr>
        <w:pStyle w:val="ListParagraph"/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554383">
        <w:rPr>
          <w:rFonts w:ascii="Arial" w:hAnsi="Arial"/>
          <w:sz w:val="24"/>
          <w:szCs w:val="24"/>
        </w:rPr>
        <w:t>Ritje e nivelit të jetesë</w:t>
      </w:r>
      <w:r w:rsidR="00F07B18">
        <w:rPr>
          <w:rFonts w:ascii="Arial" w:hAnsi="Arial"/>
          <w:sz w:val="24"/>
          <w:szCs w:val="24"/>
        </w:rPr>
        <w:t>s</w:t>
      </w:r>
      <w:r w:rsidRPr="00554383">
        <w:rPr>
          <w:rFonts w:ascii="Arial" w:hAnsi="Arial"/>
          <w:sz w:val="24"/>
          <w:szCs w:val="24"/>
        </w:rPr>
        <w:t xml:space="preserve"> </w:t>
      </w:r>
      <w:r w:rsidR="00761E84">
        <w:rPr>
          <w:rFonts w:ascii="Arial" w:hAnsi="Arial"/>
          <w:sz w:val="24"/>
          <w:szCs w:val="24"/>
        </w:rPr>
        <w:t>kyesisht n</w:t>
      </w:r>
      <w:r w:rsidR="00227E97">
        <w:rPr>
          <w:rFonts w:ascii="Arial" w:hAnsi="Arial"/>
          <w:sz w:val="24"/>
          <w:szCs w:val="24"/>
        </w:rPr>
        <w:t>ë</w:t>
      </w:r>
      <w:r w:rsidR="00761E84">
        <w:rPr>
          <w:rFonts w:ascii="Arial" w:hAnsi="Arial"/>
          <w:sz w:val="24"/>
          <w:szCs w:val="24"/>
        </w:rPr>
        <w:t xml:space="preserve"> </w:t>
      </w:r>
      <w:proofErr w:type="gramStart"/>
      <w:r w:rsidR="00761E84">
        <w:rPr>
          <w:rFonts w:ascii="Arial" w:hAnsi="Arial"/>
          <w:sz w:val="24"/>
          <w:szCs w:val="24"/>
        </w:rPr>
        <w:t>fshat ,prodhime</w:t>
      </w:r>
      <w:proofErr w:type="gramEnd"/>
      <w:r w:rsidR="00761E84">
        <w:rPr>
          <w:rFonts w:ascii="Arial" w:hAnsi="Arial"/>
          <w:sz w:val="24"/>
          <w:szCs w:val="24"/>
        </w:rPr>
        <w:t xml:space="preserve"> bujq</w:t>
      </w:r>
      <w:r w:rsidR="00227E97">
        <w:rPr>
          <w:rFonts w:ascii="Arial" w:hAnsi="Arial"/>
          <w:sz w:val="24"/>
          <w:szCs w:val="24"/>
        </w:rPr>
        <w:t>ë</w:t>
      </w:r>
      <w:r w:rsidR="00761E84">
        <w:rPr>
          <w:rFonts w:ascii="Arial" w:hAnsi="Arial"/>
          <w:sz w:val="24"/>
          <w:szCs w:val="24"/>
        </w:rPr>
        <w:t>sore organike t</w:t>
      </w:r>
      <w:r w:rsidR="00227E97">
        <w:rPr>
          <w:rFonts w:ascii="Arial" w:hAnsi="Arial"/>
          <w:sz w:val="24"/>
          <w:szCs w:val="24"/>
        </w:rPr>
        <w:t>ë</w:t>
      </w:r>
      <w:r w:rsidR="00761E84">
        <w:rPr>
          <w:rFonts w:ascii="Arial" w:hAnsi="Arial"/>
          <w:sz w:val="24"/>
          <w:szCs w:val="24"/>
        </w:rPr>
        <w:t xml:space="preserve"> prodhuara nga fermer</w:t>
      </w:r>
      <w:r w:rsidR="00227E97">
        <w:rPr>
          <w:rFonts w:ascii="Arial" w:hAnsi="Arial"/>
          <w:sz w:val="24"/>
          <w:szCs w:val="24"/>
        </w:rPr>
        <w:t>ë</w:t>
      </w:r>
      <w:r w:rsidR="00761E84">
        <w:rPr>
          <w:rFonts w:ascii="Arial" w:hAnsi="Arial"/>
          <w:sz w:val="24"/>
          <w:szCs w:val="24"/>
        </w:rPr>
        <w:t>t vendas sipas stin</w:t>
      </w:r>
      <w:r w:rsidR="00227E97">
        <w:rPr>
          <w:rFonts w:ascii="Arial" w:hAnsi="Arial"/>
          <w:sz w:val="24"/>
          <w:szCs w:val="24"/>
        </w:rPr>
        <w:t>ë</w:t>
      </w:r>
      <w:r w:rsidR="00761E84">
        <w:rPr>
          <w:rFonts w:ascii="Arial" w:hAnsi="Arial"/>
          <w:sz w:val="24"/>
          <w:szCs w:val="24"/>
        </w:rPr>
        <w:t>ve n</w:t>
      </w:r>
      <w:r w:rsidR="00227E97">
        <w:rPr>
          <w:rFonts w:ascii="Arial" w:hAnsi="Arial"/>
          <w:sz w:val="24"/>
          <w:szCs w:val="24"/>
        </w:rPr>
        <w:t>ë</w:t>
      </w:r>
      <w:r w:rsidR="00761E84">
        <w:rPr>
          <w:rFonts w:ascii="Arial" w:hAnsi="Arial"/>
          <w:sz w:val="24"/>
          <w:szCs w:val="24"/>
        </w:rPr>
        <w:t>p</w:t>
      </w:r>
      <w:r w:rsidR="00227E97">
        <w:rPr>
          <w:rFonts w:ascii="Arial" w:hAnsi="Arial"/>
          <w:sz w:val="24"/>
          <w:szCs w:val="24"/>
        </w:rPr>
        <w:t>ë</w:t>
      </w:r>
      <w:r w:rsidR="00761E84">
        <w:rPr>
          <w:rFonts w:ascii="Arial" w:hAnsi="Arial"/>
          <w:sz w:val="24"/>
          <w:szCs w:val="24"/>
        </w:rPr>
        <w:t>rmjet shitjes s</w:t>
      </w:r>
      <w:r w:rsidR="00227E97">
        <w:rPr>
          <w:rFonts w:ascii="Arial" w:hAnsi="Arial"/>
          <w:sz w:val="24"/>
          <w:szCs w:val="24"/>
        </w:rPr>
        <w:t>ë</w:t>
      </w:r>
      <w:r w:rsidR="00761E84">
        <w:rPr>
          <w:rFonts w:ascii="Arial" w:hAnsi="Arial"/>
          <w:sz w:val="24"/>
          <w:szCs w:val="24"/>
        </w:rPr>
        <w:t xml:space="preserve"> tyre n</w:t>
      </w:r>
      <w:r w:rsidR="00227E97">
        <w:rPr>
          <w:rFonts w:ascii="Arial" w:hAnsi="Arial"/>
          <w:sz w:val="24"/>
          <w:szCs w:val="24"/>
        </w:rPr>
        <w:t>ë</w:t>
      </w:r>
      <w:r w:rsidR="00761E84">
        <w:rPr>
          <w:rFonts w:ascii="Arial" w:hAnsi="Arial"/>
          <w:sz w:val="24"/>
          <w:szCs w:val="24"/>
        </w:rPr>
        <w:t xml:space="preserve"> treg .</w:t>
      </w:r>
    </w:p>
    <w:p w:rsidR="00554383" w:rsidRPr="00554383" w:rsidRDefault="00554383" w:rsidP="00554383">
      <w:pPr>
        <w:pStyle w:val="ListParagraph"/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C6375B" w:rsidRPr="002E6701" w:rsidRDefault="00C6375B" w:rsidP="009C3ED1">
      <w:pPr>
        <w:spacing w:line="0" w:lineRule="atLeast"/>
        <w:rPr>
          <w:rFonts w:ascii="Arial" w:eastAsia="Times New Roman" w:hAnsi="Arial"/>
        </w:rPr>
      </w:pPr>
    </w:p>
    <w:p w:rsidR="00A135DB" w:rsidRPr="00F07B18" w:rsidRDefault="001F142F" w:rsidP="009C3ED1">
      <w:pPr>
        <w:spacing w:line="0" w:lineRule="atLeast"/>
        <w:rPr>
          <w:rFonts w:ascii="Arial" w:eastAsia="Times New Roman" w:hAnsi="Arial"/>
          <w:sz w:val="24"/>
          <w:szCs w:val="24"/>
        </w:rPr>
      </w:pPr>
      <w:r w:rsidRPr="00F07B18">
        <w:rPr>
          <w:rFonts w:ascii="Arial" w:eastAsia="Times New Roman" w:hAnsi="Arial"/>
          <w:sz w:val="24"/>
          <w:szCs w:val="24"/>
        </w:rPr>
        <w:t>N</w:t>
      </w:r>
      <w:r w:rsidR="00237A13" w:rsidRPr="00F07B18">
        <w:rPr>
          <w:rFonts w:ascii="Arial" w:eastAsia="Times New Roman" w:hAnsi="Arial"/>
          <w:sz w:val="24"/>
          <w:szCs w:val="24"/>
        </w:rPr>
        <w:t>ë</w:t>
      </w:r>
      <w:r w:rsidRPr="00F07B18">
        <w:rPr>
          <w:rFonts w:ascii="Arial" w:eastAsia="Times New Roman" w:hAnsi="Arial"/>
          <w:sz w:val="24"/>
          <w:szCs w:val="24"/>
        </w:rPr>
        <w:t xml:space="preserve"> mb</w:t>
      </w:r>
      <w:r w:rsidR="00237A13" w:rsidRPr="00F07B18">
        <w:rPr>
          <w:rFonts w:ascii="Arial" w:eastAsia="Times New Roman" w:hAnsi="Arial"/>
          <w:sz w:val="24"/>
          <w:szCs w:val="24"/>
        </w:rPr>
        <w:t>ë</w:t>
      </w:r>
      <w:r w:rsidRPr="00F07B18">
        <w:rPr>
          <w:rFonts w:ascii="Arial" w:eastAsia="Times New Roman" w:hAnsi="Arial"/>
          <w:sz w:val="24"/>
          <w:szCs w:val="24"/>
        </w:rPr>
        <w:t>shtetje  t</w:t>
      </w:r>
      <w:r w:rsidR="00237A13" w:rsidRPr="00F07B18">
        <w:rPr>
          <w:rFonts w:ascii="Arial" w:eastAsia="Times New Roman" w:hAnsi="Arial"/>
          <w:sz w:val="24"/>
          <w:szCs w:val="24"/>
        </w:rPr>
        <w:t>ë</w:t>
      </w:r>
      <w:r w:rsidRPr="00F07B18">
        <w:rPr>
          <w:rFonts w:ascii="Arial" w:eastAsia="Times New Roman" w:hAnsi="Arial"/>
          <w:sz w:val="24"/>
          <w:szCs w:val="24"/>
        </w:rPr>
        <w:t xml:space="preserve"> rritjes  </w:t>
      </w:r>
      <w:r w:rsidR="00A135DB" w:rsidRPr="00F07B18">
        <w:rPr>
          <w:rFonts w:ascii="Arial" w:eastAsia="Times New Roman" w:hAnsi="Arial"/>
          <w:sz w:val="24"/>
          <w:szCs w:val="24"/>
        </w:rPr>
        <w:t>s</w:t>
      </w:r>
      <w:r w:rsidR="00237A13" w:rsidRPr="00F07B18">
        <w:rPr>
          <w:rFonts w:ascii="Arial" w:eastAsia="Times New Roman" w:hAnsi="Arial"/>
          <w:sz w:val="24"/>
          <w:szCs w:val="24"/>
        </w:rPr>
        <w:t>ë</w:t>
      </w:r>
      <w:r w:rsidRPr="00F07B18">
        <w:rPr>
          <w:rFonts w:ascii="Arial" w:eastAsia="Times New Roman" w:hAnsi="Arial"/>
          <w:sz w:val="24"/>
          <w:szCs w:val="24"/>
        </w:rPr>
        <w:t xml:space="preserve"> prodhimeve bujqesore dhe blektorale</w:t>
      </w:r>
      <w:r w:rsidR="001E36BA" w:rsidRPr="00F07B18">
        <w:rPr>
          <w:rFonts w:ascii="Arial" w:eastAsia="Times New Roman" w:hAnsi="Arial"/>
          <w:sz w:val="24"/>
          <w:szCs w:val="24"/>
        </w:rPr>
        <w:t xml:space="preserve"> </w:t>
      </w:r>
      <w:r w:rsidR="00156163" w:rsidRPr="00F07B18">
        <w:rPr>
          <w:rFonts w:ascii="Arial" w:eastAsia="Times New Roman" w:hAnsi="Arial"/>
          <w:sz w:val="24"/>
          <w:szCs w:val="24"/>
        </w:rPr>
        <w:t xml:space="preserve"> </w:t>
      </w:r>
      <w:r w:rsidR="002D6E66" w:rsidRPr="00F07B18">
        <w:rPr>
          <w:rFonts w:ascii="Arial" w:eastAsia="Times New Roman" w:hAnsi="Arial"/>
          <w:sz w:val="24"/>
          <w:szCs w:val="24"/>
        </w:rPr>
        <w:t xml:space="preserve"> </w:t>
      </w:r>
      <w:r w:rsidR="00237A13" w:rsidRPr="00F07B18">
        <w:rPr>
          <w:rFonts w:ascii="Arial" w:eastAsia="Times New Roman" w:hAnsi="Arial"/>
          <w:sz w:val="24"/>
          <w:szCs w:val="24"/>
        </w:rPr>
        <w:t>ë</w:t>
      </w:r>
      <w:r w:rsidR="002D6E66" w:rsidRPr="00F07B18">
        <w:rPr>
          <w:rFonts w:ascii="Arial" w:eastAsia="Times New Roman" w:hAnsi="Arial"/>
          <w:sz w:val="24"/>
          <w:szCs w:val="24"/>
        </w:rPr>
        <w:t>sht</w:t>
      </w:r>
      <w:r w:rsidR="00237A13" w:rsidRPr="00F07B18">
        <w:rPr>
          <w:rFonts w:ascii="Arial" w:eastAsia="Times New Roman" w:hAnsi="Arial"/>
          <w:sz w:val="24"/>
          <w:szCs w:val="24"/>
        </w:rPr>
        <w:t>ë</w:t>
      </w:r>
      <w:r w:rsidR="002D6E66" w:rsidRPr="00F07B18">
        <w:rPr>
          <w:rFonts w:ascii="Arial" w:eastAsia="Times New Roman" w:hAnsi="Arial"/>
          <w:sz w:val="24"/>
          <w:szCs w:val="24"/>
        </w:rPr>
        <w:t xml:space="preserve">  rritur </w:t>
      </w:r>
      <w:r w:rsidR="00704346" w:rsidRPr="00F07B18">
        <w:rPr>
          <w:rFonts w:ascii="Arial" w:eastAsia="Times New Roman" w:hAnsi="Arial"/>
          <w:sz w:val="24"/>
          <w:szCs w:val="24"/>
        </w:rPr>
        <w:t xml:space="preserve"> </w:t>
      </w:r>
      <w:r w:rsidR="002D6E66" w:rsidRPr="00F07B18">
        <w:rPr>
          <w:rFonts w:ascii="Arial" w:eastAsia="Times New Roman" w:hAnsi="Arial"/>
          <w:sz w:val="24"/>
          <w:szCs w:val="24"/>
        </w:rPr>
        <w:t xml:space="preserve">numuri </w:t>
      </w:r>
      <w:r w:rsidR="00704346" w:rsidRPr="00F07B18">
        <w:rPr>
          <w:rFonts w:ascii="Arial" w:eastAsia="Times New Roman" w:hAnsi="Arial"/>
          <w:sz w:val="24"/>
          <w:szCs w:val="24"/>
        </w:rPr>
        <w:t xml:space="preserve"> </w:t>
      </w:r>
      <w:r w:rsidR="00A135DB" w:rsidRPr="00F07B18">
        <w:rPr>
          <w:rFonts w:ascii="Arial" w:eastAsia="Times New Roman" w:hAnsi="Arial"/>
          <w:sz w:val="24"/>
          <w:szCs w:val="24"/>
        </w:rPr>
        <w:t>i</w:t>
      </w:r>
      <w:r w:rsidR="002D6E66" w:rsidRPr="00F07B18">
        <w:rPr>
          <w:rFonts w:ascii="Arial" w:eastAsia="Times New Roman" w:hAnsi="Arial"/>
          <w:sz w:val="24"/>
          <w:szCs w:val="24"/>
        </w:rPr>
        <w:t xml:space="preserve"> </w:t>
      </w:r>
      <w:r w:rsidR="00704346" w:rsidRPr="00F07B18">
        <w:rPr>
          <w:rFonts w:ascii="Arial" w:eastAsia="Times New Roman" w:hAnsi="Arial"/>
          <w:sz w:val="24"/>
          <w:szCs w:val="24"/>
        </w:rPr>
        <w:t xml:space="preserve"> </w:t>
      </w:r>
      <w:r w:rsidR="00156163" w:rsidRPr="00F07B18">
        <w:rPr>
          <w:rFonts w:ascii="Arial" w:eastAsia="Times New Roman" w:hAnsi="Arial"/>
          <w:sz w:val="24"/>
          <w:szCs w:val="24"/>
        </w:rPr>
        <w:t xml:space="preserve"> ispekt</w:t>
      </w:r>
      <w:r w:rsidR="00704346" w:rsidRPr="00F07B18">
        <w:rPr>
          <w:rFonts w:ascii="Arial" w:eastAsia="Times New Roman" w:hAnsi="Arial"/>
          <w:sz w:val="24"/>
          <w:szCs w:val="24"/>
        </w:rPr>
        <w:t>imeve</w:t>
      </w:r>
      <w:r w:rsidR="00156163" w:rsidRPr="00F07B18">
        <w:rPr>
          <w:rFonts w:ascii="Arial" w:eastAsia="Times New Roman" w:hAnsi="Arial"/>
          <w:sz w:val="24"/>
          <w:szCs w:val="24"/>
        </w:rPr>
        <w:t xml:space="preserve">  p</w:t>
      </w:r>
      <w:r w:rsidR="00237A13" w:rsidRPr="00F07B18">
        <w:rPr>
          <w:rFonts w:ascii="Arial" w:eastAsia="Times New Roman" w:hAnsi="Arial"/>
          <w:sz w:val="24"/>
          <w:szCs w:val="24"/>
        </w:rPr>
        <w:t>ë</w:t>
      </w:r>
      <w:r w:rsidR="00156163" w:rsidRPr="00F07B18">
        <w:rPr>
          <w:rFonts w:ascii="Arial" w:eastAsia="Times New Roman" w:hAnsi="Arial"/>
          <w:sz w:val="24"/>
          <w:szCs w:val="24"/>
        </w:rPr>
        <w:t>r minimizimin e s</w:t>
      </w:r>
      <w:r w:rsidR="00237A13" w:rsidRPr="00F07B18">
        <w:rPr>
          <w:rFonts w:ascii="Arial" w:eastAsia="Times New Roman" w:hAnsi="Arial"/>
          <w:sz w:val="24"/>
          <w:szCs w:val="24"/>
        </w:rPr>
        <w:t>ë</w:t>
      </w:r>
      <w:r w:rsidR="00156163" w:rsidRPr="00F07B18">
        <w:rPr>
          <w:rFonts w:ascii="Arial" w:eastAsia="Times New Roman" w:hAnsi="Arial"/>
          <w:sz w:val="24"/>
          <w:szCs w:val="24"/>
        </w:rPr>
        <w:t>mundjeve   dhe  infeksioneve t</w:t>
      </w:r>
      <w:r w:rsidR="00237A13" w:rsidRPr="00F07B18">
        <w:rPr>
          <w:rFonts w:ascii="Arial" w:eastAsia="Times New Roman" w:hAnsi="Arial"/>
          <w:sz w:val="24"/>
          <w:szCs w:val="24"/>
        </w:rPr>
        <w:t>ë</w:t>
      </w:r>
      <w:r w:rsidR="00156163" w:rsidRPr="00F07B18">
        <w:rPr>
          <w:rFonts w:ascii="Arial" w:eastAsia="Times New Roman" w:hAnsi="Arial"/>
          <w:sz w:val="24"/>
          <w:szCs w:val="24"/>
        </w:rPr>
        <w:t xml:space="preserve"> prodhimeve bujqesore q</w:t>
      </w:r>
      <w:r w:rsidR="00237A13" w:rsidRPr="00F07B18">
        <w:rPr>
          <w:rFonts w:ascii="Arial" w:eastAsia="Times New Roman" w:hAnsi="Arial"/>
          <w:sz w:val="24"/>
          <w:szCs w:val="24"/>
        </w:rPr>
        <w:t>ë</w:t>
      </w:r>
      <w:r w:rsidR="00156163" w:rsidRPr="00F07B18">
        <w:rPr>
          <w:rFonts w:ascii="Arial" w:eastAsia="Times New Roman" w:hAnsi="Arial"/>
          <w:sz w:val="24"/>
          <w:szCs w:val="24"/>
        </w:rPr>
        <w:t xml:space="preserve"> </w:t>
      </w:r>
      <w:r w:rsidR="00A135DB" w:rsidRPr="00F07B18">
        <w:rPr>
          <w:rFonts w:ascii="Arial" w:eastAsia="Times New Roman" w:hAnsi="Arial"/>
          <w:sz w:val="24"/>
          <w:szCs w:val="24"/>
        </w:rPr>
        <w:t>ç</w:t>
      </w:r>
      <w:r w:rsidR="00156163" w:rsidRPr="00F07B18">
        <w:rPr>
          <w:rFonts w:ascii="Arial" w:eastAsia="Times New Roman" w:hAnsi="Arial"/>
          <w:sz w:val="24"/>
          <w:szCs w:val="24"/>
        </w:rPr>
        <w:t>ojn</w:t>
      </w:r>
      <w:r w:rsidR="00237A13" w:rsidRPr="00F07B18">
        <w:rPr>
          <w:rFonts w:ascii="Arial" w:eastAsia="Times New Roman" w:hAnsi="Arial"/>
          <w:sz w:val="24"/>
          <w:szCs w:val="24"/>
        </w:rPr>
        <w:t>ë</w:t>
      </w:r>
      <w:r w:rsidR="00156163" w:rsidRPr="00F07B18">
        <w:rPr>
          <w:rFonts w:ascii="Arial" w:eastAsia="Times New Roman" w:hAnsi="Arial"/>
          <w:sz w:val="24"/>
          <w:szCs w:val="24"/>
        </w:rPr>
        <w:t xml:space="preserve"> n</w:t>
      </w:r>
      <w:r w:rsidR="00237A13" w:rsidRPr="00F07B18">
        <w:rPr>
          <w:rFonts w:ascii="Arial" w:eastAsia="Times New Roman" w:hAnsi="Arial"/>
          <w:sz w:val="24"/>
          <w:szCs w:val="24"/>
        </w:rPr>
        <w:t>ë</w:t>
      </w:r>
      <w:r w:rsidR="00A135DB" w:rsidRPr="00F07B18">
        <w:rPr>
          <w:rFonts w:ascii="Arial" w:eastAsia="Times New Roman" w:hAnsi="Arial"/>
          <w:sz w:val="24"/>
          <w:szCs w:val="24"/>
        </w:rPr>
        <w:t xml:space="preserve"> rritjen</w:t>
      </w:r>
      <w:r w:rsidR="00156163" w:rsidRPr="00F07B18">
        <w:rPr>
          <w:rFonts w:ascii="Arial" w:eastAsia="Times New Roman" w:hAnsi="Arial"/>
          <w:sz w:val="24"/>
          <w:szCs w:val="24"/>
        </w:rPr>
        <w:t xml:space="preserve"> e</w:t>
      </w:r>
      <w:r w:rsidR="00704346" w:rsidRPr="00F07B18">
        <w:rPr>
          <w:rFonts w:ascii="Arial" w:eastAsia="Times New Roman" w:hAnsi="Arial"/>
          <w:sz w:val="24"/>
          <w:szCs w:val="24"/>
        </w:rPr>
        <w:t xml:space="preserve">  </w:t>
      </w:r>
      <w:r w:rsidR="00156163" w:rsidRPr="00F07B18">
        <w:rPr>
          <w:rFonts w:ascii="Arial" w:eastAsia="Times New Roman" w:hAnsi="Arial"/>
          <w:sz w:val="24"/>
          <w:szCs w:val="24"/>
        </w:rPr>
        <w:t>prodhimit  bujq</w:t>
      </w:r>
      <w:r w:rsidR="00237A13" w:rsidRPr="00F07B18">
        <w:rPr>
          <w:rFonts w:ascii="Arial" w:eastAsia="Times New Roman" w:hAnsi="Arial"/>
          <w:sz w:val="24"/>
          <w:szCs w:val="24"/>
        </w:rPr>
        <w:t>ë</w:t>
      </w:r>
      <w:r w:rsidR="00A135DB" w:rsidRPr="00F07B18">
        <w:rPr>
          <w:rFonts w:ascii="Arial" w:eastAsia="Times New Roman" w:hAnsi="Arial"/>
          <w:sz w:val="24"/>
          <w:szCs w:val="24"/>
        </w:rPr>
        <w:t>sor  dhe blekto</w:t>
      </w:r>
      <w:r w:rsidR="00156163" w:rsidRPr="00F07B18">
        <w:rPr>
          <w:rFonts w:ascii="Arial" w:eastAsia="Times New Roman" w:hAnsi="Arial"/>
          <w:sz w:val="24"/>
          <w:szCs w:val="24"/>
        </w:rPr>
        <w:t>ral.</w:t>
      </w:r>
      <w:r w:rsidR="00704346" w:rsidRPr="00F07B18">
        <w:rPr>
          <w:rFonts w:ascii="Arial" w:eastAsia="Times New Roman" w:hAnsi="Arial"/>
          <w:sz w:val="24"/>
          <w:szCs w:val="24"/>
        </w:rPr>
        <w:t xml:space="preserve"> Zgjidhjen e konfilkeve  t</w:t>
      </w:r>
      <w:r w:rsidR="00237A13" w:rsidRPr="00F07B18">
        <w:rPr>
          <w:rFonts w:ascii="Arial" w:eastAsia="Times New Roman" w:hAnsi="Arial"/>
          <w:sz w:val="24"/>
          <w:szCs w:val="24"/>
        </w:rPr>
        <w:t>ë</w:t>
      </w:r>
      <w:r w:rsidR="00704346" w:rsidRPr="00F07B18">
        <w:rPr>
          <w:rFonts w:ascii="Arial" w:eastAsia="Times New Roman" w:hAnsi="Arial"/>
          <w:sz w:val="24"/>
          <w:szCs w:val="24"/>
        </w:rPr>
        <w:t xml:space="preserve"> pronesise  </w:t>
      </w:r>
      <w:r w:rsidR="00E3367E" w:rsidRPr="00F07B18">
        <w:rPr>
          <w:rFonts w:ascii="Arial" w:eastAsia="Times New Roman" w:hAnsi="Arial"/>
          <w:sz w:val="24"/>
          <w:szCs w:val="24"/>
        </w:rPr>
        <w:t xml:space="preserve"> lidhur me saktesimin  e pronave  sak</w:t>
      </w:r>
      <w:r w:rsidR="00F12438" w:rsidRPr="00F07B18">
        <w:rPr>
          <w:rFonts w:ascii="Arial" w:eastAsia="Times New Roman" w:hAnsi="Arial"/>
          <w:sz w:val="24"/>
          <w:szCs w:val="24"/>
        </w:rPr>
        <w:t>t</w:t>
      </w:r>
      <w:r w:rsidR="00227E97" w:rsidRPr="00F07B18">
        <w:rPr>
          <w:rFonts w:ascii="Arial" w:eastAsia="Times New Roman" w:hAnsi="Arial"/>
          <w:sz w:val="24"/>
          <w:szCs w:val="24"/>
        </w:rPr>
        <w:t>ë</w:t>
      </w:r>
      <w:r w:rsidR="00E3367E" w:rsidRPr="00F07B18">
        <w:rPr>
          <w:rFonts w:ascii="Arial" w:eastAsia="Times New Roman" w:hAnsi="Arial"/>
          <w:sz w:val="24"/>
          <w:szCs w:val="24"/>
        </w:rPr>
        <w:t>suar konflike  me pron</w:t>
      </w:r>
      <w:r w:rsidR="00227E97" w:rsidRPr="00F07B18">
        <w:rPr>
          <w:rFonts w:ascii="Arial" w:eastAsia="Times New Roman" w:hAnsi="Arial"/>
          <w:sz w:val="24"/>
          <w:szCs w:val="24"/>
        </w:rPr>
        <w:t>ë</w:t>
      </w:r>
      <w:r w:rsidR="00E3367E" w:rsidRPr="00F07B18">
        <w:rPr>
          <w:rFonts w:ascii="Arial" w:eastAsia="Times New Roman" w:hAnsi="Arial"/>
          <w:sz w:val="24"/>
          <w:szCs w:val="24"/>
        </w:rPr>
        <w:t>sine,  jan</w:t>
      </w:r>
      <w:r w:rsidR="00237A13" w:rsidRPr="00F07B18">
        <w:rPr>
          <w:rFonts w:ascii="Arial" w:eastAsia="Times New Roman" w:hAnsi="Arial"/>
          <w:sz w:val="24"/>
          <w:szCs w:val="24"/>
        </w:rPr>
        <w:t>ë</w:t>
      </w:r>
      <w:r w:rsidR="00A135DB" w:rsidRPr="00F07B18">
        <w:rPr>
          <w:rFonts w:ascii="Arial" w:eastAsia="Times New Roman" w:hAnsi="Arial"/>
          <w:sz w:val="24"/>
          <w:szCs w:val="24"/>
        </w:rPr>
        <w:t xml:space="preserve">  regjistura  </w:t>
      </w:r>
      <w:r w:rsidR="00E3367E" w:rsidRPr="00F07B18">
        <w:rPr>
          <w:rFonts w:ascii="Arial" w:eastAsia="Times New Roman" w:hAnsi="Arial"/>
          <w:sz w:val="24"/>
          <w:szCs w:val="24"/>
        </w:rPr>
        <w:t xml:space="preserve"> certifakat pronesie</w:t>
      </w:r>
      <w:r w:rsidR="00704346" w:rsidRPr="00F07B18">
        <w:rPr>
          <w:rFonts w:ascii="Arial" w:eastAsia="Times New Roman" w:hAnsi="Arial"/>
          <w:sz w:val="24"/>
          <w:szCs w:val="24"/>
        </w:rPr>
        <w:t xml:space="preserve"> dhe </w:t>
      </w:r>
      <w:r w:rsidR="00E3367E" w:rsidRPr="00F07B18">
        <w:rPr>
          <w:rFonts w:ascii="Arial" w:eastAsia="Times New Roman" w:hAnsi="Arial"/>
          <w:sz w:val="24"/>
          <w:szCs w:val="24"/>
        </w:rPr>
        <w:t xml:space="preserve"> jan</w:t>
      </w:r>
      <w:r w:rsidR="00237A13" w:rsidRPr="00F07B18">
        <w:rPr>
          <w:rFonts w:ascii="Arial" w:eastAsia="Times New Roman" w:hAnsi="Arial"/>
          <w:sz w:val="24"/>
          <w:szCs w:val="24"/>
        </w:rPr>
        <w:t>ë</w:t>
      </w:r>
      <w:r w:rsidR="00E3367E" w:rsidRPr="00F07B18">
        <w:rPr>
          <w:rFonts w:ascii="Arial" w:eastAsia="Times New Roman" w:hAnsi="Arial"/>
          <w:sz w:val="24"/>
          <w:szCs w:val="24"/>
        </w:rPr>
        <w:t xml:space="preserve"> </w:t>
      </w:r>
      <w:r w:rsidR="00704346" w:rsidRPr="00F07B18">
        <w:rPr>
          <w:rFonts w:ascii="Arial" w:eastAsia="Times New Roman" w:hAnsi="Arial"/>
          <w:sz w:val="24"/>
          <w:szCs w:val="24"/>
        </w:rPr>
        <w:t xml:space="preserve">  </w:t>
      </w:r>
      <w:r w:rsidR="00E3367E" w:rsidRPr="00F07B18">
        <w:rPr>
          <w:rFonts w:ascii="Arial" w:eastAsia="Times New Roman" w:hAnsi="Arial"/>
          <w:sz w:val="24"/>
          <w:szCs w:val="24"/>
        </w:rPr>
        <w:t>marr</w:t>
      </w:r>
      <w:r w:rsidR="00237A13" w:rsidRPr="00F07B18">
        <w:rPr>
          <w:rFonts w:ascii="Arial" w:eastAsia="Times New Roman" w:hAnsi="Arial"/>
          <w:sz w:val="24"/>
          <w:szCs w:val="24"/>
        </w:rPr>
        <w:t>ë</w:t>
      </w:r>
      <w:r w:rsidR="00E3367E" w:rsidRPr="00F07B18">
        <w:rPr>
          <w:rFonts w:ascii="Arial" w:eastAsia="Times New Roman" w:hAnsi="Arial"/>
          <w:sz w:val="24"/>
          <w:szCs w:val="24"/>
        </w:rPr>
        <w:t xml:space="preserve">  masa</w:t>
      </w:r>
      <w:r w:rsidR="00D95CA6" w:rsidRPr="00F07B18">
        <w:rPr>
          <w:rFonts w:ascii="Arial" w:eastAsia="Times New Roman" w:hAnsi="Arial"/>
          <w:sz w:val="24"/>
          <w:szCs w:val="24"/>
        </w:rPr>
        <w:t xml:space="preserve">  p</w:t>
      </w:r>
      <w:r w:rsidR="00237A13" w:rsidRPr="00F07B18">
        <w:rPr>
          <w:rFonts w:ascii="Arial" w:eastAsia="Times New Roman" w:hAnsi="Arial"/>
          <w:sz w:val="24"/>
          <w:szCs w:val="24"/>
        </w:rPr>
        <w:t>ë</w:t>
      </w:r>
      <w:r w:rsidR="00D95CA6" w:rsidRPr="00F07B18">
        <w:rPr>
          <w:rFonts w:ascii="Arial" w:eastAsia="Times New Roman" w:hAnsi="Arial"/>
          <w:sz w:val="24"/>
          <w:szCs w:val="24"/>
        </w:rPr>
        <w:t>r</w:t>
      </w:r>
      <w:r w:rsidR="00AA7A6A" w:rsidRPr="00F07B18">
        <w:rPr>
          <w:rFonts w:ascii="Arial" w:eastAsia="Times New Roman" w:hAnsi="Arial"/>
          <w:sz w:val="24"/>
          <w:szCs w:val="24"/>
        </w:rPr>
        <w:t xml:space="preserve"> mbrojt</w:t>
      </w:r>
      <w:r w:rsidR="00704346" w:rsidRPr="00F07B18">
        <w:rPr>
          <w:rFonts w:ascii="Arial" w:eastAsia="Times New Roman" w:hAnsi="Arial"/>
          <w:sz w:val="24"/>
          <w:szCs w:val="24"/>
        </w:rPr>
        <w:t>jen  e</w:t>
      </w:r>
      <w:r w:rsidR="00F53F8B" w:rsidRPr="00F07B18">
        <w:rPr>
          <w:rFonts w:ascii="Arial" w:eastAsia="Times New Roman" w:hAnsi="Arial"/>
          <w:sz w:val="24"/>
          <w:szCs w:val="24"/>
        </w:rPr>
        <w:t xml:space="preserve"> </w:t>
      </w:r>
      <w:r w:rsidR="00704346" w:rsidRPr="00F07B18">
        <w:rPr>
          <w:rFonts w:ascii="Arial" w:eastAsia="Times New Roman" w:hAnsi="Arial"/>
          <w:sz w:val="24"/>
          <w:szCs w:val="24"/>
        </w:rPr>
        <w:t xml:space="preserve">tokes  nga gryerjet </w:t>
      </w:r>
      <w:r w:rsidR="00E3367E" w:rsidRPr="00F07B18">
        <w:rPr>
          <w:rFonts w:ascii="Arial" w:eastAsia="Times New Roman" w:hAnsi="Arial"/>
          <w:sz w:val="24"/>
          <w:szCs w:val="24"/>
        </w:rPr>
        <w:t xml:space="preserve">  e lumenjve  duke </w:t>
      </w:r>
      <w:r w:rsidR="00A135DB" w:rsidRPr="00F07B18">
        <w:rPr>
          <w:rFonts w:ascii="Arial" w:eastAsia="Times New Roman" w:hAnsi="Arial"/>
          <w:sz w:val="24"/>
          <w:szCs w:val="24"/>
        </w:rPr>
        <w:t>ngritur  s</w:t>
      </w:r>
      <w:r w:rsidR="00E3367E" w:rsidRPr="00F07B18">
        <w:rPr>
          <w:rFonts w:ascii="Arial" w:eastAsia="Times New Roman" w:hAnsi="Arial"/>
          <w:sz w:val="24"/>
          <w:szCs w:val="24"/>
        </w:rPr>
        <w:t>frate  n</w:t>
      </w:r>
      <w:r w:rsidR="00237A13" w:rsidRPr="00F07B18">
        <w:rPr>
          <w:rFonts w:ascii="Arial" w:eastAsia="Times New Roman" w:hAnsi="Arial"/>
          <w:sz w:val="24"/>
          <w:szCs w:val="24"/>
        </w:rPr>
        <w:t>ë</w:t>
      </w:r>
      <w:r w:rsidR="00E3367E" w:rsidRPr="00F07B18">
        <w:rPr>
          <w:rFonts w:ascii="Arial" w:eastAsia="Times New Roman" w:hAnsi="Arial"/>
          <w:sz w:val="24"/>
          <w:szCs w:val="24"/>
        </w:rPr>
        <w:t xml:space="preserve"> ato vende ku rrezikohej  p</w:t>
      </w:r>
      <w:r w:rsidR="00227E97" w:rsidRPr="00F07B18">
        <w:rPr>
          <w:rFonts w:ascii="Arial" w:eastAsia="Times New Roman" w:hAnsi="Arial"/>
          <w:sz w:val="24"/>
          <w:szCs w:val="24"/>
        </w:rPr>
        <w:t>ë</w:t>
      </w:r>
      <w:r w:rsidR="00E3367E" w:rsidRPr="00F07B18">
        <w:rPr>
          <w:rFonts w:ascii="Arial" w:eastAsia="Times New Roman" w:hAnsi="Arial"/>
          <w:sz w:val="24"/>
          <w:szCs w:val="24"/>
        </w:rPr>
        <w:t>rmbytja</w:t>
      </w:r>
      <w:r w:rsidR="00D176AE" w:rsidRPr="00F07B18">
        <w:rPr>
          <w:rFonts w:ascii="Arial" w:eastAsia="Times New Roman" w:hAnsi="Arial"/>
          <w:sz w:val="24"/>
          <w:szCs w:val="24"/>
        </w:rPr>
        <w:t>.Jane kryer  ispe</w:t>
      </w:r>
      <w:r w:rsidR="00C37AB1" w:rsidRPr="00F07B18">
        <w:rPr>
          <w:rFonts w:ascii="Arial" w:eastAsia="Times New Roman" w:hAnsi="Arial"/>
          <w:sz w:val="24"/>
          <w:szCs w:val="24"/>
        </w:rPr>
        <w:t>k</w:t>
      </w:r>
      <w:r w:rsidR="00D176AE" w:rsidRPr="00F07B18">
        <w:rPr>
          <w:rFonts w:ascii="Arial" w:eastAsia="Times New Roman" w:hAnsi="Arial"/>
          <w:sz w:val="24"/>
          <w:szCs w:val="24"/>
        </w:rPr>
        <w:t>time   n</w:t>
      </w:r>
      <w:r w:rsidR="00237A13" w:rsidRPr="00F07B18">
        <w:rPr>
          <w:rFonts w:ascii="Arial" w:eastAsia="Times New Roman" w:hAnsi="Arial"/>
          <w:sz w:val="24"/>
          <w:szCs w:val="24"/>
        </w:rPr>
        <w:t>ë</w:t>
      </w:r>
      <w:r w:rsidR="00F07B18">
        <w:rPr>
          <w:rFonts w:ascii="Arial" w:eastAsia="Times New Roman" w:hAnsi="Arial"/>
          <w:sz w:val="24"/>
          <w:szCs w:val="24"/>
        </w:rPr>
        <w:t xml:space="preserve">   </w:t>
      </w:r>
      <w:r w:rsidR="002B4B1A">
        <w:rPr>
          <w:rFonts w:ascii="Arial" w:eastAsia="Times New Roman" w:hAnsi="Arial"/>
          <w:sz w:val="24"/>
          <w:szCs w:val="24"/>
        </w:rPr>
        <w:t xml:space="preserve">disa </w:t>
      </w:r>
      <w:r w:rsidR="00D176AE" w:rsidRPr="00F07B18">
        <w:rPr>
          <w:rFonts w:ascii="Arial" w:eastAsia="Times New Roman" w:hAnsi="Arial"/>
          <w:sz w:val="24"/>
          <w:szCs w:val="24"/>
        </w:rPr>
        <w:t xml:space="preserve">raste  </w:t>
      </w:r>
      <w:r w:rsidR="00E3367E" w:rsidRPr="00F07B18">
        <w:rPr>
          <w:rFonts w:ascii="Arial" w:eastAsia="Times New Roman" w:hAnsi="Arial"/>
          <w:sz w:val="24"/>
          <w:szCs w:val="24"/>
        </w:rPr>
        <w:t>lidhur  me kontrollin  ushqimor n</w:t>
      </w:r>
      <w:r w:rsidR="00237A13" w:rsidRPr="00F07B18">
        <w:rPr>
          <w:rFonts w:ascii="Arial" w:eastAsia="Times New Roman" w:hAnsi="Arial"/>
          <w:sz w:val="24"/>
          <w:szCs w:val="24"/>
        </w:rPr>
        <w:t>ë</w:t>
      </w:r>
      <w:r w:rsidR="00E3367E" w:rsidRPr="00F07B18">
        <w:rPr>
          <w:rFonts w:ascii="Arial" w:eastAsia="Times New Roman" w:hAnsi="Arial"/>
          <w:sz w:val="24"/>
          <w:szCs w:val="24"/>
        </w:rPr>
        <w:t xml:space="preserve"> funksion t</w:t>
      </w:r>
      <w:r w:rsidR="00237A13" w:rsidRPr="00F07B18">
        <w:rPr>
          <w:rFonts w:ascii="Arial" w:eastAsia="Times New Roman" w:hAnsi="Arial"/>
          <w:sz w:val="24"/>
          <w:szCs w:val="24"/>
        </w:rPr>
        <w:t>ë</w:t>
      </w:r>
      <w:r w:rsidR="00E3367E" w:rsidRPr="00F07B18">
        <w:rPr>
          <w:rFonts w:ascii="Arial" w:eastAsia="Times New Roman" w:hAnsi="Arial"/>
          <w:sz w:val="24"/>
          <w:szCs w:val="24"/>
        </w:rPr>
        <w:t xml:space="preserve"> ruajtjes s</w:t>
      </w:r>
      <w:r w:rsidR="00237A13" w:rsidRPr="00F07B18">
        <w:rPr>
          <w:rFonts w:ascii="Arial" w:eastAsia="Times New Roman" w:hAnsi="Arial"/>
          <w:sz w:val="24"/>
          <w:szCs w:val="24"/>
        </w:rPr>
        <w:t>ë</w:t>
      </w:r>
      <w:r w:rsidR="00E3367E" w:rsidRPr="00F07B18">
        <w:rPr>
          <w:rFonts w:ascii="Arial" w:eastAsia="Times New Roman" w:hAnsi="Arial"/>
          <w:sz w:val="24"/>
          <w:szCs w:val="24"/>
        </w:rPr>
        <w:t xml:space="preserve">  siguris</w:t>
      </w:r>
      <w:r w:rsidR="00237A13" w:rsidRPr="00F07B18">
        <w:rPr>
          <w:rFonts w:ascii="Arial" w:eastAsia="Times New Roman" w:hAnsi="Arial"/>
          <w:sz w:val="24"/>
          <w:szCs w:val="24"/>
        </w:rPr>
        <w:t>ë</w:t>
      </w:r>
      <w:r w:rsidR="00E3367E" w:rsidRPr="00F07B18">
        <w:rPr>
          <w:rFonts w:ascii="Arial" w:eastAsia="Times New Roman" w:hAnsi="Arial"/>
          <w:sz w:val="24"/>
          <w:szCs w:val="24"/>
        </w:rPr>
        <w:t xml:space="preserve"> ushqimore. </w:t>
      </w:r>
      <w:r w:rsidR="00972271" w:rsidRPr="00F07B18">
        <w:rPr>
          <w:rFonts w:ascii="Arial" w:eastAsia="Times New Roman" w:hAnsi="Arial"/>
          <w:sz w:val="24"/>
          <w:szCs w:val="24"/>
        </w:rPr>
        <w:t xml:space="preserve"> </w:t>
      </w:r>
    </w:p>
    <w:p w:rsidR="00931499" w:rsidRPr="00F07B18" w:rsidRDefault="00F12438" w:rsidP="009C3ED1">
      <w:pPr>
        <w:spacing w:line="0" w:lineRule="atLeast"/>
        <w:rPr>
          <w:rFonts w:ascii="Arial" w:eastAsia="Times New Roman" w:hAnsi="Arial"/>
          <w:sz w:val="24"/>
          <w:szCs w:val="24"/>
        </w:rPr>
      </w:pPr>
      <w:r w:rsidRPr="00F07B18">
        <w:rPr>
          <w:rFonts w:ascii="Arial" w:eastAsia="Times New Roman" w:hAnsi="Arial"/>
          <w:sz w:val="24"/>
          <w:szCs w:val="24"/>
        </w:rPr>
        <w:t>P</w:t>
      </w:r>
      <w:r w:rsidR="00237A13" w:rsidRPr="00F07B18">
        <w:rPr>
          <w:rFonts w:ascii="Arial" w:eastAsia="Times New Roman" w:hAnsi="Arial"/>
          <w:sz w:val="24"/>
          <w:szCs w:val="24"/>
        </w:rPr>
        <w:t>ë</w:t>
      </w:r>
      <w:r w:rsidR="00931499" w:rsidRPr="00F07B18">
        <w:rPr>
          <w:rFonts w:ascii="Arial" w:eastAsia="Times New Roman" w:hAnsi="Arial"/>
          <w:sz w:val="24"/>
          <w:szCs w:val="24"/>
        </w:rPr>
        <w:t>rmbushj</w:t>
      </w:r>
      <w:r w:rsidRPr="00F07B18">
        <w:rPr>
          <w:rFonts w:ascii="Arial" w:eastAsia="Times New Roman" w:hAnsi="Arial"/>
          <w:sz w:val="24"/>
          <w:szCs w:val="24"/>
        </w:rPr>
        <w:t>a</w:t>
      </w:r>
      <w:r w:rsidR="00AA7A6A" w:rsidRPr="00F07B18">
        <w:rPr>
          <w:rFonts w:ascii="Arial" w:eastAsia="Times New Roman" w:hAnsi="Arial"/>
          <w:sz w:val="24"/>
          <w:szCs w:val="24"/>
        </w:rPr>
        <w:t xml:space="preserve"> </w:t>
      </w:r>
      <w:r w:rsidR="00931499" w:rsidRPr="00F07B18">
        <w:rPr>
          <w:rFonts w:ascii="Arial" w:eastAsia="Times New Roman" w:hAnsi="Arial"/>
          <w:sz w:val="24"/>
          <w:szCs w:val="24"/>
        </w:rPr>
        <w:t>e det</w:t>
      </w:r>
      <w:r w:rsidRPr="00F07B18">
        <w:rPr>
          <w:rFonts w:ascii="Arial" w:eastAsia="Times New Roman" w:hAnsi="Arial"/>
          <w:sz w:val="24"/>
          <w:szCs w:val="24"/>
        </w:rPr>
        <w:t>yrave funksionale dhe realizimi</w:t>
      </w:r>
      <w:r w:rsidR="00931499" w:rsidRPr="00F07B18">
        <w:rPr>
          <w:rFonts w:ascii="Arial" w:eastAsia="Times New Roman" w:hAnsi="Arial"/>
          <w:sz w:val="24"/>
          <w:szCs w:val="24"/>
        </w:rPr>
        <w:t xml:space="preserve"> </w:t>
      </w:r>
      <w:r w:rsidRPr="00F07B18">
        <w:rPr>
          <w:rFonts w:ascii="Arial" w:eastAsia="Times New Roman" w:hAnsi="Arial"/>
          <w:sz w:val="24"/>
          <w:szCs w:val="24"/>
        </w:rPr>
        <w:t>i</w:t>
      </w:r>
      <w:r w:rsidR="00931499" w:rsidRPr="00F07B18">
        <w:rPr>
          <w:rFonts w:ascii="Arial" w:eastAsia="Times New Roman" w:hAnsi="Arial"/>
          <w:sz w:val="24"/>
          <w:szCs w:val="24"/>
        </w:rPr>
        <w:t xml:space="preserve"> treguesve t</w:t>
      </w:r>
      <w:r w:rsidR="00237A13" w:rsidRPr="00F07B18">
        <w:rPr>
          <w:rFonts w:ascii="Arial" w:eastAsia="Times New Roman" w:hAnsi="Arial"/>
          <w:sz w:val="24"/>
          <w:szCs w:val="24"/>
        </w:rPr>
        <w:t>ë</w:t>
      </w:r>
      <w:r w:rsidR="00931499" w:rsidRPr="00F07B18">
        <w:rPr>
          <w:rFonts w:ascii="Arial" w:eastAsia="Times New Roman" w:hAnsi="Arial"/>
          <w:sz w:val="24"/>
          <w:szCs w:val="24"/>
        </w:rPr>
        <w:t xml:space="preserve"> performanc</w:t>
      </w:r>
      <w:r w:rsidR="00237A13" w:rsidRPr="00F07B18">
        <w:rPr>
          <w:rFonts w:ascii="Arial" w:eastAsia="Times New Roman" w:hAnsi="Arial"/>
          <w:sz w:val="24"/>
          <w:szCs w:val="24"/>
        </w:rPr>
        <w:t>ë</w:t>
      </w:r>
      <w:r w:rsidR="00931499" w:rsidRPr="00F07B18">
        <w:rPr>
          <w:rFonts w:ascii="Arial" w:eastAsia="Times New Roman" w:hAnsi="Arial"/>
          <w:sz w:val="24"/>
          <w:szCs w:val="24"/>
        </w:rPr>
        <w:t>s p</w:t>
      </w:r>
      <w:r w:rsidR="00237A13" w:rsidRPr="00F07B18">
        <w:rPr>
          <w:rFonts w:ascii="Arial" w:eastAsia="Times New Roman" w:hAnsi="Arial"/>
          <w:sz w:val="24"/>
          <w:szCs w:val="24"/>
        </w:rPr>
        <w:t>ë</w:t>
      </w:r>
      <w:r w:rsidR="00931499" w:rsidRPr="00F07B18">
        <w:rPr>
          <w:rFonts w:ascii="Arial" w:eastAsia="Times New Roman" w:hAnsi="Arial"/>
          <w:sz w:val="24"/>
          <w:szCs w:val="24"/>
        </w:rPr>
        <w:t>r k</w:t>
      </w:r>
      <w:r w:rsidR="00237A13" w:rsidRPr="00F07B18">
        <w:rPr>
          <w:rFonts w:ascii="Arial" w:eastAsia="Times New Roman" w:hAnsi="Arial"/>
          <w:sz w:val="24"/>
          <w:szCs w:val="24"/>
        </w:rPr>
        <w:t>ë</w:t>
      </w:r>
      <w:r w:rsidR="00931499" w:rsidRPr="00F07B18">
        <w:rPr>
          <w:rFonts w:ascii="Arial" w:eastAsia="Times New Roman" w:hAnsi="Arial"/>
          <w:sz w:val="24"/>
          <w:szCs w:val="24"/>
        </w:rPr>
        <w:t>t</w:t>
      </w:r>
      <w:r w:rsidR="00237A13" w:rsidRPr="00F07B18">
        <w:rPr>
          <w:rFonts w:ascii="Arial" w:eastAsia="Times New Roman" w:hAnsi="Arial"/>
          <w:sz w:val="24"/>
          <w:szCs w:val="24"/>
        </w:rPr>
        <w:t>ë</w:t>
      </w:r>
      <w:r w:rsidRPr="00F07B18">
        <w:rPr>
          <w:rFonts w:ascii="Arial" w:eastAsia="Times New Roman" w:hAnsi="Arial"/>
          <w:sz w:val="24"/>
          <w:szCs w:val="24"/>
        </w:rPr>
        <w:t xml:space="preserve"> program buxhetor </w:t>
      </w:r>
      <w:r w:rsidR="00227E97" w:rsidRPr="00F07B18">
        <w:rPr>
          <w:rFonts w:ascii="Arial" w:eastAsia="Times New Roman" w:hAnsi="Arial"/>
          <w:sz w:val="24"/>
          <w:szCs w:val="24"/>
        </w:rPr>
        <w:t>ë</w:t>
      </w:r>
      <w:r w:rsidRPr="00F07B18">
        <w:rPr>
          <w:rFonts w:ascii="Arial" w:eastAsia="Times New Roman" w:hAnsi="Arial"/>
          <w:sz w:val="24"/>
          <w:szCs w:val="24"/>
        </w:rPr>
        <w:t>sht</w:t>
      </w:r>
      <w:r w:rsidR="00227E97" w:rsidRPr="00F07B18">
        <w:rPr>
          <w:rFonts w:ascii="Arial" w:eastAsia="Times New Roman" w:hAnsi="Arial"/>
          <w:sz w:val="24"/>
          <w:szCs w:val="24"/>
        </w:rPr>
        <w:t>ë</w:t>
      </w:r>
      <w:r w:rsidRPr="00F07B18">
        <w:rPr>
          <w:rFonts w:ascii="Arial" w:eastAsia="Times New Roman" w:hAnsi="Arial"/>
          <w:sz w:val="24"/>
          <w:szCs w:val="24"/>
        </w:rPr>
        <w:t xml:space="preserve"> I nd</w:t>
      </w:r>
      <w:r w:rsidR="00227E97" w:rsidRPr="00F07B18">
        <w:rPr>
          <w:rFonts w:ascii="Arial" w:eastAsia="Times New Roman" w:hAnsi="Arial"/>
          <w:sz w:val="24"/>
          <w:szCs w:val="24"/>
        </w:rPr>
        <w:t>ë</w:t>
      </w:r>
      <w:r w:rsidR="00AA7A6A" w:rsidRPr="00F07B18">
        <w:rPr>
          <w:rFonts w:ascii="Arial" w:eastAsia="Times New Roman" w:hAnsi="Arial"/>
          <w:sz w:val="24"/>
          <w:szCs w:val="24"/>
        </w:rPr>
        <w:t>rth</w:t>
      </w:r>
      <w:r w:rsidRPr="00F07B18">
        <w:rPr>
          <w:rFonts w:ascii="Arial" w:eastAsia="Times New Roman" w:hAnsi="Arial"/>
          <w:sz w:val="24"/>
          <w:szCs w:val="24"/>
        </w:rPr>
        <w:t>urur m</w:t>
      </w:r>
      <w:r w:rsidR="00227E97" w:rsidRPr="00F07B18">
        <w:rPr>
          <w:rFonts w:ascii="Arial" w:eastAsia="Times New Roman" w:hAnsi="Arial"/>
          <w:sz w:val="24"/>
          <w:szCs w:val="24"/>
        </w:rPr>
        <w:t>ë</w:t>
      </w:r>
      <w:r w:rsidRPr="00F07B18">
        <w:rPr>
          <w:rFonts w:ascii="Arial" w:eastAsia="Times New Roman" w:hAnsi="Arial"/>
          <w:sz w:val="24"/>
          <w:szCs w:val="24"/>
        </w:rPr>
        <w:t xml:space="preserve"> programin buxhetor t</w:t>
      </w:r>
      <w:r w:rsidR="00227E97" w:rsidRPr="00F07B18">
        <w:rPr>
          <w:rFonts w:ascii="Arial" w:eastAsia="Times New Roman" w:hAnsi="Arial"/>
          <w:sz w:val="24"/>
          <w:szCs w:val="24"/>
        </w:rPr>
        <w:t>ë</w:t>
      </w:r>
      <w:r w:rsidRPr="00F07B18">
        <w:rPr>
          <w:rFonts w:ascii="Arial" w:eastAsia="Times New Roman" w:hAnsi="Arial"/>
          <w:sz w:val="24"/>
          <w:szCs w:val="24"/>
        </w:rPr>
        <w:t xml:space="preserve"> infrastruktur</w:t>
      </w:r>
      <w:r w:rsidR="00227E97" w:rsidRPr="00F07B18">
        <w:rPr>
          <w:rFonts w:ascii="Arial" w:eastAsia="Times New Roman" w:hAnsi="Arial"/>
          <w:sz w:val="24"/>
          <w:szCs w:val="24"/>
        </w:rPr>
        <w:t>ë</w:t>
      </w:r>
      <w:r w:rsidRPr="00F07B18">
        <w:rPr>
          <w:rFonts w:ascii="Arial" w:eastAsia="Times New Roman" w:hAnsi="Arial"/>
          <w:sz w:val="24"/>
          <w:szCs w:val="24"/>
        </w:rPr>
        <w:t>s s</w:t>
      </w:r>
      <w:r w:rsidR="00227E97" w:rsidRPr="00F07B18">
        <w:rPr>
          <w:rFonts w:ascii="Arial" w:eastAsia="Times New Roman" w:hAnsi="Arial"/>
          <w:sz w:val="24"/>
          <w:szCs w:val="24"/>
        </w:rPr>
        <w:t>ë</w:t>
      </w:r>
      <w:r w:rsidRPr="00F07B18">
        <w:rPr>
          <w:rFonts w:ascii="Arial" w:eastAsia="Times New Roman" w:hAnsi="Arial"/>
          <w:sz w:val="24"/>
          <w:szCs w:val="24"/>
        </w:rPr>
        <w:t xml:space="preserve"> ujitj</w:t>
      </w:r>
      <w:r w:rsidR="00227E97" w:rsidRPr="00F07B18">
        <w:rPr>
          <w:rFonts w:ascii="Arial" w:eastAsia="Times New Roman" w:hAnsi="Arial"/>
          <w:sz w:val="24"/>
          <w:szCs w:val="24"/>
        </w:rPr>
        <w:t>ë</w:t>
      </w:r>
      <w:r w:rsidRPr="00F07B18">
        <w:rPr>
          <w:rFonts w:ascii="Arial" w:eastAsia="Times New Roman" w:hAnsi="Arial"/>
          <w:sz w:val="24"/>
          <w:szCs w:val="24"/>
        </w:rPr>
        <w:t xml:space="preserve">s dhe </w:t>
      </w:r>
      <w:proofErr w:type="gramStart"/>
      <w:r w:rsidRPr="00F07B18">
        <w:rPr>
          <w:rFonts w:ascii="Arial" w:eastAsia="Times New Roman" w:hAnsi="Arial"/>
          <w:sz w:val="24"/>
          <w:szCs w:val="24"/>
        </w:rPr>
        <w:t>kullimit .</w:t>
      </w:r>
      <w:proofErr w:type="gramEnd"/>
    </w:p>
    <w:p w:rsidR="00CD2970" w:rsidRDefault="00CD2970" w:rsidP="00931499">
      <w:pPr>
        <w:pStyle w:val="ListParagraph"/>
        <w:spacing w:line="0" w:lineRule="atLeast"/>
        <w:rPr>
          <w:rFonts w:ascii="Arial" w:eastAsia="Times New Roman" w:hAnsi="Arial"/>
        </w:rPr>
      </w:pPr>
    </w:p>
    <w:p w:rsidR="0001124E" w:rsidRPr="00503784" w:rsidRDefault="0001124E" w:rsidP="0001124E">
      <w:pPr>
        <w:tabs>
          <w:tab w:val="left" w:pos="1140"/>
        </w:tabs>
        <w:spacing w:line="0" w:lineRule="atLeast"/>
        <w:rPr>
          <w:rFonts w:ascii="Arial" w:eastAsia="Times New Roman" w:hAnsi="Arial"/>
          <w:b/>
          <w:i/>
          <w:sz w:val="24"/>
          <w:u w:val="single"/>
        </w:rPr>
      </w:pPr>
      <w:r w:rsidRPr="005D000B">
        <w:rPr>
          <w:rFonts w:ascii="Arial" w:eastAsia="Courier New" w:hAnsi="Arial"/>
          <w:b/>
          <w:sz w:val="26"/>
          <w:highlight w:val="yellow"/>
          <w:u w:val="single"/>
        </w:rPr>
        <w:t>04240</w:t>
      </w:r>
      <w:r w:rsidRPr="00503784">
        <w:rPr>
          <w:rFonts w:ascii="Arial" w:eastAsia="Times New Roman" w:hAnsi="Arial"/>
          <w:b/>
          <w:u w:val="single"/>
        </w:rPr>
        <w:tab/>
      </w:r>
      <w:r w:rsidRPr="00503784">
        <w:rPr>
          <w:rFonts w:ascii="Arial" w:eastAsia="Times New Roman" w:hAnsi="Arial"/>
          <w:b/>
          <w:i/>
          <w:sz w:val="24"/>
          <w:u w:val="single"/>
        </w:rPr>
        <w:t xml:space="preserve">"Menaxhimi </w:t>
      </w:r>
      <w:proofErr w:type="gramStart"/>
      <w:r w:rsidRPr="00503784">
        <w:rPr>
          <w:rFonts w:ascii="Arial" w:eastAsia="Times New Roman" w:hAnsi="Arial"/>
          <w:b/>
          <w:i/>
          <w:sz w:val="24"/>
          <w:u w:val="single"/>
        </w:rPr>
        <w:t>infrastruktures  ujitje</w:t>
      </w:r>
      <w:proofErr w:type="gramEnd"/>
      <w:r w:rsidRPr="00503784">
        <w:rPr>
          <w:rFonts w:ascii="Arial" w:eastAsia="Times New Roman" w:hAnsi="Arial"/>
          <w:b/>
          <w:i/>
          <w:sz w:val="24"/>
          <w:u w:val="single"/>
        </w:rPr>
        <w:t xml:space="preserve"> kullimit"</w:t>
      </w:r>
    </w:p>
    <w:p w:rsidR="00E53AF7" w:rsidRPr="00764FBD" w:rsidRDefault="00E53AF7" w:rsidP="00210C9C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764FBD">
        <w:rPr>
          <w:rFonts w:ascii="Arial" w:hAnsi="Arial"/>
          <w:sz w:val="24"/>
          <w:szCs w:val="24"/>
        </w:rPr>
        <w:t xml:space="preserve">Ndërtim ose organizim </w:t>
      </w:r>
      <w:r>
        <w:rPr>
          <w:rFonts w:ascii="Arial" w:hAnsi="Arial"/>
          <w:sz w:val="24"/>
          <w:szCs w:val="24"/>
        </w:rPr>
        <w:t>i</w:t>
      </w:r>
      <w:r w:rsidRPr="00764FBD">
        <w:rPr>
          <w:rFonts w:ascii="Arial" w:hAnsi="Arial"/>
          <w:sz w:val="24"/>
          <w:szCs w:val="24"/>
        </w:rPr>
        <w:t xml:space="preserve"> sistemeve të kontrollit të </w:t>
      </w:r>
      <w:proofErr w:type="gramStart"/>
      <w:r w:rsidRPr="00764FBD">
        <w:rPr>
          <w:rFonts w:ascii="Arial" w:hAnsi="Arial"/>
          <w:sz w:val="24"/>
          <w:szCs w:val="24"/>
        </w:rPr>
        <w:t>përmbytjeve ,</w:t>
      </w:r>
      <w:proofErr w:type="gramEnd"/>
      <w:r w:rsidRPr="00764FBD">
        <w:rPr>
          <w:rFonts w:ascii="Arial" w:hAnsi="Arial"/>
          <w:sz w:val="24"/>
          <w:szCs w:val="24"/>
        </w:rPr>
        <w:t xml:space="preserve"> të ujitjes dhe</w:t>
      </w:r>
      <w:r w:rsidRPr="00764FBD">
        <w:rPr>
          <w:rFonts w:ascii="Arial" w:hAnsi="Arial"/>
          <w:i/>
          <w:sz w:val="24"/>
          <w:szCs w:val="24"/>
          <w:u w:val="single"/>
        </w:rPr>
        <w:t xml:space="preserve"> </w:t>
      </w:r>
      <w:r w:rsidRPr="00764FBD">
        <w:rPr>
          <w:rFonts w:ascii="Arial" w:hAnsi="Arial"/>
          <w:sz w:val="24"/>
          <w:szCs w:val="24"/>
        </w:rPr>
        <w:t xml:space="preserve">kullimit , duke përfshirë grandet për punime të tilla </w:t>
      </w:r>
      <w:r w:rsidR="00AA7A6A">
        <w:rPr>
          <w:rFonts w:ascii="Arial" w:hAnsi="Arial"/>
          <w:sz w:val="24"/>
          <w:szCs w:val="24"/>
        </w:rPr>
        <w:t>.</w:t>
      </w:r>
    </w:p>
    <w:p w:rsidR="00E53AF7" w:rsidRPr="00764FBD" w:rsidRDefault="00E53AF7" w:rsidP="00210C9C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proofErr w:type="gramStart"/>
      <w:r w:rsidRPr="00764FBD">
        <w:rPr>
          <w:rFonts w:ascii="Arial" w:hAnsi="Arial"/>
          <w:sz w:val="24"/>
          <w:szCs w:val="24"/>
        </w:rPr>
        <w:t>Administrim ,shfrytësim</w:t>
      </w:r>
      <w:proofErr w:type="gramEnd"/>
      <w:r w:rsidRPr="00764FBD">
        <w:rPr>
          <w:rFonts w:ascii="Arial" w:hAnsi="Arial"/>
          <w:sz w:val="24"/>
          <w:szCs w:val="24"/>
        </w:rPr>
        <w:t xml:space="preserve"> dhe mirëmbajtje e infrastrukturës se ujitjes dhe kullimit nën përgjegjesinë e njësive të vetqeverisjes vendore .</w:t>
      </w:r>
    </w:p>
    <w:p w:rsidR="00E53AF7" w:rsidRPr="00764FBD" w:rsidRDefault="00E53AF7" w:rsidP="00E53AF7">
      <w:pPr>
        <w:autoSpaceDE w:val="0"/>
        <w:autoSpaceDN w:val="0"/>
        <w:adjustRightInd w:val="0"/>
        <w:rPr>
          <w:rFonts w:ascii="Arial" w:hAnsi="Arial"/>
          <w:b/>
          <w:sz w:val="24"/>
          <w:szCs w:val="24"/>
          <w:u w:val="single"/>
        </w:rPr>
      </w:pPr>
      <w:r w:rsidRPr="00764FBD">
        <w:rPr>
          <w:rFonts w:ascii="Arial" w:hAnsi="Arial"/>
          <w:b/>
          <w:sz w:val="24"/>
          <w:szCs w:val="24"/>
          <w:u w:val="single"/>
        </w:rPr>
        <w:t xml:space="preserve">Qëllimi </w:t>
      </w:r>
    </w:p>
    <w:p w:rsidR="00503784" w:rsidRPr="009F1BE6" w:rsidRDefault="00503784" w:rsidP="00503784">
      <w:pPr>
        <w:autoSpaceDE w:val="0"/>
        <w:autoSpaceDN w:val="0"/>
        <w:adjustRightInd w:val="0"/>
        <w:rPr>
          <w:rFonts w:ascii="Arial" w:hAnsi="Arial"/>
          <w:b/>
          <w:sz w:val="24"/>
          <w:szCs w:val="24"/>
          <w:u w:val="single"/>
        </w:rPr>
      </w:pPr>
    </w:p>
    <w:p w:rsidR="00503784" w:rsidRPr="009F1BE6" w:rsidRDefault="00503784" w:rsidP="00210C9C">
      <w:pPr>
        <w:pStyle w:val="ListParagraph"/>
        <w:numPr>
          <w:ilvl w:val="0"/>
          <w:numId w:val="63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lastRenderedPageBreak/>
        <w:t xml:space="preserve">Të përmirësojë shërbimin e ujitjes dhe kullimit nëpërmjet pastrimit dhe  mirëmbajtjes së kanaleve dhe ujëmbledhësave me synim rritjen e prodhimeve bujqësore dhe mbrojtjen nga përmbytjet , duke pastruar </w:t>
      </w:r>
      <w:r w:rsidR="004A49B9">
        <w:rPr>
          <w:rFonts w:ascii="Arial" w:hAnsi="Arial"/>
          <w:sz w:val="24"/>
          <w:szCs w:val="24"/>
        </w:rPr>
        <w:t>8</w:t>
      </w:r>
      <w:r w:rsidR="009053BF">
        <w:rPr>
          <w:rFonts w:ascii="Arial" w:hAnsi="Arial"/>
          <w:sz w:val="24"/>
          <w:szCs w:val="24"/>
        </w:rPr>
        <w:t>0</w:t>
      </w:r>
      <w:r w:rsidRPr="009F1BE6">
        <w:rPr>
          <w:rFonts w:ascii="Arial" w:hAnsi="Arial"/>
          <w:sz w:val="24"/>
          <w:szCs w:val="24"/>
        </w:rPr>
        <w:t xml:space="preserve"> km kanal ujitës , duke ujitur </w:t>
      </w:r>
      <w:r w:rsidR="004A49B9">
        <w:rPr>
          <w:rFonts w:ascii="Arial" w:hAnsi="Arial"/>
          <w:sz w:val="24"/>
          <w:szCs w:val="24"/>
        </w:rPr>
        <w:t>2283</w:t>
      </w:r>
      <w:r>
        <w:rPr>
          <w:rFonts w:ascii="Arial" w:hAnsi="Arial"/>
          <w:sz w:val="24"/>
          <w:szCs w:val="24"/>
        </w:rPr>
        <w:t xml:space="preserve"> </w:t>
      </w:r>
      <w:r w:rsidRPr="009F1BE6">
        <w:rPr>
          <w:rFonts w:ascii="Arial" w:hAnsi="Arial"/>
          <w:sz w:val="24"/>
          <w:szCs w:val="24"/>
        </w:rPr>
        <w:t xml:space="preserve">ha tokë dhe </w:t>
      </w:r>
      <w:r w:rsidR="004A49B9">
        <w:rPr>
          <w:rFonts w:ascii="Arial" w:hAnsi="Arial"/>
          <w:sz w:val="24"/>
          <w:szCs w:val="24"/>
        </w:rPr>
        <w:t>80</w:t>
      </w:r>
      <w:r w:rsidRPr="009F1BE6">
        <w:rPr>
          <w:rFonts w:ascii="Arial" w:hAnsi="Arial"/>
          <w:sz w:val="24"/>
          <w:szCs w:val="24"/>
        </w:rPr>
        <w:t xml:space="preserve"> km kanal kullues e cila do të përmirësojë kullimin në </w:t>
      </w:r>
      <w:r w:rsidR="00362545">
        <w:rPr>
          <w:rFonts w:ascii="Arial" w:hAnsi="Arial"/>
          <w:sz w:val="24"/>
          <w:szCs w:val="24"/>
        </w:rPr>
        <w:t>1</w:t>
      </w:r>
      <w:r w:rsidR="004A49B9">
        <w:rPr>
          <w:rFonts w:ascii="Arial" w:hAnsi="Arial"/>
          <w:sz w:val="24"/>
          <w:szCs w:val="24"/>
        </w:rPr>
        <w:t>60</w:t>
      </w:r>
      <w:r w:rsidRPr="009F1BE6">
        <w:rPr>
          <w:rFonts w:ascii="Arial" w:hAnsi="Arial"/>
          <w:sz w:val="24"/>
          <w:szCs w:val="24"/>
        </w:rPr>
        <w:t xml:space="preserve"> ha tokë bujqësore për vitit 202</w:t>
      </w:r>
      <w:r w:rsidR="002B4B1A">
        <w:rPr>
          <w:rFonts w:ascii="Arial" w:hAnsi="Arial"/>
          <w:sz w:val="24"/>
          <w:szCs w:val="24"/>
        </w:rPr>
        <w:t>4</w:t>
      </w:r>
      <w:r w:rsidR="009053BF">
        <w:rPr>
          <w:rFonts w:ascii="Arial" w:hAnsi="Arial"/>
          <w:sz w:val="24"/>
          <w:szCs w:val="24"/>
        </w:rPr>
        <w:t>.</w:t>
      </w:r>
    </w:p>
    <w:p w:rsidR="00E53AF7" w:rsidRPr="00764FBD" w:rsidRDefault="00E53AF7" w:rsidP="00E53AF7">
      <w:pPr>
        <w:autoSpaceDE w:val="0"/>
        <w:autoSpaceDN w:val="0"/>
        <w:adjustRightInd w:val="0"/>
        <w:rPr>
          <w:rFonts w:ascii="Arial" w:hAnsi="Arial"/>
          <w:b/>
          <w:sz w:val="24"/>
          <w:szCs w:val="24"/>
          <w:u w:val="single"/>
        </w:rPr>
      </w:pPr>
    </w:p>
    <w:p w:rsidR="00503784" w:rsidRPr="009F1BE6" w:rsidRDefault="00503784" w:rsidP="00503784">
      <w:pPr>
        <w:autoSpaceDE w:val="0"/>
        <w:autoSpaceDN w:val="0"/>
        <w:adjustRightInd w:val="0"/>
        <w:rPr>
          <w:rFonts w:ascii="Arial" w:hAnsi="Arial"/>
          <w:b/>
          <w:sz w:val="24"/>
          <w:szCs w:val="24"/>
          <w:u w:val="single"/>
        </w:rPr>
      </w:pPr>
      <w:proofErr w:type="gramStart"/>
      <w:r w:rsidRPr="009F1BE6">
        <w:rPr>
          <w:rFonts w:ascii="Arial" w:hAnsi="Arial"/>
          <w:b/>
          <w:sz w:val="24"/>
          <w:szCs w:val="24"/>
          <w:u w:val="single"/>
        </w:rPr>
        <w:t>Ojektivat .</w:t>
      </w:r>
      <w:proofErr w:type="gramEnd"/>
    </w:p>
    <w:p w:rsidR="00503784" w:rsidRPr="00503784" w:rsidRDefault="00503784" w:rsidP="00210C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40"/>
        <w:ind w:left="72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Përmirësimi i sistemit të ujitjes duke pastruar </w:t>
      </w:r>
      <w:r w:rsidR="009053BF">
        <w:rPr>
          <w:rFonts w:ascii="Arial" w:hAnsi="Arial"/>
          <w:sz w:val="24"/>
          <w:szCs w:val="24"/>
        </w:rPr>
        <w:t>80</w:t>
      </w:r>
      <w:r w:rsidRPr="009F1BE6">
        <w:rPr>
          <w:rFonts w:ascii="Arial" w:hAnsi="Arial"/>
          <w:sz w:val="24"/>
          <w:szCs w:val="24"/>
        </w:rPr>
        <w:t>km kanal  ujitës për vitin 202</w:t>
      </w:r>
      <w:r w:rsidR="002B4B1A">
        <w:rPr>
          <w:rFonts w:ascii="Arial" w:hAnsi="Arial"/>
          <w:sz w:val="24"/>
          <w:szCs w:val="24"/>
        </w:rPr>
        <w:t>4</w:t>
      </w:r>
      <w:r w:rsidRPr="009F1BE6">
        <w:rPr>
          <w:rFonts w:ascii="Arial" w:hAnsi="Arial"/>
          <w:sz w:val="24"/>
          <w:szCs w:val="24"/>
        </w:rPr>
        <w:t xml:space="preserve"> e cila do të përmirësojë ujitjen në një sip prej </w:t>
      </w:r>
      <w:r w:rsidR="00832BB4">
        <w:rPr>
          <w:rFonts w:ascii="Arial" w:hAnsi="Arial"/>
          <w:sz w:val="24"/>
          <w:szCs w:val="24"/>
        </w:rPr>
        <w:t>2283</w:t>
      </w:r>
      <w:r w:rsidRPr="009F1BE6">
        <w:rPr>
          <w:rFonts w:ascii="Arial" w:hAnsi="Arial"/>
          <w:sz w:val="24"/>
          <w:szCs w:val="24"/>
        </w:rPr>
        <w:t xml:space="preserve"> ha tokë bujqësore.</w:t>
      </w:r>
    </w:p>
    <w:p w:rsidR="00503784" w:rsidRPr="00503784" w:rsidRDefault="00503784" w:rsidP="00210C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40"/>
        <w:ind w:left="72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Përmirësimi i sistemit të kullimit  duke pastruar </w:t>
      </w:r>
      <w:r w:rsidR="00832BB4">
        <w:rPr>
          <w:rFonts w:ascii="Arial" w:hAnsi="Arial"/>
          <w:sz w:val="24"/>
          <w:szCs w:val="24"/>
        </w:rPr>
        <w:t>1</w:t>
      </w:r>
      <w:r w:rsidR="002366DD">
        <w:rPr>
          <w:rFonts w:ascii="Arial" w:hAnsi="Arial"/>
          <w:sz w:val="24"/>
          <w:szCs w:val="24"/>
        </w:rPr>
        <w:t>5</w:t>
      </w:r>
      <w:r w:rsidRPr="009F1BE6">
        <w:rPr>
          <w:rFonts w:ascii="Arial" w:hAnsi="Arial"/>
          <w:sz w:val="24"/>
          <w:szCs w:val="24"/>
        </w:rPr>
        <w:t xml:space="preserve"> km kanal  kullues për vitin 202</w:t>
      </w:r>
      <w:r w:rsidR="002366DD">
        <w:rPr>
          <w:rFonts w:ascii="Arial" w:hAnsi="Arial"/>
          <w:sz w:val="24"/>
          <w:szCs w:val="24"/>
        </w:rPr>
        <w:t xml:space="preserve">4 </w:t>
      </w:r>
      <w:r w:rsidRPr="009F1BE6">
        <w:rPr>
          <w:rFonts w:ascii="Arial" w:hAnsi="Arial"/>
          <w:sz w:val="24"/>
          <w:szCs w:val="24"/>
        </w:rPr>
        <w:t xml:space="preserve">e cila do të përmirësojë aftësinë kulluese  në një sip prej </w:t>
      </w:r>
      <w:r w:rsidR="00832BB4">
        <w:rPr>
          <w:rFonts w:ascii="Arial" w:hAnsi="Arial"/>
          <w:sz w:val="24"/>
          <w:szCs w:val="24"/>
        </w:rPr>
        <w:t>1</w:t>
      </w:r>
      <w:r w:rsidR="002B4B1A">
        <w:rPr>
          <w:rFonts w:ascii="Arial" w:hAnsi="Arial"/>
          <w:sz w:val="24"/>
          <w:szCs w:val="24"/>
        </w:rPr>
        <w:t>70</w:t>
      </w:r>
      <w:r w:rsidRPr="009F1BE6">
        <w:rPr>
          <w:rFonts w:ascii="Arial" w:hAnsi="Arial"/>
          <w:sz w:val="24"/>
          <w:szCs w:val="24"/>
        </w:rPr>
        <w:t xml:space="preserve"> ha toke .</w:t>
      </w:r>
    </w:p>
    <w:p w:rsidR="00362545" w:rsidRDefault="00503784" w:rsidP="00210C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40"/>
        <w:ind w:left="720"/>
        <w:rPr>
          <w:rFonts w:ascii="Arial" w:hAnsi="Arial"/>
          <w:sz w:val="24"/>
          <w:szCs w:val="24"/>
        </w:rPr>
      </w:pPr>
      <w:r w:rsidRPr="00362545">
        <w:rPr>
          <w:rFonts w:ascii="Arial" w:hAnsi="Arial"/>
          <w:sz w:val="24"/>
          <w:szCs w:val="24"/>
        </w:rPr>
        <w:t>Të pastrohen dhe zhbllokohen 2 ujëmbledhësa për vitin 202</w:t>
      </w:r>
      <w:r w:rsidR="002366DD">
        <w:rPr>
          <w:rFonts w:ascii="Arial" w:hAnsi="Arial"/>
          <w:sz w:val="24"/>
          <w:szCs w:val="24"/>
        </w:rPr>
        <w:t>4</w:t>
      </w:r>
      <w:r w:rsidR="00362545" w:rsidRPr="00362545">
        <w:rPr>
          <w:rFonts w:ascii="Arial" w:hAnsi="Arial"/>
          <w:sz w:val="24"/>
          <w:szCs w:val="24"/>
        </w:rPr>
        <w:t>.</w:t>
      </w:r>
      <w:r w:rsidRPr="00362545">
        <w:rPr>
          <w:rFonts w:ascii="Arial" w:hAnsi="Arial"/>
          <w:sz w:val="24"/>
          <w:szCs w:val="24"/>
        </w:rPr>
        <w:t xml:space="preserve"> </w:t>
      </w:r>
    </w:p>
    <w:p w:rsidR="00503784" w:rsidRPr="00362545" w:rsidRDefault="00503784" w:rsidP="00210C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40"/>
        <w:ind w:left="720"/>
        <w:rPr>
          <w:rFonts w:ascii="Arial" w:hAnsi="Arial"/>
          <w:sz w:val="24"/>
          <w:szCs w:val="24"/>
        </w:rPr>
      </w:pPr>
      <w:r w:rsidRPr="00362545">
        <w:rPr>
          <w:rFonts w:ascii="Arial" w:hAnsi="Arial"/>
          <w:sz w:val="24"/>
          <w:szCs w:val="24"/>
        </w:rPr>
        <w:t>Të rehabilitohen 4</w:t>
      </w:r>
      <w:r w:rsidR="00E4075A">
        <w:rPr>
          <w:rFonts w:ascii="Arial" w:hAnsi="Arial"/>
          <w:sz w:val="24"/>
          <w:szCs w:val="24"/>
        </w:rPr>
        <w:t xml:space="preserve">5 </w:t>
      </w:r>
      <w:r w:rsidRPr="00362545">
        <w:rPr>
          <w:rFonts w:ascii="Arial" w:hAnsi="Arial"/>
          <w:sz w:val="24"/>
          <w:szCs w:val="24"/>
        </w:rPr>
        <w:t xml:space="preserve">vepra marje uji </w:t>
      </w:r>
      <w:proofErr w:type="gramStart"/>
      <w:r w:rsidRPr="00362545">
        <w:rPr>
          <w:rFonts w:ascii="Arial" w:hAnsi="Arial"/>
          <w:sz w:val="24"/>
          <w:szCs w:val="24"/>
        </w:rPr>
        <w:t>( sfrate</w:t>
      </w:r>
      <w:proofErr w:type="gramEnd"/>
      <w:r w:rsidRPr="00362545">
        <w:rPr>
          <w:rFonts w:ascii="Arial" w:hAnsi="Arial"/>
          <w:sz w:val="24"/>
          <w:szCs w:val="24"/>
        </w:rPr>
        <w:t xml:space="preserve"> )  për cdo vit , për ujitjen e 550 ha tokë bujqësore.</w:t>
      </w:r>
    </w:p>
    <w:p w:rsidR="00503784" w:rsidRDefault="00503784" w:rsidP="00503784">
      <w:pPr>
        <w:pStyle w:val="ListParagraph"/>
        <w:spacing w:before="240"/>
        <w:rPr>
          <w:rFonts w:ascii="Arial" w:hAnsi="Arial"/>
          <w:sz w:val="24"/>
          <w:szCs w:val="24"/>
        </w:rPr>
      </w:pPr>
    </w:p>
    <w:p w:rsidR="00503784" w:rsidRPr="009F1BE6" w:rsidRDefault="00503784" w:rsidP="00503784">
      <w:p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9F1BE6">
        <w:rPr>
          <w:rFonts w:ascii="Arial" w:hAnsi="Arial"/>
          <w:b/>
          <w:i/>
          <w:sz w:val="24"/>
          <w:szCs w:val="24"/>
          <w:u w:val="single"/>
        </w:rPr>
        <w:t xml:space="preserve">Treguesit e performancës </w:t>
      </w:r>
    </w:p>
    <w:p w:rsidR="00503784" w:rsidRPr="009F1BE6" w:rsidRDefault="00503784" w:rsidP="00503784">
      <w:p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</w:p>
    <w:p w:rsidR="00503784" w:rsidRPr="009F1BE6" w:rsidRDefault="00503784" w:rsidP="00210C9C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Ritja e sipërfaqes të mbuluar me ujitje </w:t>
      </w:r>
    </w:p>
    <w:p w:rsidR="00503784" w:rsidRPr="009F1BE6" w:rsidRDefault="00503784" w:rsidP="00210C9C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Ritja e sipërfaqes të mbuluar me kullim </w:t>
      </w:r>
    </w:p>
    <w:p w:rsidR="00503784" w:rsidRPr="009F1BE6" w:rsidRDefault="00503784" w:rsidP="00210C9C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Ritja e nr të familjeve përfituese </w:t>
      </w:r>
    </w:p>
    <w:p w:rsidR="00503784" w:rsidRDefault="00503784" w:rsidP="00210C9C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Lekë të shpenzuar për 1 km kanal </w:t>
      </w:r>
    </w:p>
    <w:p w:rsidR="0052573E" w:rsidRPr="0052573E" w:rsidRDefault="0052573E" w:rsidP="00210C9C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E53AF7" w:rsidRDefault="00E53AF7" w:rsidP="00E53AF7">
      <w:pPr>
        <w:autoSpaceDE w:val="0"/>
        <w:autoSpaceDN w:val="0"/>
        <w:adjustRightInd w:val="0"/>
        <w:rPr>
          <w:rFonts w:ascii="Arial" w:hAnsi="Arial"/>
          <w:b/>
          <w:sz w:val="24"/>
          <w:szCs w:val="24"/>
          <w:u w:val="single"/>
        </w:rPr>
      </w:pPr>
      <w:r w:rsidRPr="00E53AF7">
        <w:rPr>
          <w:rFonts w:ascii="Arial" w:hAnsi="Arial"/>
          <w:b/>
          <w:sz w:val="24"/>
          <w:szCs w:val="24"/>
          <w:u w:val="single"/>
        </w:rPr>
        <w:t xml:space="preserve">Realizmi </w:t>
      </w:r>
      <w:r>
        <w:rPr>
          <w:rFonts w:ascii="Arial" w:hAnsi="Arial"/>
          <w:b/>
          <w:sz w:val="24"/>
          <w:szCs w:val="24"/>
          <w:u w:val="single"/>
        </w:rPr>
        <w:t>i</w:t>
      </w:r>
      <w:r w:rsidRPr="00E53AF7">
        <w:rPr>
          <w:rFonts w:ascii="Arial" w:hAnsi="Arial"/>
          <w:b/>
          <w:sz w:val="24"/>
          <w:szCs w:val="24"/>
          <w:u w:val="single"/>
        </w:rPr>
        <w:t xml:space="preserve"> treguesve t</w:t>
      </w:r>
      <w:r w:rsidR="00237A13">
        <w:rPr>
          <w:rFonts w:ascii="Arial" w:hAnsi="Arial"/>
          <w:b/>
          <w:sz w:val="24"/>
          <w:szCs w:val="24"/>
          <w:u w:val="single"/>
        </w:rPr>
        <w:t>ë</w:t>
      </w:r>
      <w:r w:rsidRPr="00E53AF7">
        <w:rPr>
          <w:rFonts w:ascii="Arial" w:hAnsi="Arial"/>
          <w:b/>
          <w:sz w:val="24"/>
          <w:szCs w:val="24"/>
          <w:u w:val="single"/>
        </w:rPr>
        <w:t xml:space="preserve"> </w:t>
      </w:r>
      <w:r w:rsidR="0052573E">
        <w:rPr>
          <w:rFonts w:ascii="Arial" w:hAnsi="Arial"/>
          <w:b/>
          <w:sz w:val="24"/>
          <w:szCs w:val="24"/>
          <w:u w:val="single"/>
        </w:rPr>
        <w:t>performanc</w:t>
      </w:r>
      <w:r w:rsidR="003F441C">
        <w:rPr>
          <w:rFonts w:ascii="Arial" w:hAnsi="Arial"/>
          <w:b/>
          <w:sz w:val="24"/>
          <w:szCs w:val="24"/>
          <w:u w:val="single"/>
        </w:rPr>
        <w:t>ë</w:t>
      </w:r>
      <w:r w:rsidR="0052573E">
        <w:rPr>
          <w:rFonts w:ascii="Arial" w:hAnsi="Arial"/>
          <w:b/>
          <w:sz w:val="24"/>
          <w:szCs w:val="24"/>
          <w:u w:val="single"/>
        </w:rPr>
        <w:t>s/ produkti</w:t>
      </w:r>
    </w:p>
    <w:p w:rsidR="00D26BD1" w:rsidRPr="00DC2AB5" w:rsidRDefault="00D26BD1" w:rsidP="00D26BD1">
      <w:pPr>
        <w:autoSpaceDE w:val="0"/>
        <w:autoSpaceDN w:val="0"/>
        <w:adjustRightInd w:val="0"/>
        <w:rPr>
          <w:rFonts w:ascii="Arial" w:hAnsi="Arial"/>
          <w:b/>
          <w:sz w:val="24"/>
          <w:szCs w:val="24"/>
          <w:u w:val="single"/>
        </w:rPr>
      </w:pPr>
      <w:r w:rsidRPr="00DC2AB5">
        <w:rPr>
          <w:rFonts w:ascii="Arial" w:hAnsi="Arial"/>
          <w:b/>
          <w:sz w:val="24"/>
          <w:szCs w:val="24"/>
          <w:u w:val="single"/>
        </w:rPr>
        <w:t>Realizmi i treguesve të performanc</w:t>
      </w:r>
      <w:r w:rsidR="003F441C">
        <w:rPr>
          <w:rFonts w:ascii="Arial" w:hAnsi="Arial"/>
          <w:b/>
          <w:sz w:val="24"/>
          <w:szCs w:val="24"/>
          <w:u w:val="single"/>
        </w:rPr>
        <w:t>ë</w:t>
      </w:r>
      <w:r w:rsidRPr="00DC2AB5">
        <w:rPr>
          <w:rFonts w:ascii="Arial" w:hAnsi="Arial"/>
          <w:b/>
          <w:sz w:val="24"/>
          <w:szCs w:val="24"/>
          <w:u w:val="single"/>
        </w:rPr>
        <w:t>s</w:t>
      </w:r>
    </w:p>
    <w:p w:rsidR="00D26BD1" w:rsidRPr="00DD1675" w:rsidRDefault="00D26BD1" w:rsidP="00D26BD1">
      <w:pPr>
        <w:autoSpaceDE w:val="0"/>
        <w:autoSpaceDN w:val="0"/>
        <w:adjustRightInd w:val="0"/>
        <w:ind w:left="360"/>
        <w:rPr>
          <w:rFonts w:ascii="Arial" w:hAnsi="Arial"/>
          <w:sz w:val="24"/>
          <w:szCs w:val="24"/>
        </w:rPr>
      </w:pPr>
    </w:p>
    <w:p w:rsidR="00D26BD1" w:rsidRPr="00DC2AB5" w:rsidRDefault="00D26BD1" w:rsidP="00210C9C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DC2AB5">
        <w:rPr>
          <w:rFonts w:ascii="Arial" w:hAnsi="Arial"/>
          <w:sz w:val="24"/>
          <w:szCs w:val="24"/>
        </w:rPr>
        <w:t xml:space="preserve">Sip e përmirësuar me ujitje </w:t>
      </w:r>
      <w:r w:rsidR="002B4B1A">
        <w:rPr>
          <w:rFonts w:ascii="Arial" w:hAnsi="Arial"/>
          <w:sz w:val="24"/>
          <w:szCs w:val="24"/>
        </w:rPr>
        <w:t>490</w:t>
      </w:r>
      <w:r w:rsidRPr="00DC2AB5">
        <w:rPr>
          <w:rFonts w:ascii="Arial" w:hAnsi="Arial"/>
          <w:sz w:val="24"/>
          <w:szCs w:val="24"/>
        </w:rPr>
        <w:t xml:space="preserve"> ha</w:t>
      </w:r>
    </w:p>
    <w:p w:rsidR="00D26BD1" w:rsidRPr="00DC2AB5" w:rsidRDefault="00D26BD1" w:rsidP="00210C9C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DC2AB5">
        <w:rPr>
          <w:rFonts w:ascii="Arial" w:hAnsi="Arial"/>
          <w:sz w:val="24"/>
          <w:szCs w:val="24"/>
        </w:rPr>
        <w:t xml:space="preserve">Gjatësi kanalesh ujitëse të pastruar </w:t>
      </w:r>
      <w:r w:rsidR="002366DD">
        <w:rPr>
          <w:rFonts w:ascii="Arial" w:hAnsi="Arial"/>
          <w:sz w:val="24"/>
          <w:szCs w:val="24"/>
        </w:rPr>
        <w:t>80</w:t>
      </w:r>
      <w:r w:rsidRPr="00DC2AB5">
        <w:rPr>
          <w:rFonts w:ascii="Arial" w:hAnsi="Arial"/>
          <w:sz w:val="24"/>
          <w:szCs w:val="24"/>
        </w:rPr>
        <w:t xml:space="preserve"> km</w:t>
      </w:r>
    </w:p>
    <w:p w:rsidR="00D26BD1" w:rsidRPr="00DC2AB5" w:rsidRDefault="00D26BD1" w:rsidP="00210C9C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DC2AB5">
        <w:rPr>
          <w:rFonts w:ascii="Arial" w:hAnsi="Arial"/>
          <w:sz w:val="24"/>
          <w:szCs w:val="24"/>
        </w:rPr>
        <w:t>Mirëmbajtje e shkarkuesve katastrofikë  nr 5</w:t>
      </w:r>
      <w:r>
        <w:rPr>
          <w:rFonts w:ascii="Arial" w:hAnsi="Arial"/>
          <w:sz w:val="24"/>
          <w:szCs w:val="24"/>
        </w:rPr>
        <w:t xml:space="preserve"> n</w:t>
      </w:r>
      <w:r w:rsidR="00227E97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, Kabash –Leskovik,Radanj, Shtik</w:t>
      </w:r>
      <w:r w:rsidR="00227E97">
        <w:rPr>
          <w:rFonts w:ascii="Arial" w:hAnsi="Arial"/>
          <w:sz w:val="24"/>
          <w:szCs w:val="24"/>
        </w:rPr>
        <w:t>ë</w:t>
      </w:r>
      <w:r w:rsidR="003F441C">
        <w:rPr>
          <w:rFonts w:ascii="Arial" w:hAnsi="Arial"/>
          <w:sz w:val="24"/>
          <w:szCs w:val="24"/>
        </w:rPr>
        <w:t xml:space="preserve"> K</w:t>
      </w:r>
      <w:r>
        <w:rPr>
          <w:rFonts w:ascii="Arial" w:hAnsi="Arial"/>
          <w:sz w:val="24"/>
          <w:szCs w:val="24"/>
        </w:rPr>
        <w:t>abash – Ersek</w:t>
      </w:r>
      <w:r w:rsidR="00227E97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, Kagjinas</w:t>
      </w:r>
    </w:p>
    <w:p w:rsidR="00D26BD1" w:rsidRPr="00DC2AB5" w:rsidRDefault="00D26BD1" w:rsidP="00210C9C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DC2AB5">
        <w:rPr>
          <w:rFonts w:ascii="Arial" w:hAnsi="Arial"/>
          <w:sz w:val="24"/>
          <w:szCs w:val="24"/>
        </w:rPr>
        <w:t xml:space="preserve">Mirëmbajtja e kanaleve furnizues të </w:t>
      </w:r>
      <w:proofErr w:type="gramStart"/>
      <w:r w:rsidRPr="00DC2AB5">
        <w:rPr>
          <w:rFonts w:ascii="Arial" w:hAnsi="Arial"/>
          <w:sz w:val="24"/>
          <w:szCs w:val="24"/>
        </w:rPr>
        <w:t>rezervuarëve  nr</w:t>
      </w:r>
      <w:proofErr w:type="gramEnd"/>
      <w:r w:rsidRPr="00DC2AB5">
        <w:rPr>
          <w:rFonts w:ascii="Arial" w:hAnsi="Arial"/>
          <w:sz w:val="24"/>
          <w:szCs w:val="24"/>
        </w:rPr>
        <w:t xml:space="preserve"> </w:t>
      </w:r>
      <w:r w:rsidR="00A45C07">
        <w:rPr>
          <w:rFonts w:ascii="Arial" w:hAnsi="Arial"/>
          <w:sz w:val="24"/>
          <w:szCs w:val="24"/>
        </w:rPr>
        <w:t>3</w:t>
      </w:r>
      <w:r>
        <w:rPr>
          <w:rFonts w:ascii="Arial" w:hAnsi="Arial"/>
          <w:sz w:val="24"/>
          <w:szCs w:val="24"/>
        </w:rPr>
        <w:t xml:space="preserve"> </w:t>
      </w:r>
      <w:r w:rsidR="00A45C07">
        <w:rPr>
          <w:rFonts w:ascii="Arial" w:hAnsi="Arial"/>
          <w:sz w:val="24"/>
          <w:szCs w:val="24"/>
        </w:rPr>
        <w:t>.</w:t>
      </w:r>
    </w:p>
    <w:p w:rsidR="00D26BD1" w:rsidRDefault="00D26BD1" w:rsidP="00210C9C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DC2AB5">
        <w:rPr>
          <w:rFonts w:ascii="Arial" w:hAnsi="Arial"/>
          <w:sz w:val="24"/>
          <w:szCs w:val="24"/>
        </w:rPr>
        <w:t>Inspektim n</w:t>
      </w:r>
      <w:r>
        <w:rPr>
          <w:rFonts w:ascii="Arial" w:hAnsi="Arial"/>
          <w:sz w:val="24"/>
          <w:szCs w:val="24"/>
        </w:rPr>
        <w:t>ë</w:t>
      </w:r>
      <w:r w:rsidRPr="00DC2AB5">
        <w:rPr>
          <w:rFonts w:ascii="Arial" w:hAnsi="Arial"/>
          <w:sz w:val="24"/>
          <w:szCs w:val="24"/>
        </w:rPr>
        <w:t xml:space="preserve"> digat e 2</w:t>
      </w:r>
      <w:r w:rsidR="00362545">
        <w:rPr>
          <w:rFonts w:ascii="Arial" w:hAnsi="Arial"/>
          <w:sz w:val="24"/>
          <w:szCs w:val="24"/>
        </w:rPr>
        <w:t>4</w:t>
      </w:r>
      <w:r w:rsidRPr="00DC2AB5">
        <w:rPr>
          <w:rFonts w:ascii="Arial" w:hAnsi="Arial"/>
          <w:sz w:val="24"/>
          <w:szCs w:val="24"/>
        </w:rPr>
        <w:t xml:space="preserve"> </w:t>
      </w:r>
      <w:proofErr w:type="gramStart"/>
      <w:r w:rsidRPr="00DC2AB5">
        <w:rPr>
          <w:rFonts w:ascii="Arial" w:hAnsi="Arial"/>
          <w:sz w:val="24"/>
          <w:szCs w:val="24"/>
        </w:rPr>
        <w:t>rezervuar</w:t>
      </w:r>
      <w:r>
        <w:rPr>
          <w:rFonts w:ascii="Arial" w:hAnsi="Arial"/>
          <w:sz w:val="24"/>
          <w:szCs w:val="24"/>
        </w:rPr>
        <w:t>ë</w:t>
      </w:r>
      <w:r w:rsidRPr="00DC2AB5">
        <w:rPr>
          <w:rFonts w:ascii="Arial" w:hAnsi="Arial"/>
          <w:sz w:val="24"/>
          <w:szCs w:val="24"/>
        </w:rPr>
        <w:t>ve  me</w:t>
      </w:r>
      <w:proofErr w:type="gramEnd"/>
      <w:r w:rsidRPr="00DC2AB5">
        <w:rPr>
          <w:rFonts w:ascii="Arial" w:hAnsi="Arial"/>
          <w:sz w:val="24"/>
          <w:szCs w:val="24"/>
        </w:rPr>
        <w:t xml:space="preserve"> 2 her</w:t>
      </w:r>
      <w:r>
        <w:rPr>
          <w:rFonts w:ascii="Arial" w:hAnsi="Arial"/>
          <w:sz w:val="24"/>
          <w:szCs w:val="24"/>
        </w:rPr>
        <w:t>ë</w:t>
      </w:r>
      <w:r w:rsidRPr="00DC2AB5">
        <w:rPr>
          <w:rFonts w:ascii="Arial" w:hAnsi="Arial"/>
          <w:sz w:val="24"/>
          <w:szCs w:val="24"/>
        </w:rPr>
        <w:t xml:space="preserve"> n</w:t>
      </w:r>
      <w:r>
        <w:rPr>
          <w:rFonts w:ascii="Arial" w:hAnsi="Arial"/>
          <w:sz w:val="24"/>
          <w:szCs w:val="24"/>
        </w:rPr>
        <w:t>ë</w:t>
      </w:r>
      <w:r w:rsidRPr="00DC2AB5">
        <w:rPr>
          <w:rFonts w:ascii="Arial" w:hAnsi="Arial"/>
          <w:sz w:val="24"/>
          <w:szCs w:val="24"/>
        </w:rPr>
        <w:t xml:space="preserve"> muaj. </w:t>
      </w:r>
    </w:p>
    <w:p w:rsidR="00D96FF0" w:rsidRPr="00DC2AB5" w:rsidRDefault="00D96FF0" w:rsidP="0081229D">
      <w:pPr>
        <w:pStyle w:val="ListParagraph"/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630D10" w:rsidRPr="00630D10" w:rsidRDefault="00630D10" w:rsidP="00E53AF7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503784" w:rsidRPr="009F1BE6" w:rsidRDefault="00503784" w:rsidP="00503784">
      <w:pPr>
        <w:pStyle w:val="ListParagraph"/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9F1BE6">
        <w:rPr>
          <w:rFonts w:ascii="Arial" w:hAnsi="Arial"/>
          <w:b/>
          <w:i/>
          <w:sz w:val="24"/>
          <w:szCs w:val="24"/>
          <w:u w:val="single"/>
        </w:rPr>
        <w:t xml:space="preserve">Risku </w:t>
      </w:r>
    </w:p>
    <w:p w:rsidR="00503784" w:rsidRPr="009F1BE6" w:rsidRDefault="00503784" w:rsidP="00210C9C">
      <w:pPr>
        <w:pStyle w:val="ListParagraph"/>
        <w:numPr>
          <w:ilvl w:val="0"/>
          <w:numId w:val="62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b/>
          <w:i/>
          <w:sz w:val="24"/>
          <w:szCs w:val="24"/>
          <w:u w:val="single"/>
        </w:rPr>
        <w:t>Pronesia e tokës e cila mun</w:t>
      </w:r>
      <w:r w:rsidR="009443F8">
        <w:rPr>
          <w:rFonts w:ascii="Arial" w:hAnsi="Arial"/>
          <w:b/>
          <w:i/>
          <w:sz w:val="24"/>
          <w:szCs w:val="24"/>
          <w:u w:val="single"/>
        </w:rPr>
        <w:t>d</w:t>
      </w:r>
      <w:r w:rsidRPr="009F1BE6">
        <w:rPr>
          <w:rFonts w:ascii="Arial" w:hAnsi="Arial"/>
          <w:b/>
          <w:i/>
          <w:sz w:val="24"/>
          <w:szCs w:val="24"/>
          <w:u w:val="single"/>
        </w:rPr>
        <w:t xml:space="preserve"> të sjellë pengesë në zbatimin e projekteve </w:t>
      </w:r>
      <w:r w:rsidRPr="009F1BE6">
        <w:rPr>
          <w:rFonts w:ascii="Arial" w:hAnsi="Arial"/>
          <w:sz w:val="24"/>
          <w:szCs w:val="24"/>
        </w:rPr>
        <w:t xml:space="preserve">në </w:t>
      </w:r>
      <w:proofErr w:type="gramStart"/>
      <w:r w:rsidRPr="009F1BE6">
        <w:rPr>
          <w:rFonts w:ascii="Arial" w:hAnsi="Arial"/>
          <w:sz w:val="24"/>
          <w:szCs w:val="24"/>
        </w:rPr>
        <w:t>kohë .</w:t>
      </w:r>
      <w:proofErr w:type="gramEnd"/>
    </w:p>
    <w:p w:rsidR="00503784" w:rsidRPr="009F1BE6" w:rsidRDefault="00503784" w:rsidP="00210C9C">
      <w:pPr>
        <w:pStyle w:val="ListParagraph"/>
        <w:numPr>
          <w:ilvl w:val="0"/>
          <w:numId w:val="62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>Mun</w:t>
      </w:r>
      <w:r>
        <w:rPr>
          <w:rFonts w:ascii="Arial" w:hAnsi="Arial"/>
          <w:sz w:val="24"/>
          <w:szCs w:val="24"/>
        </w:rPr>
        <w:t>d</w:t>
      </w:r>
      <w:r w:rsidRPr="009F1BE6">
        <w:rPr>
          <w:rFonts w:ascii="Arial" w:hAnsi="Arial"/>
          <w:sz w:val="24"/>
          <w:szCs w:val="24"/>
        </w:rPr>
        <w:t>ësia e r</w:t>
      </w:r>
      <w:r w:rsidR="003F441C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>njes së rres</w:t>
      </w:r>
      <w:r w:rsidR="00D26BD1">
        <w:rPr>
          <w:rFonts w:ascii="Arial" w:hAnsi="Arial"/>
          <w:sz w:val="24"/>
          <w:szCs w:val="24"/>
        </w:rPr>
        <w:t>h</w:t>
      </w:r>
      <w:r w:rsidR="00D96FF0">
        <w:rPr>
          <w:rFonts w:ascii="Arial" w:hAnsi="Arial"/>
          <w:sz w:val="24"/>
          <w:szCs w:val="24"/>
        </w:rPr>
        <w:t xml:space="preserve">jeve të </w:t>
      </w:r>
      <w:proofErr w:type="gramStart"/>
      <w:r w:rsidR="00D96FF0">
        <w:rPr>
          <w:rFonts w:ascii="Arial" w:hAnsi="Arial"/>
          <w:sz w:val="24"/>
          <w:szCs w:val="24"/>
        </w:rPr>
        <w:t>shiut ,e</w:t>
      </w:r>
      <w:proofErr w:type="gramEnd"/>
      <w:r w:rsidR="00D96FF0">
        <w:rPr>
          <w:rFonts w:ascii="Arial" w:hAnsi="Arial"/>
          <w:sz w:val="24"/>
          <w:szCs w:val="24"/>
        </w:rPr>
        <w:t xml:space="preserve"> cila m</w:t>
      </w:r>
      <w:r w:rsidRPr="009F1BE6">
        <w:rPr>
          <w:rFonts w:ascii="Arial" w:hAnsi="Arial"/>
          <w:sz w:val="24"/>
          <w:szCs w:val="24"/>
        </w:rPr>
        <w:t>und të shkaktojë d</w:t>
      </w:r>
      <w:r w:rsidR="00227E97">
        <w:rPr>
          <w:rFonts w:ascii="Arial" w:hAnsi="Arial"/>
          <w:sz w:val="24"/>
          <w:szCs w:val="24"/>
        </w:rPr>
        <w:t>ë</w:t>
      </w:r>
      <w:r w:rsidR="00D96FF0">
        <w:rPr>
          <w:rFonts w:ascii="Arial" w:hAnsi="Arial"/>
          <w:sz w:val="24"/>
          <w:szCs w:val="24"/>
        </w:rPr>
        <w:t>mtimin e sf</w:t>
      </w:r>
      <w:r w:rsidRPr="009F1BE6">
        <w:rPr>
          <w:rFonts w:ascii="Arial" w:hAnsi="Arial"/>
          <w:sz w:val="24"/>
          <w:szCs w:val="24"/>
        </w:rPr>
        <w:t>rateve .</w:t>
      </w:r>
    </w:p>
    <w:p w:rsidR="00503784" w:rsidRPr="009F1BE6" w:rsidRDefault="00503784" w:rsidP="00503784">
      <w:pPr>
        <w:autoSpaceDE w:val="0"/>
        <w:autoSpaceDN w:val="0"/>
        <w:adjustRightInd w:val="0"/>
        <w:ind w:left="1080"/>
        <w:rPr>
          <w:rFonts w:ascii="Arial" w:hAnsi="Arial"/>
          <w:sz w:val="24"/>
          <w:szCs w:val="24"/>
        </w:rPr>
      </w:pPr>
    </w:p>
    <w:p w:rsidR="00503784" w:rsidRPr="009F1BE6" w:rsidRDefault="00503784" w:rsidP="00503784">
      <w:pPr>
        <w:pStyle w:val="ListParagraph"/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9F1BE6">
        <w:rPr>
          <w:rFonts w:ascii="Arial" w:hAnsi="Arial"/>
          <w:b/>
          <w:i/>
          <w:sz w:val="24"/>
          <w:szCs w:val="24"/>
          <w:u w:val="single"/>
        </w:rPr>
        <w:t xml:space="preserve">Rezutati i </w:t>
      </w:r>
      <w:proofErr w:type="gramStart"/>
      <w:r w:rsidRPr="009F1BE6">
        <w:rPr>
          <w:rFonts w:ascii="Arial" w:hAnsi="Arial"/>
          <w:b/>
          <w:i/>
          <w:sz w:val="24"/>
          <w:szCs w:val="24"/>
          <w:u w:val="single"/>
        </w:rPr>
        <w:t>pritsh</w:t>
      </w:r>
      <w:r w:rsidR="003F441C">
        <w:rPr>
          <w:rFonts w:ascii="Arial" w:hAnsi="Arial"/>
          <w:b/>
          <w:i/>
          <w:sz w:val="24"/>
          <w:szCs w:val="24"/>
          <w:u w:val="single"/>
        </w:rPr>
        <w:t>ë</w:t>
      </w:r>
      <w:r w:rsidRPr="009F1BE6">
        <w:rPr>
          <w:rFonts w:ascii="Arial" w:hAnsi="Arial"/>
          <w:b/>
          <w:i/>
          <w:sz w:val="24"/>
          <w:szCs w:val="24"/>
          <w:u w:val="single"/>
        </w:rPr>
        <w:t>m .</w:t>
      </w:r>
      <w:proofErr w:type="gramEnd"/>
    </w:p>
    <w:p w:rsidR="00503784" w:rsidRPr="009F1BE6" w:rsidRDefault="00503784" w:rsidP="00503784">
      <w:pPr>
        <w:pStyle w:val="ListParagraph"/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Mbrojtjen e tokës </w:t>
      </w:r>
      <w:proofErr w:type="gramStart"/>
      <w:r w:rsidRPr="009F1BE6">
        <w:rPr>
          <w:rFonts w:ascii="Arial" w:hAnsi="Arial"/>
          <w:sz w:val="24"/>
          <w:szCs w:val="24"/>
        </w:rPr>
        <w:t>bujqësore ,rritja</w:t>
      </w:r>
      <w:proofErr w:type="gramEnd"/>
      <w:r w:rsidRPr="009F1BE6">
        <w:rPr>
          <w:rFonts w:ascii="Arial" w:hAnsi="Arial"/>
          <w:sz w:val="24"/>
          <w:szCs w:val="24"/>
        </w:rPr>
        <w:t xml:space="preserve"> e sipërfaqes së ujitjes dhe kullimit , si dhe rritja e sigurisë së digave e cila do të cojë në </w:t>
      </w:r>
      <w:r w:rsidR="003F441C">
        <w:rPr>
          <w:rFonts w:ascii="Arial" w:hAnsi="Arial"/>
          <w:sz w:val="24"/>
          <w:szCs w:val="24"/>
        </w:rPr>
        <w:t>r</w:t>
      </w:r>
      <w:r w:rsidRPr="009F1BE6">
        <w:rPr>
          <w:rFonts w:ascii="Arial" w:hAnsi="Arial"/>
          <w:sz w:val="24"/>
          <w:szCs w:val="24"/>
        </w:rPr>
        <w:t>ritje</w:t>
      </w:r>
      <w:r w:rsidR="003F441C">
        <w:rPr>
          <w:rFonts w:ascii="Arial" w:hAnsi="Arial"/>
          <w:sz w:val="24"/>
          <w:szCs w:val="24"/>
        </w:rPr>
        <w:t>n</w:t>
      </w:r>
      <w:r w:rsidRPr="009F1BE6">
        <w:rPr>
          <w:rFonts w:ascii="Arial" w:hAnsi="Arial"/>
          <w:sz w:val="24"/>
          <w:szCs w:val="24"/>
        </w:rPr>
        <w:t xml:space="preserve"> e prodhimeve bujqësore në funksion të ritjes së mirëqenie</w:t>
      </w:r>
      <w:r w:rsidR="003F441C">
        <w:rPr>
          <w:rFonts w:ascii="Arial" w:hAnsi="Arial"/>
          <w:sz w:val="24"/>
          <w:szCs w:val="24"/>
        </w:rPr>
        <w:t>s</w:t>
      </w:r>
      <w:r w:rsidRPr="009F1BE6">
        <w:rPr>
          <w:rFonts w:ascii="Arial" w:hAnsi="Arial"/>
          <w:sz w:val="24"/>
          <w:szCs w:val="24"/>
        </w:rPr>
        <w:t xml:space="preserve"> ekonomike të fermerëve .</w:t>
      </w:r>
    </w:p>
    <w:p w:rsidR="00503784" w:rsidRPr="009F1BE6" w:rsidRDefault="00503784" w:rsidP="00503784">
      <w:pPr>
        <w:pStyle w:val="ListParagraph"/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</w:p>
    <w:p w:rsidR="00503784" w:rsidRPr="009F1BE6" w:rsidRDefault="00503784" w:rsidP="00503784">
      <w:pPr>
        <w:pStyle w:val="ListParagraph"/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9F1BE6">
        <w:rPr>
          <w:rFonts w:ascii="Arial" w:hAnsi="Arial"/>
          <w:b/>
          <w:i/>
          <w:sz w:val="24"/>
          <w:szCs w:val="24"/>
          <w:u w:val="single"/>
        </w:rPr>
        <w:t xml:space="preserve">Impakt </w:t>
      </w:r>
    </w:p>
    <w:p w:rsidR="00D26BD1" w:rsidRPr="009F1BE6" w:rsidRDefault="00D26BD1" w:rsidP="00D26BD1">
      <w:pPr>
        <w:pStyle w:val="ListParagraph"/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proofErr w:type="gramStart"/>
      <w:r w:rsidRPr="009F1BE6">
        <w:rPr>
          <w:rFonts w:ascii="Arial" w:hAnsi="Arial"/>
          <w:sz w:val="24"/>
          <w:szCs w:val="24"/>
        </w:rPr>
        <w:lastRenderedPageBreak/>
        <w:t>Kushte më të mira dhe të përshtatëshme për të punu</w:t>
      </w:r>
      <w:r w:rsidR="009443F8">
        <w:rPr>
          <w:rFonts w:ascii="Arial" w:hAnsi="Arial"/>
          <w:sz w:val="24"/>
          <w:szCs w:val="24"/>
        </w:rPr>
        <w:t>a</w:t>
      </w:r>
      <w:r w:rsidRPr="009F1BE6">
        <w:rPr>
          <w:rFonts w:ascii="Arial" w:hAnsi="Arial"/>
          <w:sz w:val="24"/>
          <w:szCs w:val="24"/>
        </w:rPr>
        <w:t>r dhe prodhuar   për të gjithë fermerët e njesivë administrative.</w:t>
      </w:r>
      <w:proofErr w:type="gramEnd"/>
    </w:p>
    <w:p w:rsidR="00D26BD1" w:rsidRPr="009F1BE6" w:rsidRDefault="00D26BD1" w:rsidP="00D26BD1">
      <w:pPr>
        <w:pStyle w:val="ListParagraph"/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221186" w:rsidRPr="00D46E16" w:rsidRDefault="000C6A3D" w:rsidP="00D26BD1">
      <w:pPr>
        <w:spacing w:line="263" w:lineRule="exact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   </w:t>
      </w:r>
      <w:r w:rsidR="0001124E">
        <w:rPr>
          <w:rFonts w:ascii="Arial" w:eastAsia="Times New Roman" w:hAnsi="Arial"/>
        </w:rPr>
        <w:t xml:space="preserve">  </w:t>
      </w:r>
    </w:p>
    <w:p w:rsidR="0001124E" w:rsidRPr="000322EC" w:rsidRDefault="0001124E" w:rsidP="0001124E">
      <w:pPr>
        <w:spacing w:line="291" w:lineRule="exact"/>
        <w:rPr>
          <w:rFonts w:ascii="Arial" w:eastAsia="Times New Roman" w:hAnsi="Arial"/>
        </w:rPr>
      </w:pPr>
    </w:p>
    <w:p w:rsidR="0001124E" w:rsidRDefault="0001124E" w:rsidP="0001124E">
      <w:pPr>
        <w:spacing w:line="0" w:lineRule="atLeast"/>
        <w:ind w:left="40"/>
        <w:rPr>
          <w:rFonts w:ascii="Arial" w:eastAsia="Times New Roman" w:hAnsi="Arial"/>
          <w:b/>
          <w:i/>
          <w:sz w:val="24"/>
        </w:rPr>
      </w:pPr>
      <w:r w:rsidRPr="00FE7D7F">
        <w:rPr>
          <w:rFonts w:ascii="Arial" w:eastAsia="Courier New" w:hAnsi="Arial"/>
          <w:b/>
          <w:sz w:val="26"/>
          <w:highlight w:val="yellow"/>
          <w:u w:val="single"/>
        </w:rPr>
        <w:t>04260</w:t>
      </w:r>
      <w:r w:rsidRPr="00D41C66">
        <w:rPr>
          <w:rFonts w:ascii="Arial" w:eastAsia="Courier New" w:hAnsi="Arial"/>
          <w:sz w:val="26"/>
        </w:rPr>
        <w:t xml:space="preserve"> </w:t>
      </w:r>
      <w:r w:rsidRPr="00D41C66">
        <w:rPr>
          <w:rFonts w:ascii="Arial" w:eastAsia="Times New Roman" w:hAnsi="Arial"/>
          <w:i/>
          <w:sz w:val="24"/>
        </w:rPr>
        <w:t>"</w:t>
      </w:r>
      <w:r w:rsidRPr="003F441C">
        <w:rPr>
          <w:rFonts w:ascii="Arial" w:eastAsia="Times New Roman" w:hAnsi="Arial"/>
          <w:b/>
          <w:i/>
          <w:sz w:val="24"/>
          <w:u w:val="single"/>
        </w:rPr>
        <w:t>Programi pyje e kullota</w:t>
      </w:r>
      <w:r w:rsidRPr="00D41C66">
        <w:rPr>
          <w:rFonts w:ascii="Arial" w:eastAsia="Times New Roman" w:hAnsi="Arial"/>
          <w:b/>
          <w:i/>
          <w:sz w:val="24"/>
        </w:rPr>
        <w:t>"</w:t>
      </w:r>
      <w:r w:rsidR="00C93605">
        <w:rPr>
          <w:rFonts w:ascii="Arial" w:eastAsia="Times New Roman" w:hAnsi="Arial"/>
          <w:b/>
          <w:i/>
          <w:sz w:val="24"/>
        </w:rPr>
        <w:t xml:space="preserve"> </w:t>
      </w:r>
    </w:p>
    <w:p w:rsidR="00F22D5F" w:rsidRPr="009F1BE6" w:rsidRDefault="00F22D5F" w:rsidP="00210C9C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>Administrimi i çështjeve dhe shërbimeve pyjore;</w:t>
      </w:r>
    </w:p>
    <w:p w:rsidR="00F22D5F" w:rsidRPr="00272805" w:rsidRDefault="00F22D5F" w:rsidP="00272805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Konservim, zgjerim dhe shfytëzim i racionalizuar </w:t>
      </w:r>
      <w:r w:rsidR="00272805">
        <w:rPr>
          <w:rFonts w:ascii="Arial" w:hAnsi="Arial"/>
          <w:sz w:val="24"/>
          <w:szCs w:val="24"/>
        </w:rPr>
        <w:t xml:space="preserve">I </w:t>
      </w:r>
      <w:r w:rsidRPr="00272805">
        <w:rPr>
          <w:rFonts w:ascii="Arial" w:hAnsi="Arial"/>
          <w:sz w:val="24"/>
          <w:szCs w:val="24"/>
        </w:rPr>
        <w:t>rezervave pyjore</w:t>
      </w:r>
    </w:p>
    <w:p w:rsidR="00F22D5F" w:rsidRPr="009F1BE6" w:rsidRDefault="00F22D5F" w:rsidP="00210C9C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Adminstrimi i fondit pyjor dhe </w:t>
      </w:r>
      <w:proofErr w:type="gramStart"/>
      <w:r w:rsidRPr="009F1BE6">
        <w:rPr>
          <w:rFonts w:ascii="Arial" w:hAnsi="Arial"/>
          <w:sz w:val="24"/>
          <w:szCs w:val="24"/>
        </w:rPr>
        <w:t>kullosor .</w:t>
      </w:r>
      <w:proofErr w:type="gramEnd"/>
    </w:p>
    <w:p w:rsidR="00F22D5F" w:rsidRPr="009F1BE6" w:rsidRDefault="003F441C" w:rsidP="00210C9C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Mbikëqyrje e</w:t>
      </w:r>
      <w:r w:rsidR="00F22D5F" w:rsidRPr="009F1BE6">
        <w:rPr>
          <w:rFonts w:ascii="Arial" w:hAnsi="Arial"/>
          <w:sz w:val="24"/>
          <w:szCs w:val="24"/>
        </w:rPr>
        <w:t xml:space="preserve"> operacioneve pyjore dhe</w:t>
      </w:r>
    </w:p>
    <w:p w:rsidR="00F22D5F" w:rsidRPr="009F1BE6" w:rsidRDefault="00F22D5F" w:rsidP="00F22D5F">
      <w:pPr>
        <w:pStyle w:val="ListParagraph"/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proofErr w:type="gramStart"/>
      <w:r w:rsidRPr="009F1BE6">
        <w:rPr>
          <w:rFonts w:ascii="Arial" w:hAnsi="Arial"/>
          <w:sz w:val="24"/>
          <w:szCs w:val="24"/>
        </w:rPr>
        <w:t>dhënie</w:t>
      </w:r>
      <w:proofErr w:type="gramEnd"/>
      <w:r w:rsidRPr="009F1BE6">
        <w:rPr>
          <w:rFonts w:ascii="Arial" w:hAnsi="Arial"/>
          <w:sz w:val="24"/>
          <w:szCs w:val="24"/>
        </w:rPr>
        <w:t xml:space="preserve"> e liçencave për prerje drurësh (hedhja e pemëve);</w:t>
      </w:r>
    </w:p>
    <w:p w:rsidR="00F22D5F" w:rsidRPr="009F1BE6" w:rsidRDefault="00F22D5F" w:rsidP="00210C9C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>Organizimi ose mbështetja për veprimtari ripyllëzuese , kontrollet e dëmtuesve dhe sëmundjeve , shërbimi pyjor për luftën kundër zjarrit dhe parandalimin e tij si dhe afrimi I shërbimeve për operatorët  pyjorë</w:t>
      </w:r>
    </w:p>
    <w:p w:rsidR="00F22D5F" w:rsidRPr="009F1BE6" w:rsidRDefault="00F22D5F" w:rsidP="00210C9C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>Prodhim dhe përhapje e informacionit të përgjithshëm, dokumentacionit teknik dhe statistikave për çështjet dhe shërbimet pyjore;</w:t>
      </w:r>
    </w:p>
    <w:p w:rsidR="00F22D5F" w:rsidRPr="009F1BE6" w:rsidRDefault="00F22D5F" w:rsidP="00210C9C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>Shpërndarja e kullotave, duke përshirë menaxhimin e kullotjes</w:t>
      </w:r>
    </w:p>
    <w:p w:rsidR="00F22D5F" w:rsidRPr="009F1BE6" w:rsidRDefault="00F22D5F" w:rsidP="00210C9C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>Administrim i çështjeve dhe shërbimeve të peshkimit dhe gjuetisë; mbrojtje, shtim dhe shfrytëzim racional të peshkut dhe kafshëve të egra</w:t>
      </w:r>
      <w:proofErr w:type="gramStart"/>
      <w:r w:rsidRPr="009F1BE6">
        <w:rPr>
          <w:rFonts w:ascii="Arial" w:hAnsi="Arial"/>
          <w:sz w:val="24"/>
          <w:szCs w:val="24"/>
        </w:rPr>
        <w:t>,mbikëqyrje</w:t>
      </w:r>
      <w:proofErr w:type="gramEnd"/>
      <w:r w:rsidRPr="009F1BE6">
        <w:rPr>
          <w:rFonts w:ascii="Arial" w:hAnsi="Arial"/>
          <w:sz w:val="24"/>
          <w:szCs w:val="24"/>
        </w:rPr>
        <w:t xml:space="preserve"> dhe disiplinim i peshkimit në ujëra të ëmbla, kultivimit të peshkut, gjuetisë së kafshëve të egra dhe liçensave të gjuetisë.</w:t>
      </w:r>
    </w:p>
    <w:p w:rsidR="00F22D5F" w:rsidRPr="009F1BE6" w:rsidRDefault="00F22D5F" w:rsidP="00F22D5F">
      <w:pPr>
        <w:pStyle w:val="ListParagraph"/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</w:p>
    <w:p w:rsidR="00F22D5F" w:rsidRPr="009F1BE6" w:rsidRDefault="00F22D5F" w:rsidP="00F22D5F">
      <w:pPr>
        <w:pStyle w:val="ListParagraph"/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9F1BE6">
        <w:rPr>
          <w:rFonts w:ascii="Arial" w:hAnsi="Arial"/>
          <w:b/>
          <w:i/>
          <w:sz w:val="24"/>
          <w:szCs w:val="24"/>
          <w:u w:val="single"/>
        </w:rPr>
        <w:t xml:space="preserve">Qëllimi </w:t>
      </w:r>
    </w:p>
    <w:p w:rsidR="00F22D5F" w:rsidRPr="009F1BE6" w:rsidRDefault="00F22D5F" w:rsidP="00210C9C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Të sigurojë përdorim të qëndueshëm në pyje e </w:t>
      </w:r>
      <w:proofErr w:type="gramStart"/>
      <w:r w:rsidRPr="009F1BE6">
        <w:rPr>
          <w:rFonts w:ascii="Arial" w:hAnsi="Arial"/>
          <w:sz w:val="24"/>
          <w:szCs w:val="24"/>
        </w:rPr>
        <w:t>kullota ,</w:t>
      </w:r>
      <w:proofErr w:type="gramEnd"/>
      <w:r w:rsidRPr="009F1BE6">
        <w:rPr>
          <w:rFonts w:ascii="Arial" w:hAnsi="Arial"/>
          <w:sz w:val="24"/>
          <w:szCs w:val="24"/>
        </w:rPr>
        <w:t xml:space="preserve"> duke ritur  të ardhurat në pyje e kullota ,rritjen e nr të inspektimeve të fondit pyjor e kullosor si dhe përmirësimi i fondit pyjor e kullosor .</w:t>
      </w:r>
    </w:p>
    <w:p w:rsidR="00F22D5F" w:rsidRPr="009F1BE6" w:rsidRDefault="00F22D5F" w:rsidP="00F22D5F">
      <w:pPr>
        <w:pStyle w:val="ListParagraph"/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9F1BE6">
        <w:rPr>
          <w:rFonts w:ascii="Arial" w:hAnsi="Arial"/>
          <w:b/>
          <w:i/>
          <w:sz w:val="24"/>
          <w:szCs w:val="24"/>
          <w:u w:val="single"/>
        </w:rPr>
        <w:t xml:space="preserve">Objektivat </w:t>
      </w:r>
    </w:p>
    <w:p w:rsidR="00F22D5F" w:rsidRPr="009F1BE6" w:rsidRDefault="00F22D5F" w:rsidP="00210C9C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Ritja e produkteve nga pyjet dhe kullotat nëpërmjet hartimit të planit të mbarështimit 10 vjecarë e cila do të sigurojë dru zjari për popullatën për rreth 19.000  banorë në një sasi prej </w:t>
      </w:r>
      <w:r w:rsidR="00EA4D48">
        <w:rPr>
          <w:rFonts w:ascii="Arial" w:hAnsi="Arial"/>
          <w:sz w:val="24"/>
          <w:szCs w:val="24"/>
        </w:rPr>
        <w:t>2329</w:t>
      </w:r>
      <w:r w:rsidRPr="009F1BE6">
        <w:rPr>
          <w:rFonts w:ascii="Arial" w:hAnsi="Arial"/>
          <w:sz w:val="24"/>
          <w:szCs w:val="24"/>
        </w:rPr>
        <w:t xml:space="preserve"> ms në një sip prej 1000 ha për vitin 202</w:t>
      </w:r>
      <w:r w:rsidR="00EA4D48">
        <w:rPr>
          <w:rFonts w:ascii="Arial" w:hAnsi="Arial"/>
          <w:sz w:val="24"/>
          <w:szCs w:val="24"/>
        </w:rPr>
        <w:t>4</w:t>
      </w:r>
      <w:r w:rsidRPr="009F1BE6">
        <w:rPr>
          <w:rFonts w:ascii="Arial" w:hAnsi="Arial"/>
          <w:sz w:val="24"/>
          <w:szCs w:val="24"/>
        </w:rPr>
        <w:t xml:space="preserve"> e cila do të sjellë dhe ritjen e të ardhurave me mesatarish 5.000 </w:t>
      </w:r>
      <w:r w:rsidR="004E53B4">
        <w:rPr>
          <w:rFonts w:ascii="Arial" w:hAnsi="Arial"/>
          <w:sz w:val="24"/>
          <w:szCs w:val="24"/>
        </w:rPr>
        <w:t>lekë</w:t>
      </w:r>
      <w:r w:rsidRPr="009F1BE6">
        <w:rPr>
          <w:rFonts w:ascii="Arial" w:hAnsi="Arial"/>
          <w:sz w:val="24"/>
          <w:szCs w:val="24"/>
        </w:rPr>
        <w:t xml:space="preserve"> .</w:t>
      </w:r>
    </w:p>
    <w:p w:rsidR="00F22D5F" w:rsidRPr="009F1BE6" w:rsidRDefault="00F22D5F" w:rsidP="00210C9C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Të ritë nr e kontrolleve dhe inspektimeve në teren me nga 10 në cdo vit për të shmangur dëmtimet në fondin </w:t>
      </w:r>
      <w:proofErr w:type="gramStart"/>
      <w:r w:rsidRPr="009F1BE6">
        <w:rPr>
          <w:rFonts w:ascii="Arial" w:hAnsi="Arial"/>
          <w:sz w:val="24"/>
          <w:szCs w:val="24"/>
        </w:rPr>
        <w:t>pyjor .</w:t>
      </w:r>
      <w:proofErr w:type="gramEnd"/>
    </w:p>
    <w:p w:rsidR="00F22D5F" w:rsidRPr="00503E5D" w:rsidRDefault="00F22D5F" w:rsidP="00503E5D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Të ndërtohen </w:t>
      </w:r>
      <w:r w:rsidR="00EA4D48">
        <w:rPr>
          <w:rFonts w:ascii="Arial" w:hAnsi="Arial"/>
          <w:sz w:val="24"/>
          <w:szCs w:val="24"/>
        </w:rPr>
        <w:t>1</w:t>
      </w:r>
      <w:r w:rsidRPr="009F1BE6">
        <w:rPr>
          <w:rFonts w:ascii="Arial" w:hAnsi="Arial"/>
          <w:sz w:val="24"/>
          <w:szCs w:val="24"/>
        </w:rPr>
        <w:t xml:space="preserve"> lera për vitin 202</w:t>
      </w:r>
      <w:r w:rsidR="00EA4D48">
        <w:rPr>
          <w:rFonts w:ascii="Arial" w:hAnsi="Arial"/>
          <w:sz w:val="24"/>
          <w:szCs w:val="24"/>
        </w:rPr>
        <w:t>4</w:t>
      </w:r>
      <w:r w:rsidRPr="009F1BE6">
        <w:rPr>
          <w:rFonts w:ascii="Arial" w:hAnsi="Arial"/>
          <w:sz w:val="24"/>
          <w:szCs w:val="24"/>
        </w:rPr>
        <w:t xml:space="preserve">, </w:t>
      </w:r>
      <w:r w:rsidR="00503E5D">
        <w:rPr>
          <w:rFonts w:ascii="Arial" w:hAnsi="Arial"/>
          <w:sz w:val="24"/>
          <w:szCs w:val="24"/>
        </w:rPr>
        <w:t xml:space="preserve">e cila </w:t>
      </w:r>
      <w:r w:rsidRPr="009F1BE6">
        <w:rPr>
          <w:rFonts w:ascii="Arial" w:hAnsi="Arial"/>
          <w:sz w:val="24"/>
          <w:szCs w:val="24"/>
        </w:rPr>
        <w:t>u shërbye</w:t>
      </w:r>
      <w:r w:rsidR="00503E5D">
        <w:rPr>
          <w:rFonts w:ascii="Arial" w:hAnsi="Arial"/>
          <w:sz w:val="24"/>
          <w:szCs w:val="24"/>
        </w:rPr>
        <w:t>n</w:t>
      </w:r>
      <w:r w:rsidRPr="009F1BE6">
        <w:rPr>
          <w:rFonts w:ascii="Arial" w:hAnsi="Arial"/>
          <w:sz w:val="24"/>
          <w:szCs w:val="24"/>
        </w:rPr>
        <w:t xml:space="preserve"> nga 5000 – 7000 krerëve në vitin</w:t>
      </w:r>
      <w:r>
        <w:rPr>
          <w:rFonts w:ascii="Arial" w:hAnsi="Arial"/>
          <w:sz w:val="24"/>
          <w:szCs w:val="24"/>
        </w:rPr>
        <w:t xml:space="preserve"> 202</w:t>
      </w:r>
      <w:r w:rsidR="00EA4D48">
        <w:rPr>
          <w:rFonts w:ascii="Arial" w:hAnsi="Arial"/>
          <w:sz w:val="24"/>
          <w:szCs w:val="24"/>
        </w:rPr>
        <w:t>4</w:t>
      </w:r>
      <w:r w:rsidRPr="009F1BE6">
        <w:rPr>
          <w:rFonts w:ascii="Arial" w:hAnsi="Arial"/>
          <w:sz w:val="24"/>
          <w:szCs w:val="24"/>
        </w:rPr>
        <w:t xml:space="preserve">, dhe 1 koritë </w:t>
      </w:r>
      <w:r w:rsidR="00503E5D">
        <w:rPr>
          <w:rFonts w:ascii="Arial" w:hAnsi="Arial"/>
          <w:sz w:val="24"/>
          <w:szCs w:val="24"/>
        </w:rPr>
        <w:t>për vitin 202</w:t>
      </w:r>
      <w:r w:rsidR="00EA4D48">
        <w:rPr>
          <w:rFonts w:ascii="Arial" w:hAnsi="Arial"/>
          <w:sz w:val="24"/>
          <w:szCs w:val="24"/>
        </w:rPr>
        <w:t>4</w:t>
      </w:r>
      <w:r w:rsidR="00503E5D">
        <w:rPr>
          <w:rFonts w:ascii="Arial" w:hAnsi="Arial"/>
          <w:sz w:val="24"/>
          <w:szCs w:val="24"/>
        </w:rPr>
        <w:t xml:space="preserve"> , cilat u shërbe</w:t>
      </w:r>
      <w:r w:rsidRPr="009F1BE6">
        <w:rPr>
          <w:rFonts w:ascii="Arial" w:hAnsi="Arial"/>
          <w:sz w:val="24"/>
          <w:szCs w:val="24"/>
        </w:rPr>
        <w:t>n</w:t>
      </w:r>
      <w:r w:rsidRPr="00503E5D">
        <w:rPr>
          <w:rFonts w:ascii="Arial" w:hAnsi="Arial"/>
          <w:sz w:val="24"/>
          <w:szCs w:val="24"/>
        </w:rPr>
        <w:t xml:space="preserve"> reth 1000 krerëve .</w:t>
      </w:r>
    </w:p>
    <w:p w:rsidR="00F22D5F" w:rsidRPr="00F22D5F" w:rsidRDefault="00F22D5F" w:rsidP="00F22D5F">
      <w:p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</w:p>
    <w:p w:rsidR="004A3CB8" w:rsidRPr="00764FBD" w:rsidRDefault="004A3CB8" w:rsidP="004A3CB8">
      <w:pPr>
        <w:pStyle w:val="ListParagraph"/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764FBD">
        <w:rPr>
          <w:rFonts w:ascii="Arial" w:hAnsi="Arial"/>
          <w:b/>
          <w:i/>
          <w:sz w:val="24"/>
          <w:szCs w:val="24"/>
          <w:u w:val="single"/>
        </w:rPr>
        <w:t xml:space="preserve">Produkti </w:t>
      </w:r>
    </w:p>
    <w:p w:rsidR="00970105" w:rsidRPr="00970105" w:rsidRDefault="004A3CB8" w:rsidP="00210C9C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764FBD">
        <w:rPr>
          <w:rFonts w:ascii="Arial" w:hAnsi="Arial"/>
          <w:sz w:val="24"/>
          <w:szCs w:val="24"/>
        </w:rPr>
        <w:t>Sigurojmë dru zjari për popul</w:t>
      </w:r>
      <w:r w:rsidR="003F441C">
        <w:rPr>
          <w:rFonts w:ascii="Arial" w:hAnsi="Arial"/>
          <w:sz w:val="24"/>
          <w:szCs w:val="24"/>
        </w:rPr>
        <w:t>l</w:t>
      </w:r>
      <w:r w:rsidRPr="00764FBD">
        <w:rPr>
          <w:rFonts w:ascii="Arial" w:hAnsi="Arial"/>
          <w:sz w:val="24"/>
          <w:szCs w:val="24"/>
        </w:rPr>
        <w:t>atë</w:t>
      </w:r>
      <w:r w:rsidR="003F441C">
        <w:rPr>
          <w:rFonts w:ascii="Arial" w:hAnsi="Arial"/>
          <w:sz w:val="24"/>
          <w:szCs w:val="24"/>
        </w:rPr>
        <w:t>n</w:t>
      </w:r>
      <w:r w:rsidRPr="00764FBD">
        <w:rPr>
          <w:rFonts w:ascii="Arial" w:hAnsi="Arial"/>
          <w:sz w:val="24"/>
          <w:szCs w:val="24"/>
        </w:rPr>
        <w:t xml:space="preserve"> ,si dhe rritim të ardhurat e bashkisë nga shitja e tyre , do të minimizohen dëmtimet e pyjeve dhe kullotave dhe do të përfitojme lera dhe korrita </w:t>
      </w:r>
      <w:r w:rsidR="003948C7">
        <w:rPr>
          <w:rFonts w:ascii="Arial" w:hAnsi="Arial"/>
          <w:sz w:val="24"/>
          <w:szCs w:val="24"/>
        </w:rPr>
        <w:t>për të pirë ujë blegtoria në zon</w:t>
      </w:r>
    </w:p>
    <w:p w:rsidR="004A3CB8" w:rsidRPr="00764FBD" w:rsidRDefault="004A3CB8" w:rsidP="00210C9C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764FBD">
        <w:rPr>
          <w:rFonts w:ascii="Arial" w:hAnsi="Arial"/>
          <w:sz w:val="24"/>
          <w:szCs w:val="24"/>
        </w:rPr>
        <w:t>a ku do të kullosin</w:t>
      </w:r>
      <w:r w:rsidRPr="00764FBD">
        <w:rPr>
          <w:rFonts w:ascii="Arial" w:hAnsi="Arial"/>
          <w:b/>
          <w:i/>
          <w:sz w:val="24"/>
          <w:szCs w:val="24"/>
        </w:rPr>
        <w:t xml:space="preserve"> </w:t>
      </w:r>
    </w:p>
    <w:p w:rsidR="004A3CB8" w:rsidRPr="00764FBD" w:rsidRDefault="004A3CB8" w:rsidP="004A3CB8">
      <w:pPr>
        <w:pStyle w:val="ListParagraph"/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764FBD">
        <w:rPr>
          <w:rFonts w:ascii="Arial" w:hAnsi="Arial"/>
          <w:b/>
          <w:i/>
          <w:sz w:val="24"/>
          <w:szCs w:val="24"/>
          <w:u w:val="single"/>
        </w:rPr>
        <w:t xml:space="preserve">Treguesit e performancës </w:t>
      </w:r>
    </w:p>
    <w:p w:rsidR="004A3CB8" w:rsidRPr="00764FBD" w:rsidRDefault="004A3CB8" w:rsidP="00210C9C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764FBD">
        <w:rPr>
          <w:rFonts w:ascii="Arial" w:hAnsi="Arial"/>
          <w:sz w:val="24"/>
          <w:szCs w:val="24"/>
        </w:rPr>
        <w:t xml:space="preserve">Ritja e të ardhurave nga sektori pyjor dhe kullosor </w:t>
      </w:r>
    </w:p>
    <w:p w:rsidR="004A3CB8" w:rsidRPr="00764FBD" w:rsidRDefault="004A3CB8" w:rsidP="00210C9C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764FBD">
        <w:rPr>
          <w:rFonts w:ascii="Arial" w:hAnsi="Arial"/>
          <w:sz w:val="24"/>
          <w:szCs w:val="24"/>
        </w:rPr>
        <w:t xml:space="preserve">Planet e menaxhimit të fondit pyjor </w:t>
      </w:r>
    </w:p>
    <w:p w:rsidR="004A3CB8" w:rsidRDefault="004A3CB8" w:rsidP="00210C9C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764FBD">
        <w:rPr>
          <w:rFonts w:ascii="Arial" w:hAnsi="Arial"/>
          <w:sz w:val="24"/>
          <w:szCs w:val="24"/>
        </w:rPr>
        <w:lastRenderedPageBreak/>
        <w:t xml:space="preserve">Ritja e inspektimeve të fondit pyjor e kullosor </w:t>
      </w:r>
    </w:p>
    <w:p w:rsidR="00435BAB" w:rsidRDefault="00435BAB" w:rsidP="00435BAB">
      <w:pPr>
        <w:pStyle w:val="ListParagraph"/>
        <w:autoSpaceDE w:val="0"/>
        <w:autoSpaceDN w:val="0"/>
        <w:adjustRightInd w:val="0"/>
        <w:ind w:left="1440"/>
        <w:rPr>
          <w:rFonts w:ascii="Arial" w:hAnsi="Arial"/>
          <w:sz w:val="24"/>
          <w:szCs w:val="24"/>
        </w:rPr>
      </w:pPr>
    </w:p>
    <w:p w:rsidR="00DD613C" w:rsidRDefault="00DD613C" w:rsidP="00DD613C">
      <w:pPr>
        <w:autoSpaceDE w:val="0"/>
        <w:autoSpaceDN w:val="0"/>
        <w:adjustRightInd w:val="0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sz w:val="24"/>
          <w:szCs w:val="24"/>
        </w:rPr>
        <w:t xml:space="preserve">          </w:t>
      </w:r>
      <w:r w:rsidRPr="00DD613C">
        <w:rPr>
          <w:rFonts w:ascii="Arial" w:hAnsi="Arial"/>
          <w:b/>
          <w:sz w:val="24"/>
          <w:szCs w:val="24"/>
          <w:u w:val="single"/>
        </w:rPr>
        <w:t>Realizimi i trguesve t</w:t>
      </w:r>
      <w:r w:rsidR="00237A13">
        <w:rPr>
          <w:rFonts w:ascii="Arial" w:hAnsi="Arial"/>
          <w:b/>
          <w:sz w:val="24"/>
          <w:szCs w:val="24"/>
          <w:u w:val="single"/>
        </w:rPr>
        <w:t>ë</w:t>
      </w:r>
      <w:r w:rsidRPr="00DD613C">
        <w:rPr>
          <w:rFonts w:ascii="Arial" w:hAnsi="Arial"/>
          <w:b/>
          <w:sz w:val="24"/>
          <w:szCs w:val="24"/>
          <w:u w:val="single"/>
        </w:rPr>
        <w:t xml:space="preserve"> performanc</w:t>
      </w:r>
      <w:r w:rsidR="00237A13">
        <w:rPr>
          <w:rFonts w:ascii="Arial" w:hAnsi="Arial"/>
          <w:b/>
          <w:sz w:val="24"/>
          <w:szCs w:val="24"/>
          <w:u w:val="single"/>
        </w:rPr>
        <w:t>ë</w:t>
      </w:r>
      <w:r w:rsidR="00F22D5F">
        <w:rPr>
          <w:rFonts w:ascii="Arial" w:hAnsi="Arial"/>
          <w:b/>
          <w:sz w:val="24"/>
          <w:szCs w:val="24"/>
          <w:u w:val="single"/>
        </w:rPr>
        <w:t xml:space="preserve">s / produktet </w:t>
      </w:r>
    </w:p>
    <w:p w:rsidR="00DD613C" w:rsidRDefault="00DD613C" w:rsidP="00210C9C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435BAB">
        <w:rPr>
          <w:rFonts w:ascii="Arial" w:hAnsi="Arial"/>
          <w:sz w:val="24"/>
          <w:szCs w:val="24"/>
        </w:rPr>
        <w:t>Jan</w:t>
      </w:r>
      <w:r w:rsidR="00237A13">
        <w:rPr>
          <w:rFonts w:ascii="Arial" w:hAnsi="Arial"/>
          <w:sz w:val="24"/>
          <w:szCs w:val="24"/>
        </w:rPr>
        <w:t>ë</w:t>
      </w:r>
      <w:r w:rsidRPr="00435BAB">
        <w:rPr>
          <w:rFonts w:ascii="Arial" w:hAnsi="Arial"/>
          <w:sz w:val="24"/>
          <w:szCs w:val="24"/>
        </w:rPr>
        <w:t xml:space="preserve"> realizuar kontrolle dhe inspektime n</w:t>
      </w:r>
      <w:r w:rsidR="00237A13">
        <w:rPr>
          <w:rFonts w:ascii="Arial" w:hAnsi="Arial"/>
          <w:sz w:val="24"/>
          <w:szCs w:val="24"/>
        </w:rPr>
        <w:t>ë</w:t>
      </w:r>
      <w:r w:rsidRPr="00435BAB">
        <w:rPr>
          <w:rFonts w:ascii="Arial" w:hAnsi="Arial"/>
          <w:sz w:val="24"/>
          <w:szCs w:val="24"/>
        </w:rPr>
        <w:t xml:space="preserve"> pyje </w:t>
      </w:r>
      <w:r w:rsidR="00FE7D7F">
        <w:rPr>
          <w:rFonts w:ascii="Arial" w:hAnsi="Arial"/>
          <w:sz w:val="24"/>
          <w:szCs w:val="24"/>
        </w:rPr>
        <w:t>400</w:t>
      </w:r>
      <w:r w:rsidR="00F22D5F">
        <w:rPr>
          <w:rFonts w:ascii="Arial" w:hAnsi="Arial"/>
          <w:sz w:val="24"/>
          <w:szCs w:val="24"/>
        </w:rPr>
        <w:t xml:space="preserve"> nga </w:t>
      </w:r>
      <w:r w:rsidR="00FE7D7F">
        <w:rPr>
          <w:rFonts w:ascii="Arial" w:hAnsi="Arial"/>
          <w:sz w:val="24"/>
          <w:szCs w:val="24"/>
        </w:rPr>
        <w:t>5</w:t>
      </w:r>
      <w:r w:rsidR="00EA4D48">
        <w:rPr>
          <w:rFonts w:ascii="Arial" w:hAnsi="Arial"/>
          <w:sz w:val="24"/>
          <w:szCs w:val="24"/>
        </w:rPr>
        <w:t>20</w:t>
      </w:r>
      <w:r w:rsidR="00F22D5F">
        <w:rPr>
          <w:rFonts w:ascii="Arial" w:hAnsi="Arial"/>
          <w:sz w:val="24"/>
          <w:szCs w:val="24"/>
        </w:rPr>
        <w:t xml:space="preserve"> t</w:t>
      </w:r>
      <w:r w:rsidR="00227E97">
        <w:rPr>
          <w:rFonts w:ascii="Arial" w:hAnsi="Arial"/>
          <w:sz w:val="24"/>
          <w:szCs w:val="24"/>
        </w:rPr>
        <w:t>ë</w:t>
      </w:r>
      <w:r w:rsidR="00F22D5F">
        <w:rPr>
          <w:rFonts w:ascii="Arial" w:hAnsi="Arial"/>
          <w:sz w:val="24"/>
          <w:szCs w:val="24"/>
        </w:rPr>
        <w:t xml:space="preserve"> planifikuar ose </w:t>
      </w:r>
      <w:r w:rsidR="00FE7D7F">
        <w:rPr>
          <w:rFonts w:ascii="Arial" w:hAnsi="Arial"/>
          <w:sz w:val="24"/>
          <w:szCs w:val="24"/>
        </w:rPr>
        <w:t>88</w:t>
      </w:r>
      <w:r w:rsidR="006543D9">
        <w:rPr>
          <w:rFonts w:ascii="Arial" w:hAnsi="Arial"/>
          <w:sz w:val="24"/>
          <w:szCs w:val="24"/>
        </w:rPr>
        <w:t xml:space="preserve"> </w:t>
      </w:r>
      <w:r w:rsidR="00F22D5F">
        <w:rPr>
          <w:rFonts w:ascii="Arial" w:hAnsi="Arial"/>
          <w:sz w:val="24"/>
          <w:szCs w:val="24"/>
        </w:rPr>
        <w:t>%.</w:t>
      </w:r>
    </w:p>
    <w:p w:rsidR="00F22D5F" w:rsidRDefault="00F22D5F" w:rsidP="00210C9C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Jan</w:t>
      </w:r>
      <w:r w:rsidR="00227E97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lidhur kontrata </w:t>
      </w:r>
      <w:r w:rsidR="00DA2FB6">
        <w:rPr>
          <w:rFonts w:ascii="Arial" w:hAnsi="Arial"/>
          <w:sz w:val="24"/>
          <w:szCs w:val="24"/>
        </w:rPr>
        <w:t xml:space="preserve">qeraje </w:t>
      </w:r>
      <w:r>
        <w:rPr>
          <w:rFonts w:ascii="Arial" w:hAnsi="Arial"/>
          <w:sz w:val="24"/>
          <w:szCs w:val="24"/>
        </w:rPr>
        <w:t>p</w:t>
      </w:r>
      <w:r w:rsidR="00227E97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>r p</w:t>
      </w:r>
      <w:r w:rsidR="00227E97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>rdorim t</w:t>
      </w:r>
      <w:r w:rsidR="00227E97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fondit kullosor bashkiak n</w:t>
      </w:r>
      <w:r w:rsidR="00227E97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</w:t>
      </w:r>
      <w:r w:rsidR="00FE7D7F">
        <w:rPr>
          <w:rFonts w:ascii="Arial" w:hAnsi="Arial"/>
          <w:sz w:val="24"/>
          <w:szCs w:val="24"/>
        </w:rPr>
        <w:t>54</w:t>
      </w:r>
      <w:r>
        <w:rPr>
          <w:rFonts w:ascii="Arial" w:hAnsi="Arial"/>
          <w:sz w:val="24"/>
          <w:szCs w:val="24"/>
        </w:rPr>
        <w:t xml:space="preserve"> nga </w:t>
      </w:r>
      <w:r w:rsidR="00EA4D48">
        <w:rPr>
          <w:rFonts w:ascii="Arial" w:hAnsi="Arial"/>
          <w:sz w:val="24"/>
          <w:szCs w:val="24"/>
        </w:rPr>
        <w:t>5</w:t>
      </w:r>
      <w:r w:rsidR="00FE7D7F">
        <w:rPr>
          <w:rFonts w:ascii="Arial" w:hAnsi="Arial"/>
          <w:sz w:val="24"/>
          <w:szCs w:val="24"/>
        </w:rPr>
        <w:t>4</w:t>
      </w:r>
      <w:r w:rsidR="004E53B4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</w:t>
      </w:r>
      <w:r w:rsidR="00227E97">
        <w:rPr>
          <w:rFonts w:ascii="Arial" w:hAnsi="Arial"/>
          <w:sz w:val="24"/>
          <w:szCs w:val="24"/>
        </w:rPr>
        <w:t>ë</w:t>
      </w:r>
      <w:r w:rsidR="0004505A">
        <w:rPr>
          <w:rFonts w:ascii="Arial" w:hAnsi="Arial"/>
          <w:sz w:val="24"/>
          <w:szCs w:val="24"/>
        </w:rPr>
        <w:t xml:space="preserve"> planifikuara  = </w:t>
      </w:r>
      <w:r w:rsidR="00FE7D7F">
        <w:rPr>
          <w:rFonts w:ascii="Arial" w:hAnsi="Arial"/>
          <w:sz w:val="24"/>
          <w:szCs w:val="24"/>
        </w:rPr>
        <w:t>100</w:t>
      </w:r>
      <w:r w:rsidR="0004505A">
        <w:rPr>
          <w:rFonts w:ascii="Arial" w:hAnsi="Arial"/>
          <w:sz w:val="24"/>
          <w:szCs w:val="24"/>
        </w:rPr>
        <w:t xml:space="preserve"> %</w:t>
      </w:r>
    </w:p>
    <w:p w:rsidR="003948C7" w:rsidRDefault="006E00A5" w:rsidP="003948C7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Jan</w:t>
      </w:r>
      <w:r w:rsidR="00227E97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sekuestruar nga kontrollet e ushtruara l</w:t>
      </w:r>
      <w:r w:rsidR="00227E97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>nd</w:t>
      </w:r>
      <w:r w:rsidR="00227E97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drusore n</w:t>
      </w:r>
      <w:r w:rsidR="00227E97">
        <w:rPr>
          <w:rFonts w:ascii="Arial" w:hAnsi="Arial"/>
          <w:sz w:val="24"/>
          <w:szCs w:val="24"/>
        </w:rPr>
        <w:t>ë</w:t>
      </w:r>
      <w:r w:rsidR="006543D9">
        <w:rPr>
          <w:rFonts w:ascii="Arial" w:hAnsi="Arial"/>
          <w:sz w:val="24"/>
          <w:szCs w:val="24"/>
        </w:rPr>
        <w:t xml:space="preserve"> </w:t>
      </w:r>
      <w:r w:rsidR="00FE7D7F">
        <w:rPr>
          <w:rFonts w:ascii="Arial" w:hAnsi="Arial"/>
          <w:sz w:val="24"/>
          <w:szCs w:val="24"/>
        </w:rPr>
        <w:t>38.6</w:t>
      </w:r>
      <w:r w:rsidR="0004505A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m3</w:t>
      </w:r>
    </w:p>
    <w:p w:rsidR="00F02A6A" w:rsidRDefault="00F02A6A" w:rsidP="003948C7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 ndertua 1 lerë e cila u sherben 5000-7000 krereve dhe 1 koritë e cila u sherben reth 1000 krereve.</w:t>
      </w:r>
    </w:p>
    <w:p w:rsidR="003948C7" w:rsidRDefault="003948C7" w:rsidP="00EA4D48">
      <w:pPr>
        <w:pStyle w:val="ListParagraph"/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01124E" w:rsidRPr="00435BAB" w:rsidRDefault="0001124E" w:rsidP="0001124E">
      <w:pPr>
        <w:spacing w:line="198" w:lineRule="exact"/>
        <w:rPr>
          <w:rFonts w:ascii="Arial" w:eastAsia="Times New Roman" w:hAnsi="Arial"/>
        </w:rPr>
      </w:pPr>
    </w:p>
    <w:p w:rsidR="00227E97" w:rsidRPr="009F1BE6" w:rsidRDefault="00227E97" w:rsidP="00227E97">
      <w:pPr>
        <w:pStyle w:val="ListParagraph"/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proofErr w:type="gramStart"/>
      <w:r w:rsidRPr="009F1BE6">
        <w:rPr>
          <w:rFonts w:ascii="Arial" w:hAnsi="Arial"/>
          <w:b/>
          <w:sz w:val="24"/>
          <w:szCs w:val="24"/>
          <w:u w:val="single"/>
        </w:rPr>
        <w:t xml:space="preserve">Rezultati </w:t>
      </w:r>
      <w:r w:rsidRPr="009F1BE6">
        <w:rPr>
          <w:rFonts w:ascii="Arial" w:hAnsi="Arial"/>
          <w:sz w:val="24"/>
          <w:szCs w:val="24"/>
        </w:rPr>
        <w:t>.</w:t>
      </w:r>
      <w:proofErr w:type="gramEnd"/>
    </w:p>
    <w:p w:rsidR="00227E97" w:rsidRPr="009F1BE6" w:rsidRDefault="00227E97" w:rsidP="00227E97">
      <w:pPr>
        <w:pStyle w:val="ListParagraph"/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Drru </w:t>
      </w:r>
      <w:r w:rsidR="00503E5D">
        <w:rPr>
          <w:rFonts w:ascii="Arial" w:hAnsi="Arial"/>
          <w:sz w:val="24"/>
          <w:szCs w:val="24"/>
        </w:rPr>
        <w:t xml:space="preserve">zjari për ngrohje për </w:t>
      </w:r>
      <w:proofErr w:type="gramStart"/>
      <w:r w:rsidR="00503E5D">
        <w:rPr>
          <w:rFonts w:ascii="Arial" w:hAnsi="Arial"/>
          <w:sz w:val="24"/>
          <w:szCs w:val="24"/>
        </w:rPr>
        <w:t>popullatën</w:t>
      </w:r>
      <w:r w:rsidRPr="009F1BE6">
        <w:rPr>
          <w:rFonts w:ascii="Arial" w:hAnsi="Arial"/>
          <w:sz w:val="24"/>
          <w:szCs w:val="24"/>
        </w:rPr>
        <w:t xml:space="preserve"> ,</w:t>
      </w:r>
      <w:proofErr w:type="gramEnd"/>
      <w:r w:rsidRPr="009F1BE6">
        <w:rPr>
          <w:rFonts w:ascii="Arial" w:hAnsi="Arial"/>
          <w:sz w:val="24"/>
          <w:szCs w:val="24"/>
        </w:rPr>
        <w:t xml:space="preserve"> institucionet arsimore dhe të bashkisë , përfitimi i lerave dhe koritave funksionale për të pirë ujë blegtoria .</w:t>
      </w:r>
    </w:p>
    <w:p w:rsidR="00227E97" w:rsidRPr="009F1BE6" w:rsidRDefault="00227E97" w:rsidP="00227E97">
      <w:pPr>
        <w:pStyle w:val="ListParagraph"/>
        <w:autoSpaceDE w:val="0"/>
        <w:autoSpaceDN w:val="0"/>
        <w:adjustRightInd w:val="0"/>
        <w:rPr>
          <w:rFonts w:ascii="Arial" w:hAnsi="Arial"/>
          <w:b/>
          <w:sz w:val="24"/>
          <w:szCs w:val="24"/>
          <w:u w:val="single"/>
        </w:rPr>
      </w:pPr>
      <w:r w:rsidRPr="009F1BE6">
        <w:rPr>
          <w:rFonts w:ascii="Arial" w:hAnsi="Arial"/>
          <w:b/>
          <w:sz w:val="24"/>
          <w:szCs w:val="24"/>
          <w:u w:val="single"/>
        </w:rPr>
        <w:t xml:space="preserve">Impakti </w:t>
      </w:r>
    </w:p>
    <w:p w:rsidR="00227E97" w:rsidRDefault="00227E97" w:rsidP="00227E97">
      <w:pPr>
        <w:pStyle w:val="ListParagraph"/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>Kushte të mira dhe optimal</w:t>
      </w:r>
      <w:r w:rsidR="00503E5D">
        <w:rPr>
          <w:rFonts w:ascii="Arial" w:hAnsi="Arial"/>
          <w:sz w:val="24"/>
          <w:szCs w:val="24"/>
        </w:rPr>
        <w:t>e</w:t>
      </w:r>
      <w:r w:rsidRPr="009F1BE6">
        <w:rPr>
          <w:rFonts w:ascii="Arial" w:hAnsi="Arial"/>
          <w:sz w:val="24"/>
          <w:szCs w:val="24"/>
        </w:rPr>
        <w:t xml:space="preserve"> ngrojeje për </w:t>
      </w:r>
      <w:proofErr w:type="gramStart"/>
      <w:r w:rsidRPr="009F1BE6">
        <w:rPr>
          <w:rFonts w:ascii="Arial" w:hAnsi="Arial"/>
          <w:sz w:val="24"/>
          <w:szCs w:val="24"/>
        </w:rPr>
        <w:t xml:space="preserve">popullatën </w:t>
      </w:r>
      <w:r>
        <w:rPr>
          <w:rFonts w:ascii="Arial" w:hAnsi="Arial"/>
          <w:sz w:val="24"/>
          <w:szCs w:val="24"/>
        </w:rPr>
        <w:t>,</w:t>
      </w:r>
      <w:r w:rsidRPr="009F1BE6">
        <w:rPr>
          <w:rFonts w:ascii="Arial" w:hAnsi="Arial"/>
          <w:sz w:val="24"/>
          <w:szCs w:val="24"/>
        </w:rPr>
        <w:t>kushte</w:t>
      </w:r>
      <w:proofErr w:type="gramEnd"/>
      <w:r w:rsidRPr="009F1BE6">
        <w:rPr>
          <w:rFonts w:ascii="Arial" w:hAnsi="Arial"/>
          <w:sz w:val="24"/>
          <w:szCs w:val="24"/>
        </w:rPr>
        <w:t xml:space="preserve"> optimal për zhvillimin e mësimit dhe të punës , </w:t>
      </w:r>
    </w:p>
    <w:p w:rsidR="00227E97" w:rsidRPr="009F1BE6" w:rsidRDefault="00227E97" w:rsidP="00227E97">
      <w:pPr>
        <w:pStyle w:val="ListParagraph"/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Garantimi dhe </w:t>
      </w:r>
      <w:r w:rsidRPr="009F1BE6">
        <w:rPr>
          <w:rFonts w:ascii="Arial" w:hAnsi="Arial"/>
          <w:sz w:val="24"/>
          <w:szCs w:val="24"/>
        </w:rPr>
        <w:t>sigurimi i kushteve të mira për blegtorinë</w:t>
      </w:r>
      <w:r>
        <w:rPr>
          <w:rFonts w:ascii="Arial" w:hAnsi="Arial"/>
          <w:sz w:val="24"/>
          <w:szCs w:val="24"/>
        </w:rPr>
        <w:t xml:space="preserve"> kryesisht në zonat e larta </w:t>
      </w:r>
      <w:proofErr w:type="gramStart"/>
      <w:r>
        <w:rPr>
          <w:rFonts w:ascii="Arial" w:hAnsi="Arial"/>
          <w:sz w:val="24"/>
          <w:szCs w:val="24"/>
        </w:rPr>
        <w:t>malore .</w:t>
      </w:r>
      <w:proofErr w:type="gramEnd"/>
    </w:p>
    <w:p w:rsidR="00237A13" w:rsidRPr="005B5B12" w:rsidRDefault="00237A13" w:rsidP="00237A13">
      <w:pPr>
        <w:tabs>
          <w:tab w:val="left" w:pos="265"/>
        </w:tabs>
        <w:spacing w:line="244" w:lineRule="auto"/>
        <w:ind w:right="100"/>
        <w:jc w:val="both"/>
        <w:rPr>
          <w:rFonts w:ascii="Arial" w:eastAsia="Times New Roman" w:hAnsi="Arial"/>
          <w:sz w:val="24"/>
        </w:rPr>
      </w:pPr>
    </w:p>
    <w:p w:rsidR="005B5B12" w:rsidRPr="003D1B72" w:rsidRDefault="005B5B12" w:rsidP="005B5B12">
      <w:pPr>
        <w:tabs>
          <w:tab w:val="left" w:pos="265"/>
        </w:tabs>
        <w:spacing w:line="244" w:lineRule="auto"/>
        <w:ind w:left="720" w:right="100"/>
        <w:jc w:val="both"/>
        <w:rPr>
          <w:rFonts w:ascii="Arial" w:eastAsia="Times New Roman" w:hAnsi="Arial"/>
          <w:sz w:val="24"/>
        </w:rPr>
      </w:pPr>
    </w:p>
    <w:p w:rsidR="0001124E" w:rsidRDefault="0001124E" w:rsidP="005B5B12">
      <w:pPr>
        <w:tabs>
          <w:tab w:val="left" w:pos="265"/>
        </w:tabs>
        <w:spacing w:line="244" w:lineRule="auto"/>
        <w:ind w:left="720" w:right="100"/>
        <w:jc w:val="both"/>
        <w:rPr>
          <w:rFonts w:ascii="Arial" w:eastAsia="Times New Roman" w:hAnsi="Arial"/>
          <w:b/>
          <w:sz w:val="24"/>
        </w:rPr>
      </w:pPr>
      <w:r w:rsidRPr="005D000B">
        <w:rPr>
          <w:rFonts w:ascii="Arial" w:eastAsia="Courier New" w:hAnsi="Arial"/>
          <w:b/>
          <w:sz w:val="26"/>
          <w:highlight w:val="yellow"/>
          <w:u w:val="single"/>
        </w:rPr>
        <w:t>04520</w:t>
      </w:r>
      <w:r w:rsidRPr="001949BC">
        <w:rPr>
          <w:rFonts w:ascii="Arial" w:eastAsia="Courier New" w:hAnsi="Arial"/>
          <w:b/>
          <w:sz w:val="26"/>
          <w:u w:val="single"/>
        </w:rPr>
        <w:t xml:space="preserve"> </w:t>
      </w:r>
      <w:r w:rsidRPr="00503E5D">
        <w:rPr>
          <w:rFonts w:ascii="Arial" w:eastAsia="Times New Roman" w:hAnsi="Arial"/>
          <w:b/>
          <w:sz w:val="24"/>
          <w:u w:val="single"/>
        </w:rPr>
        <w:t>Rjeti rrugor rural</w:t>
      </w:r>
    </w:p>
    <w:p w:rsidR="0043542F" w:rsidRDefault="0043542F" w:rsidP="005B5B12">
      <w:pPr>
        <w:tabs>
          <w:tab w:val="left" w:pos="265"/>
        </w:tabs>
        <w:spacing w:line="244" w:lineRule="auto"/>
        <w:ind w:left="720" w:right="100"/>
        <w:jc w:val="both"/>
        <w:rPr>
          <w:rFonts w:ascii="Arial" w:eastAsia="Times New Roman" w:hAnsi="Arial"/>
          <w:sz w:val="24"/>
        </w:rPr>
      </w:pPr>
    </w:p>
    <w:p w:rsidR="00227E97" w:rsidRPr="009F1BE6" w:rsidRDefault="00227E97" w:rsidP="00210C9C">
      <w:pPr>
        <w:pStyle w:val="ListParagraph"/>
        <w:numPr>
          <w:ilvl w:val="0"/>
          <w:numId w:val="65"/>
        </w:numPr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  <w:r w:rsidRPr="009F1BE6">
        <w:rPr>
          <w:rFonts w:ascii="Arial" w:hAnsi="Arial"/>
          <w:bCs/>
          <w:sz w:val="24"/>
          <w:szCs w:val="24"/>
        </w:rPr>
        <w:t xml:space="preserve">Ndërtimi dhe mirëmbajtja e sistemeve rrugore dhe strukturave të transportit,rruge ,ura </w:t>
      </w:r>
    </w:p>
    <w:p w:rsidR="00227E97" w:rsidRPr="009F1BE6" w:rsidRDefault="00227E97" w:rsidP="00210C9C">
      <w:pPr>
        <w:pStyle w:val="ListParagraph"/>
        <w:numPr>
          <w:ilvl w:val="0"/>
          <w:numId w:val="65"/>
        </w:numPr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  <w:r w:rsidRPr="009F1BE6">
        <w:rPr>
          <w:rFonts w:ascii="Arial" w:hAnsi="Arial"/>
          <w:bCs/>
          <w:sz w:val="24"/>
          <w:szCs w:val="24"/>
        </w:rPr>
        <w:t xml:space="preserve">Studime për </w:t>
      </w:r>
      <w:proofErr w:type="gramStart"/>
      <w:r w:rsidRPr="009F1BE6">
        <w:rPr>
          <w:rFonts w:ascii="Arial" w:hAnsi="Arial"/>
          <w:bCs/>
          <w:sz w:val="24"/>
          <w:szCs w:val="24"/>
        </w:rPr>
        <w:t>rehabilitimin ,</w:t>
      </w:r>
      <w:proofErr w:type="gramEnd"/>
      <w:r w:rsidRPr="009F1BE6">
        <w:rPr>
          <w:rFonts w:ascii="Arial" w:hAnsi="Arial"/>
          <w:bCs/>
          <w:sz w:val="24"/>
          <w:szCs w:val="24"/>
        </w:rPr>
        <w:t xml:space="preserve"> përmirësimin e rrjetit rrugon në administrimin e njësisë vendore.</w:t>
      </w:r>
    </w:p>
    <w:p w:rsidR="00227E97" w:rsidRPr="009F1BE6" w:rsidRDefault="00227E97" w:rsidP="00227E97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 </w:t>
      </w:r>
    </w:p>
    <w:p w:rsidR="00227E97" w:rsidRPr="009F1BE6" w:rsidRDefault="00227E97" w:rsidP="00227E97">
      <w:pPr>
        <w:autoSpaceDE w:val="0"/>
        <w:autoSpaceDN w:val="0"/>
        <w:adjustRightInd w:val="0"/>
        <w:rPr>
          <w:rFonts w:ascii="Arial" w:eastAsia="Arial Unicode MS" w:hAnsi="Arial"/>
          <w:b/>
          <w:sz w:val="24"/>
          <w:szCs w:val="24"/>
          <w:u w:val="single"/>
        </w:rPr>
      </w:pPr>
      <w:r w:rsidRPr="009F1BE6">
        <w:rPr>
          <w:rFonts w:ascii="Arial" w:eastAsia="Arial Unicode MS" w:hAnsi="Arial"/>
          <w:b/>
          <w:sz w:val="24"/>
          <w:szCs w:val="24"/>
          <w:u w:val="single"/>
        </w:rPr>
        <w:t xml:space="preserve">Qëllimi </w:t>
      </w:r>
    </w:p>
    <w:p w:rsidR="00227E97" w:rsidRPr="009F1BE6" w:rsidRDefault="00227E97" w:rsidP="00210C9C">
      <w:pPr>
        <w:pStyle w:val="ListParagraph"/>
        <w:numPr>
          <w:ilvl w:val="0"/>
          <w:numId w:val="66"/>
        </w:numPr>
        <w:autoSpaceDE w:val="0"/>
        <w:autoSpaceDN w:val="0"/>
        <w:adjustRightInd w:val="0"/>
        <w:rPr>
          <w:rFonts w:ascii="Arial" w:eastAsia="Arial Unicode MS" w:hAnsi="Arial"/>
          <w:sz w:val="24"/>
          <w:szCs w:val="24"/>
        </w:rPr>
      </w:pPr>
      <w:r w:rsidRPr="009F1BE6">
        <w:rPr>
          <w:rFonts w:ascii="Arial" w:eastAsia="Arial Unicode MS" w:hAnsi="Arial"/>
          <w:sz w:val="24"/>
          <w:szCs w:val="24"/>
        </w:rPr>
        <w:t xml:space="preserve">Zhvillimi social dhe ekonomik nga komunikimi </w:t>
      </w:r>
      <w:proofErr w:type="gramStart"/>
      <w:r w:rsidRPr="009F1BE6">
        <w:rPr>
          <w:rFonts w:ascii="Arial" w:eastAsia="Arial Unicode MS" w:hAnsi="Arial"/>
          <w:sz w:val="24"/>
          <w:szCs w:val="24"/>
        </w:rPr>
        <w:t>ndërurban ,</w:t>
      </w:r>
      <w:proofErr w:type="gramEnd"/>
      <w:r w:rsidRPr="009F1BE6">
        <w:rPr>
          <w:rFonts w:ascii="Arial" w:eastAsia="Arial Unicode MS" w:hAnsi="Arial"/>
          <w:sz w:val="24"/>
          <w:szCs w:val="24"/>
        </w:rPr>
        <w:t xml:space="preserve"> sigurimi i aksesit rrugor për të gjitha njësitë administrative të Bashkisë Kolonjë   tek shërbimet bazike ( qëndra shëndetsore  dhe shkollat publike).</w:t>
      </w:r>
    </w:p>
    <w:p w:rsidR="00227E97" w:rsidRPr="009F1BE6" w:rsidRDefault="00227E97" w:rsidP="00227E97">
      <w:pPr>
        <w:autoSpaceDE w:val="0"/>
        <w:autoSpaceDN w:val="0"/>
        <w:adjustRightInd w:val="0"/>
        <w:rPr>
          <w:rFonts w:ascii="Arial" w:eastAsia="Arial Unicode MS" w:hAnsi="Arial"/>
          <w:b/>
          <w:sz w:val="24"/>
          <w:szCs w:val="24"/>
          <w:u w:val="single"/>
        </w:rPr>
      </w:pPr>
      <w:r w:rsidRPr="009F1BE6">
        <w:rPr>
          <w:rFonts w:ascii="Arial" w:eastAsia="Arial Unicode MS" w:hAnsi="Arial"/>
          <w:b/>
          <w:sz w:val="24"/>
          <w:szCs w:val="24"/>
          <w:u w:val="single"/>
        </w:rPr>
        <w:t xml:space="preserve">Ojektivat </w:t>
      </w:r>
    </w:p>
    <w:p w:rsidR="00227E97" w:rsidRPr="00227E97" w:rsidRDefault="00227E97" w:rsidP="00210C9C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227E97">
        <w:rPr>
          <w:rFonts w:ascii="Arial" w:eastAsia="Arial Unicode MS" w:hAnsi="Arial"/>
          <w:sz w:val="24"/>
          <w:szCs w:val="24"/>
        </w:rPr>
        <w:t>Reh</w:t>
      </w:r>
      <w:r w:rsidR="000976D0">
        <w:rPr>
          <w:rFonts w:ascii="Arial" w:eastAsia="Arial Unicode MS" w:hAnsi="Arial"/>
          <w:sz w:val="24"/>
          <w:szCs w:val="24"/>
        </w:rPr>
        <w:t xml:space="preserve">abilitim i rrjetit rrugor në  </w:t>
      </w:r>
      <w:r w:rsidRPr="00227E97">
        <w:rPr>
          <w:rFonts w:ascii="Arial" w:eastAsia="Arial Unicode MS" w:hAnsi="Arial"/>
          <w:sz w:val="24"/>
          <w:szCs w:val="24"/>
        </w:rPr>
        <w:t xml:space="preserve"> njësi</w:t>
      </w:r>
      <w:r w:rsidR="000976D0">
        <w:rPr>
          <w:rFonts w:ascii="Arial" w:eastAsia="Arial Unicode MS" w:hAnsi="Arial"/>
          <w:sz w:val="24"/>
          <w:szCs w:val="24"/>
        </w:rPr>
        <w:t xml:space="preserve">të administrative të Bashkisë Kolonjë </w:t>
      </w:r>
      <w:r w:rsidRPr="00227E97">
        <w:rPr>
          <w:rFonts w:ascii="Arial" w:eastAsia="Arial Unicode MS" w:hAnsi="Arial"/>
          <w:sz w:val="24"/>
          <w:szCs w:val="24"/>
        </w:rPr>
        <w:t xml:space="preserve">me </w:t>
      </w:r>
      <w:r w:rsidR="007E36F8">
        <w:rPr>
          <w:rFonts w:ascii="Arial" w:eastAsia="Arial Unicode MS" w:hAnsi="Arial"/>
          <w:sz w:val="24"/>
          <w:szCs w:val="24"/>
        </w:rPr>
        <w:t>42</w:t>
      </w:r>
      <w:r w:rsidR="000976D0">
        <w:rPr>
          <w:rFonts w:ascii="Arial" w:eastAsia="Arial Unicode MS" w:hAnsi="Arial"/>
          <w:sz w:val="24"/>
          <w:szCs w:val="24"/>
        </w:rPr>
        <w:t xml:space="preserve"> </w:t>
      </w:r>
      <w:r w:rsidRPr="00227E97">
        <w:rPr>
          <w:rFonts w:ascii="Arial" w:eastAsia="Arial Unicode MS" w:hAnsi="Arial"/>
          <w:sz w:val="24"/>
          <w:szCs w:val="24"/>
        </w:rPr>
        <w:t>Km për vitin 202</w:t>
      </w:r>
      <w:r w:rsidR="007E36F8">
        <w:rPr>
          <w:rFonts w:ascii="Arial" w:eastAsia="Arial Unicode MS" w:hAnsi="Arial"/>
          <w:sz w:val="24"/>
          <w:szCs w:val="24"/>
        </w:rPr>
        <w:t>4</w:t>
      </w:r>
      <w:r w:rsidR="00DB5AFB">
        <w:rPr>
          <w:rFonts w:ascii="Arial" w:eastAsia="Arial Unicode MS" w:hAnsi="Arial"/>
          <w:sz w:val="24"/>
          <w:szCs w:val="24"/>
        </w:rPr>
        <w:t>.</w:t>
      </w:r>
      <w:r w:rsidRPr="00227E97">
        <w:rPr>
          <w:rFonts w:ascii="Arial" w:eastAsia="Arial Unicode MS" w:hAnsi="Arial"/>
          <w:sz w:val="24"/>
          <w:szCs w:val="24"/>
        </w:rPr>
        <w:t xml:space="preserve"> </w:t>
      </w:r>
    </w:p>
    <w:p w:rsidR="00227E97" w:rsidRPr="009F1BE6" w:rsidRDefault="00227E97" w:rsidP="00210C9C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eastAsia="Arial Unicode MS" w:hAnsi="Arial"/>
          <w:sz w:val="24"/>
          <w:szCs w:val="24"/>
        </w:rPr>
        <w:t>Mbajtja në gadishmeri e 1</w:t>
      </w:r>
      <w:r w:rsidR="007E36F8">
        <w:rPr>
          <w:rFonts w:ascii="Arial" w:eastAsia="Arial Unicode MS" w:hAnsi="Arial"/>
          <w:sz w:val="24"/>
          <w:szCs w:val="24"/>
        </w:rPr>
        <w:t>52</w:t>
      </w:r>
      <w:r w:rsidRPr="009F1BE6">
        <w:rPr>
          <w:rFonts w:ascii="Arial" w:eastAsia="Arial Unicode MS" w:hAnsi="Arial"/>
          <w:sz w:val="24"/>
          <w:szCs w:val="24"/>
        </w:rPr>
        <w:t xml:space="preserve"> km rruge rrurale të cilat bllokohen nga rreshjet e dëborës në stinën e dimrit.</w:t>
      </w:r>
    </w:p>
    <w:p w:rsidR="00227E97" w:rsidRPr="009F1BE6" w:rsidRDefault="00227E97" w:rsidP="00227E97">
      <w:pPr>
        <w:pStyle w:val="ListParagraph"/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43542F" w:rsidRPr="00764FBD" w:rsidRDefault="0043542F" w:rsidP="0043542F">
      <w:p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764FBD">
        <w:rPr>
          <w:rFonts w:ascii="Arial" w:hAnsi="Arial"/>
          <w:b/>
          <w:i/>
          <w:sz w:val="24"/>
          <w:szCs w:val="24"/>
          <w:u w:val="single"/>
        </w:rPr>
        <w:t xml:space="preserve">Produkti </w:t>
      </w:r>
    </w:p>
    <w:p w:rsidR="0043542F" w:rsidRPr="00764FBD" w:rsidRDefault="0043542F" w:rsidP="0043542F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764FBD">
        <w:rPr>
          <w:rFonts w:ascii="Arial" w:hAnsi="Arial"/>
          <w:sz w:val="24"/>
          <w:szCs w:val="24"/>
        </w:rPr>
        <w:t xml:space="preserve">Rruge të </w:t>
      </w:r>
      <w:proofErr w:type="gramStart"/>
      <w:r w:rsidRPr="00764FBD">
        <w:rPr>
          <w:rFonts w:ascii="Arial" w:hAnsi="Arial"/>
          <w:sz w:val="24"/>
          <w:szCs w:val="24"/>
        </w:rPr>
        <w:t>mirëmbajtura ,</w:t>
      </w:r>
      <w:proofErr w:type="gramEnd"/>
      <w:r w:rsidRPr="00764FBD">
        <w:rPr>
          <w:rFonts w:ascii="Arial" w:hAnsi="Arial"/>
          <w:sz w:val="24"/>
          <w:szCs w:val="24"/>
        </w:rPr>
        <w:t xml:space="preserve"> funksionale dhe në shërbim të komunitetit .</w:t>
      </w:r>
    </w:p>
    <w:p w:rsidR="0043542F" w:rsidRPr="00764FBD" w:rsidRDefault="0043542F" w:rsidP="0043542F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43542F" w:rsidRPr="00764FBD" w:rsidRDefault="0043542F" w:rsidP="0043542F">
      <w:p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764FBD">
        <w:rPr>
          <w:rFonts w:ascii="Arial" w:hAnsi="Arial"/>
          <w:b/>
          <w:i/>
          <w:sz w:val="24"/>
          <w:szCs w:val="24"/>
          <w:u w:val="single"/>
        </w:rPr>
        <w:t xml:space="preserve">Treguesit e performancës </w:t>
      </w:r>
    </w:p>
    <w:p w:rsidR="0043542F" w:rsidRPr="00764FBD" w:rsidRDefault="0043542F" w:rsidP="00210C9C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764FBD">
        <w:rPr>
          <w:rFonts w:ascii="Arial" w:hAnsi="Arial"/>
          <w:sz w:val="24"/>
          <w:szCs w:val="24"/>
        </w:rPr>
        <w:t>Përmirësimi I rrjetit rrugor rrural dhe urban  duke m</w:t>
      </w:r>
      <w:r w:rsidR="00CF2841">
        <w:rPr>
          <w:rFonts w:ascii="Arial" w:hAnsi="Arial"/>
          <w:sz w:val="24"/>
          <w:szCs w:val="24"/>
        </w:rPr>
        <w:t>baj</w:t>
      </w:r>
      <w:r w:rsidRPr="00764FBD">
        <w:rPr>
          <w:rFonts w:ascii="Arial" w:hAnsi="Arial"/>
          <w:sz w:val="24"/>
          <w:szCs w:val="24"/>
        </w:rPr>
        <w:t xml:space="preserve">tur km rrugë vendore funksionale </w:t>
      </w:r>
    </w:p>
    <w:p w:rsidR="0043542F" w:rsidRPr="00764FBD" w:rsidRDefault="0043542F" w:rsidP="00210C9C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764FBD">
        <w:rPr>
          <w:rFonts w:ascii="Arial" w:hAnsi="Arial"/>
          <w:sz w:val="24"/>
          <w:szCs w:val="24"/>
        </w:rPr>
        <w:t xml:space="preserve">Zgjerime të rrjetit rrugor </w:t>
      </w:r>
      <w:r w:rsidR="00CF2841">
        <w:rPr>
          <w:rFonts w:ascii="Arial" w:hAnsi="Arial"/>
          <w:sz w:val="24"/>
          <w:szCs w:val="24"/>
        </w:rPr>
        <w:t>rrural</w:t>
      </w:r>
    </w:p>
    <w:p w:rsidR="0043542F" w:rsidRDefault="0043542F" w:rsidP="00210C9C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764FBD">
        <w:rPr>
          <w:rFonts w:ascii="Arial" w:hAnsi="Arial"/>
          <w:sz w:val="24"/>
          <w:szCs w:val="24"/>
        </w:rPr>
        <w:lastRenderedPageBreak/>
        <w:t xml:space="preserve">Përmirësimi </w:t>
      </w:r>
      <w:r w:rsidR="003C16E8">
        <w:rPr>
          <w:rFonts w:ascii="Arial" w:hAnsi="Arial"/>
          <w:sz w:val="24"/>
          <w:szCs w:val="24"/>
        </w:rPr>
        <w:t>i</w:t>
      </w:r>
      <w:r w:rsidRPr="00764FBD">
        <w:rPr>
          <w:rFonts w:ascii="Arial" w:hAnsi="Arial"/>
          <w:sz w:val="24"/>
          <w:szCs w:val="24"/>
        </w:rPr>
        <w:t xml:space="preserve"> sigurisë rrugore </w:t>
      </w:r>
    </w:p>
    <w:p w:rsidR="003C16E8" w:rsidRPr="00CF2841" w:rsidRDefault="003C16E8" w:rsidP="003C16E8">
      <w:pPr>
        <w:pStyle w:val="ListParagraph"/>
        <w:autoSpaceDE w:val="0"/>
        <w:autoSpaceDN w:val="0"/>
        <w:adjustRightInd w:val="0"/>
        <w:rPr>
          <w:rFonts w:ascii="Arial" w:hAnsi="Arial"/>
          <w:b/>
          <w:sz w:val="24"/>
          <w:szCs w:val="24"/>
          <w:u w:val="single"/>
        </w:rPr>
      </w:pPr>
    </w:p>
    <w:p w:rsidR="00227E97" w:rsidRDefault="0043542F" w:rsidP="0043542F">
      <w:pPr>
        <w:autoSpaceDE w:val="0"/>
        <w:autoSpaceDN w:val="0"/>
        <w:adjustRightInd w:val="0"/>
        <w:rPr>
          <w:rFonts w:ascii="Arial" w:hAnsi="Arial"/>
          <w:b/>
          <w:sz w:val="24"/>
          <w:szCs w:val="24"/>
          <w:u w:val="single"/>
        </w:rPr>
      </w:pPr>
      <w:r w:rsidRPr="00CF2841">
        <w:rPr>
          <w:rFonts w:ascii="Arial" w:hAnsi="Arial"/>
          <w:b/>
          <w:sz w:val="24"/>
          <w:szCs w:val="24"/>
          <w:u w:val="single"/>
        </w:rPr>
        <w:t xml:space="preserve">Realizimi </w:t>
      </w:r>
      <w:r w:rsidR="003C16E8" w:rsidRPr="00CF2841">
        <w:rPr>
          <w:rFonts w:ascii="Arial" w:hAnsi="Arial"/>
          <w:b/>
          <w:sz w:val="24"/>
          <w:szCs w:val="24"/>
          <w:u w:val="single"/>
        </w:rPr>
        <w:t>i</w:t>
      </w:r>
      <w:r w:rsidRPr="00CF2841">
        <w:rPr>
          <w:rFonts w:ascii="Arial" w:hAnsi="Arial"/>
          <w:b/>
          <w:sz w:val="24"/>
          <w:szCs w:val="24"/>
          <w:u w:val="single"/>
        </w:rPr>
        <w:t xml:space="preserve"> treguesve </w:t>
      </w:r>
      <w:r w:rsidR="00227E97">
        <w:rPr>
          <w:rFonts w:ascii="Arial" w:hAnsi="Arial"/>
          <w:b/>
          <w:sz w:val="24"/>
          <w:szCs w:val="24"/>
          <w:u w:val="single"/>
        </w:rPr>
        <w:t xml:space="preserve">/ produktet </w:t>
      </w:r>
    </w:p>
    <w:p w:rsidR="0043542F" w:rsidRPr="00CF2841" w:rsidRDefault="00684BA6" w:rsidP="0043542F">
      <w:pPr>
        <w:autoSpaceDE w:val="0"/>
        <w:autoSpaceDN w:val="0"/>
        <w:adjustRightInd w:val="0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 xml:space="preserve"> </w:t>
      </w:r>
      <w:r w:rsidR="00227E97">
        <w:rPr>
          <w:rFonts w:ascii="Arial" w:hAnsi="Arial"/>
          <w:b/>
          <w:sz w:val="24"/>
          <w:szCs w:val="24"/>
          <w:u w:val="single"/>
        </w:rPr>
        <w:t>K</w:t>
      </w:r>
      <w:r w:rsidR="00BA52ED">
        <w:rPr>
          <w:rFonts w:ascii="Arial" w:hAnsi="Arial"/>
          <w:b/>
          <w:sz w:val="24"/>
          <w:szCs w:val="24"/>
          <w:u w:val="single"/>
        </w:rPr>
        <w:t>ë</w:t>
      </w:r>
      <w:r>
        <w:rPr>
          <w:rFonts w:ascii="Arial" w:hAnsi="Arial"/>
          <w:b/>
          <w:sz w:val="24"/>
          <w:szCs w:val="24"/>
          <w:u w:val="single"/>
        </w:rPr>
        <w:t>to punime jan</w:t>
      </w:r>
      <w:r w:rsidR="00BA52ED">
        <w:rPr>
          <w:rFonts w:ascii="Arial" w:hAnsi="Arial"/>
          <w:b/>
          <w:sz w:val="24"/>
          <w:szCs w:val="24"/>
          <w:u w:val="single"/>
        </w:rPr>
        <w:t>ë</w:t>
      </w:r>
      <w:r>
        <w:rPr>
          <w:rFonts w:ascii="Arial" w:hAnsi="Arial"/>
          <w:b/>
          <w:sz w:val="24"/>
          <w:szCs w:val="24"/>
          <w:u w:val="single"/>
        </w:rPr>
        <w:t xml:space="preserve"> kryer me mjetet dhe punonj</w:t>
      </w:r>
      <w:r w:rsidR="00BA52ED">
        <w:rPr>
          <w:rFonts w:ascii="Arial" w:hAnsi="Arial"/>
          <w:b/>
          <w:sz w:val="24"/>
          <w:szCs w:val="24"/>
          <w:u w:val="single"/>
        </w:rPr>
        <w:t>ë</w:t>
      </w:r>
      <w:r>
        <w:rPr>
          <w:rFonts w:ascii="Arial" w:hAnsi="Arial"/>
          <w:b/>
          <w:sz w:val="24"/>
          <w:szCs w:val="24"/>
          <w:u w:val="single"/>
        </w:rPr>
        <w:t>sit e sektorit t</w:t>
      </w:r>
      <w:r w:rsidR="00BA52ED">
        <w:rPr>
          <w:rFonts w:ascii="Arial" w:hAnsi="Arial"/>
          <w:b/>
          <w:sz w:val="24"/>
          <w:szCs w:val="24"/>
          <w:u w:val="single"/>
        </w:rPr>
        <w:t>ë</w:t>
      </w:r>
      <w:r>
        <w:rPr>
          <w:rFonts w:ascii="Arial" w:hAnsi="Arial"/>
          <w:b/>
          <w:sz w:val="24"/>
          <w:szCs w:val="24"/>
          <w:u w:val="single"/>
        </w:rPr>
        <w:t xml:space="preserve"> rrug</w:t>
      </w:r>
      <w:r w:rsidR="00BA52ED">
        <w:rPr>
          <w:rFonts w:ascii="Arial" w:hAnsi="Arial"/>
          <w:b/>
          <w:sz w:val="24"/>
          <w:szCs w:val="24"/>
          <w:u w:val="single"/>
        </w:rPr>
        <w:t>ë</w:t>
      </w:r>
      <w:r>
        <w:rPr>
          <w:rFonts w:ascii="Arial" w:hAnsi="Arial"/>
          <w:b/>
          <w:sz w:val="24"/>
          <w:szCs w:val="24"/>
          <w:u w:val="single"/>
        </w:rPr>
        <w:t xml:space="preserve">ve </w:t>
      </w:r>
      <w:proofErr w:type="gramStart"/>
      <w:r>
        <w:rPr>
          <w:rFonts w:ascii="Arial" w:hAnsi="Arial"/>
          <w:b/>
          <w:sz w:val="24"/>
          <w:szCs w:val="24"/>
          <w:u w:val="single"/>
        </w:rPr>
        <w:t>rru</w:t>
      </w:r>
      <w:r w:rsidR="00227E97">
        <w:rPr>
          <w:rFonts w:ascii="Arial" w:hAnsi="Arial"/>
          <w:b/>
          <w:sz w:val="24"/>
          <w:szCs w:val="24"/>
          <w:u w:val="single"/>
        </w:rPr>
        <w:t>rale  dhe</w:t>
      </w:r>
      <w:proofErr w:type="gramEnd"/>
      <w:r w:rsidR="00227E97">
        <w:rPr>
          <w:rFonts w:ascii="Arial" w:hAnsi="Arial"/>
          <w:b/>
          <w:sz w:val="24"/>
          <w:szCs w:val="24"/>
          <w:u w:val="single"/>
        </w:rPr>
        <w:t xml:space="preserve"> t</w:t>
      </w:r>
      <w:r w:rsidR="00A408CB">
        <w:rPr>
          <w:rFonts w:ascii="Arial" w:hAnsi="Arial"/>
          <w:b/>
          <w:sz w:val="24"/>
          <w:szCs w:val="24"/>
          <w:u w:val="single"/>
        </w:rPr>
        <w:t>ë</w:t>
      </w:r>
      <w:r w:rsidR="00227E97">
        <w:rPr>
          <w:rFonts w:ascii="Arial" w:hAnsi="Arial"/>
          <w:b/>
          <w:sz w:val="24"/>
          <w:szCs w:val="24"/>
          <w:u w:val="single"/>
        </w:rPr>
        <w:t xml:space="preserve"> sh</w:t>
      </w:r>
      <w:r w:rsidR="00A408CB">
        <w:rPr>
          <w:rFonts w:ascii="Arial" w:hAnsi="Arial"/>
          <w:b/>
          <w:sz w:val="24"/>
          <w:szCs w:val="24"/>
          <w:u w:val="single"/>
        </w:rPr>
        <w:t>ë</w:t>
      </w:r>
      <w:r w:rsidR="00227E97">
        <w:rPr>
          <w:rFonts w:ascii="Arial" w:hAnsi="Arial"/>
          <w:b/>
          <w:sz w:val="24"/>
          <w:szCs w:val="24"/>
          <w:u w:val="single"/>
        </w:rPr>
        <w:t>rbimeve .</w:t>
      </w:r>
    </w:p>
    <w:p w:rsidR="000A03A0" w:rsidRPr="00CE204E" w:rsidRDefault="000A03A0" w:rsidP="00210C9C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CE204E">
        <w:rPr>
          <w:rFonts w:ascii="Arial" w:hAnsi="Arial"/>
          <w:sz w:val="24"/>
          <w:szCs w:val="24"/>
        </w:rPr>
        <w:t xml:space="preserve">Zgjerim ,çakullim dhe hapje kanale anësore në </w:t>
      </w:r>
      <w:r w:rsidRPr="00B51600">
        <w:rPr>
          <w:rFonts w:ascii="Arial" w:hAnsi="Arial"/>
          <w:sz w:val="24"/>
          <w:szCs w:val="24"/>
        </w:rPr>
        <w:t>rrugë</w:t>
      </w:r>
      <w:r w:rsidR="00B51600">
        <w:rPr>
          <w:rFonts w:ascii="Arial" w:hAnsi="Arial"/>
          <w:sz w:val="24"/>
          <w:szCs w:val="24"/>
        </w:rPr>
        <w:t>t</w:t>
      </w:r>
      <w:r w:rsidRPr="00B51600">
        <w:rPr>
          <w:rFonts w:ascii="Arial" w:hAnsi="Arial"/>
          <w:sz w:val="24"/>
          <w:szCs w:val="24"/>
        </w:rPr>
        <w:t xml:space="preserve"> </w:t>
      </w:r>
      <w:r w:rsidR="00E671B7">
        <w:rPr>
          <w:rFonts w:ascii="Arial" w:hAnsi="Arial"/>
          <w:sz w:val="24"/>
          <w:szCs w:val="24"/>
        </w:rPr>
        <w:t>66.5</w:t>
      </w:r>
      <w:r w:rsidR="00637C80" w:rsidRPr="00B51600">
        <w:rPr>
          <w:rFonts w:ascii="Arial" w:hAnsi="Arial"/>
          <w:sz w:val="24"/>
          <w:szCs w:val="24"/>
        </w:rPr>
        <w:t xml:space="preserve"> km nga </w:t>
      </w:r>
      <w:r w:rsidR="00E671B7">
        <w:rPr>
          <w:rFonts w:ascii="Arial" w:hAnsi="Arial"/>
          <w:sz w:val="24"/>
          <w:szCs w:val="24"/>
        </w:rPr>
        <w:t>66.5</w:t>
      </w:r>
      <w:r w:rsidR="00637C80" w:rsidRPr="00B51600">
        <w:rPr>
          <w:rFonts w:ascii="Arial" w:hAnsi="Arial"/>
          <w:sz w:val="24"/>
          <w:szCs w:val="24"/>
        </w:rPr>
        <w:t xml:space="preserve"> t</w:t>
      </w:r>
      <w:r w:rsidR="00503E5D" w:rsidRPr="00B51600">
        <w:rPr>
          <w:rFonts w:ascii="Arial" w:hAnsi="Arial"/>
          <w:sz w:val="24"/>
          <w:szCs w:val="24"/>
        </w:rPr>
        <w:t>ë</w:t>
      </w:r>
      <w:r w:rsidR="00637C80">
        <w:rPr>
          <w:rFonts w:ascii="Arial" w:hAnsi="Arial"/>
          <w:sz w:val="24"/>
          <w:szCs w:val="24"/>
        </w:rPr>
        <w:t xml:space="preserve"> planifikuara </w:t>
      </w:r>
    </w:p>
    <w:p w:rsidR="00DB5AFB" w:rsidRDefault="000976D0" w:rsidP="00210C9C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Janë përballuar em</w:t>
      </w:r>
      <w:r w:rsidR="000A03A0" w:rsidRPr="00DB5AFB">
        <w:rPr>
          <w:rFonts w:ascii="Arial" w:hAnsi="Arial"/>
          <w:sz w:val="24"/>
          <w:szCs w:val="24"/>
        </w:rPr>
        <w:t xml:space="preserve">ergjencat e </w:t>
      </w:r>
      <w:proofErr w:type="gramStart"/>
      <w:r w:rsidR="000A03A0" w:rsidRPr="00DB5AFB">
        <w:rPr>
          <w:rFonts w:ascii="Arial" w:hAnsi="Arial"/>
          <w:sz w:val="24"/>
          <w:szCs w:val="24"/>
        </w:rPr>
        <w:t>dimrit ,bllokimet</w:t>
      </w:r>
      <w:proofErr w:type="gramEnd"/>
      <w:r w:rsidR="000A03A0" w:rsidRPr="00DB5AFB">
        <w:rPr>
          <w:rFonts w:ascii="Arial" w:hAnsi="Arial"/>
          <w:sz w:val="24"/>
          <w:szCs w:val="24"/>
        </w:rPr>
        <w:t xml:space="preserve"> e rrugeve nga dëbora  si dhe nga rreshjet e shirave  n</w:t>
      </w:r>
      <w:r w:rsidR="00A408CB" w:rsidRPr="00DB5AFB">
        <w:rPr>
          <w:rFonts w:ascii="Arial" w:hAnsi="Arial"/>
          <w:sz w:val="24"/>
          <w:szCs w:val="24"/>
        </w:rPr>
        <w:t>ë</w:t>
      </w:r>
      <w:r w:rsidR="000A03A0" w:rsidRPr="00DB5AFB">
        <w:rPr>
          <w:rFonts w:ascii="Arial" w:hAnsi="Arial"/>
          <w:sz w:val="24"/>
          <w:szCs w:val="24"/>
        </w:rPr>
        <w:t xml:space="preserve"> </w:t>
      </w:r>
      <w:r w:rsidR="00DB5AFB" w:rsidRPr="00DB5AFB">
        <w:rPr>
          <w:rFonts w:ascii="Arial" w:hAnsi="Arial"/>
          <w:sz w:val="24"/>
          <w:szCs w:val="24"/>
        </w:rPr>
        <w:t xml:space="preserve">njësitë administrative Mollas,Q.Ersekë ,Barmash,Leskovik. </w:t>
      </w:r>
    </w:p>
    <w:p w:rsidR="00E54671" w:rsidRDefault="00D5370D" w:rsidP="00210C9C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Jane mbajtur ne gadishmeri </w:t>
      </w:r>
      <w:r w:rsidR="007E36F8">
        <w:rPr>
          <w:rFonts w:ascii="Arial" w:hAnsi="Arial"/>
          <w:sz w:val="24"/>
          <w:szCs w:val="24"/>
        </w:rPr>
        <w:t>1</w:t>
      </w:r>
      <w:r w:rsidR="00E671B7">
        <w:rPr>
          <w:rFonts w:ascii="Arial" w:hAnsi="Arial"/>
          <w:sz w:val="24"/>
          <w:szCs w:val="24"/>
        </w:rPr>
        <w:t>60</w:t>
      </w:r>
      <w:r>
        <w:rPr>
          <w:rFonts w:ascii="Arial" w:hAnsi="Arial"/>
          <w:sz w:val="24"/>
          <w:szCs w:val="24"/>
        </w:rPr>
        <w:t xml:space="preserve"> km rruge rurale.</w:t>
      </w:r>
    </w:p>
    <w:p w:rsidR="000A03A0" w:rsidRDefault="000A03A0" w:rsidP="000A03A0">
      <w:pPr>
        <w:spacing w:line="237" w:lineRule="auto"/>
        <w:ind w:right="620"/>
        <w:jc w:val="both"/>
        <w:rPr>
          <w:rFonts w:ascii="Arial" w:eastAsia="Times New Roman" w:hAnsi="Arial"/>
          <w:sz w:val="24"/>
        </w:rPr>
      </w:pPr>
    </w:p>
    <w:p w:rsidR="00E54671" w:rsidRPr="000976D0" w:rsidRDefault="00E54671" w:rsidP="00E54671">
      <w:pPr>
        <w:pStyle w:val="ListParagraph"/>
        <w:numPr>
          <w:ilvl w:val="0"/>
          <w:numId w:val="45"/>
        </w:numPr>
        <w:rPr>
          <w:rFonts w:ascii="Arial" w:hAnsi="Arial"/>
          <w:sz w:val="22"/>
          <w:szCs w:val="22"/>
        </w:rPr>
      </w:pPr>
      <w:r w:rsidRPr="000976D0">
        <w:rPr>
          <w:rFonts w:ascii="Arial" w:hAnsi="Arial"/>
          <w:sz w:val="22"/>
          <w:szCs w:val="22"/>
        </w:rPr>
        <w:t xml:space="preserve">Eshte bëre </w:t>
      </w:r>
      <w:proofErr w:type="gramStart"/>
      <w:r w:rsidRPr="000976D0">
        <w:rPr>
          <w:rFonts w:ascii="Arial" w:hAnsi="Arial"/>
          <w:sz w:val="22"/>
          <w:szCs w:val="22"/>
        </w:rPr>
        <w:t>skalerifikim ,hapje</w:t>
      </w:r>
      <w:proofErr w:type="gramEnd"/>
      <w:r w:rsidRPr="000976D0">
        <w:rPr>
          <w:rFonts w:ascii="Arial" w:hAnsi="Arial"/>
          <w:sz w:val="22"/>
          <w:szCs w:val="22"/>
        </w:rPr>
        <w:t xml:space="preserve"> kanal anësor shtrim me cakull dhe ngjeshje me rul </w:t>
      </w:r>
      <w:r w:rsidR="000976D0" w:rsidRPr="000976D0">
        <w:rPr>
          <w:rFonts w:ascii="Arial" w:hAnsi="Arial"/>
          <w:sz w:val="22"/>
          <w:szCs w:val="22"/>
        </w:rPr>
        <w:t>në  fshatrat Boshanj ,Radat Bobicke ,Radajn,Skorovot.</w:t>
      </w:r>
    </w:p>
    <w:p w:rsidR="00E54671" w:rsidRPr="000976D0" w:rsidRDefault="00E54671" w:rsidP="00E54671">
      <w:pPr>
        <w:rPr>
          <w:rFonts w:ascii="Arial" w:hAnsi="Arial"/>
          <w:sz w:val="22"/>
          <w:szCs w:val="22"/>
          <w:highlight w:val="yellow"/>
        </w:rPr>
      </w:pPr>
    </w:p>
    <w:p w:rsidR="00E54671" w:rsidRPr="000976D0" w:rsidRDefault="00E54671" w:rsidP="000976D0">
      <w:pPr>
        <w:pStyle w:val="ListParagraph"/>
        <w:rPr>
          <w:highlight w:val="yellow"/>
        </w:rPr>
      </w:pPr>
    </w:p>
    <w:p w:rsidR="00E54671" w:rsidRDefault="00E54671" w:rsidP="00E54671"/>
    <w:p w:rsidR="00594DB9" w:rsidRDefault="00594DB9" w:rsidP="000A03A0">
      <w:pPr>
        <w:spacing w:line="237" w:lineRule="auto"/>
        <w:ind w:right="620"/>
        <w:jc w:val="both"/>
        <w:rPr>
          <w:rFonts w:ascii="Arial" w:eastAsia="Times New Roman" w:hAnsi="Arial"/>
          <w:sz w:val="24"/>
        </w:rPr>
      </w:pPr>
    </w:p>
    <w:p w:rsidR="00A408CB" w:rsidRPr="009F1BE6" w:rsidRDefault="00A408CB" w:rsidP="00A408CB">
      <w:p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9F1BE6">
        <w:rPr>
          <w:rFonts w:ascii="Arial" w:hAnsi="Arial"/>
          <w:b/>
          <w:i/>
          <w:sz w:val="24"/>
          <w:szCs w:val="24"/>
          <w:u w:val="single"/>
        </w:rPr>
        <w:t xml:space="preserve">Rezultati </w:t>
      </w:r>
    </w:p>
    <w:p w:rsidR="00A408CB" w:rsidRPr="009F1BE6" w:rsidRDefault="00A408CB" w:rsidP="00A408CB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Sigurimi i kushteve më të mira për lidhjen e fshatrave të njësive administrative me qëndën </w:t>
      </w:r>
      <w:proofErr w:type="gramStart"/>
      <w:r w:rsidRPr="009F1BE6">
        <w:rPr>
          <w:rFonts w:ascii="Arial" w:hAnsi="Arial"/>
          <w:sz w:val="24"/>
          <w:szCs w:val="24"/>
        </w:rPr>
        <w:t>urbane ,lëhtësimin</w:t>
      </w:r>
      <w:proofErr w:type="gramEnd"/>
      <w:r w:rsidRPr="009F1BE6">
        <w:rPr>
          <w:rFonts w:ascii="Arial" w:hAnsi="Arial"/>
          <w:sz w:val="24"/>
          <w:szCs w:val="24"/>
        </w:rPr>
        <w:t xml:space="preserve"> e trasportit dhe tregëtimit të prodhimeve bujqësore dhe blegtorale ,eleminim e aksidenteve rrugore , përmirëson kushtet e shërbimit ambulator dhe rasteve e emergjencave shëndetësore.</w:t>
      </w:r>
    </w:p>
    <w:p w:rsidR="00A408CB" w:rsidRPr="009F1BE6" w:rsidRDefault="00A408CB" w:rsidP="00A408CB">
      <w:p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9F1BE6">
        <w:rPr>
          <w:rFonts w:ascii="Arial" w:hAnsi="Arial"/>
          <w:b/>
          <w:i/>
          <w:sz w:val="24"/>
          <w:szCs w:val="24"/>
          <w:u w:val="single"/>
        </w:rPr>
        <w:t>Impakti</w:t>
      </w:r>
    </w:p>
    <w:p w:rsidR="00A408CB" w:rsidRPr="009F1BE6" w:rsidRDefault="00A408CB" w:rsidP="00A408CB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Jetësë më e mirë për të gjitha </w:t>
      </w:r>
      <w:proofErr w:type="gramStart"/>
      <w:r w:rsidRPr="009F1BE6">
        <w:rPr>
          <w:rFonts w:ascii="Arial" w:hAnsi="Arial"/>
          <w:sz w:val="24"/>
          <w:szCs w:val="24"/>
        </w:rPr>
        <w:t>moshat ,</w:t>
      </w:r>
      <w:proofErr w:type="gramEnd"/>
      <w:r w:rsidRPr="009F1BE6">
        <w:rPr>
          <w:rFonts w:ascii="Arial" w:hAnsi="Arial"/>
          <w:sz w:val="24"/>
          <w:szCs w:val="24"/>
        </w:rPr>
        <w:t xml:space="preserve"> të rinj ,gra , fëmijë dhe të moshuar , mos shpopullim i zonave rrurale .</w:t>
      </w:r>
    </w:p>
    <w:p w:rsidR="000E2761" w:rsidRDefault="000E2761" w:rsidP="00A408CB">
      <w:pPr>
        <w:spacing w:line="237" w:lineRule="auto"/>
        <w:ind w:right="620"/>
        <w:jc w:val="both"/>
        <w:rPr>
          <w:rFonts w:ascii="Arial" w:eastAsia="Times New Roman" w:hAnsi="Arial"/>
          <w:sz w:val="24"/>
        </w:rPr>
      </w:pPr>
    </w:p>
    <w:p w:rsidR="00B713A9" w:rsidRPr="00764FBD" w:rsidRDefault="00B713A9" w:rsidP="00B713A9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B713A9" w:rsidRPr="00764FBD" w:rsidRDefault="00B713A9" w:rsidP="00B713A9">
      <w:p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63788B">
        <w:rPr>
          <w:rFonts w:ascii="Arial" w:hAnsi="Arial"/>
          <w:b/>
          <w:i/>
          <w:sz w:val="24"/>
          <w:szCs w:val="24"/>
          <w:highlight w:val="yellow"/>
          <w:u w:val="single"/>
        </w:rPr>
        <w:t>04</w:t>
      </w:r>
      <w:r w:rsidR="000976D0" w:rsidRPr="0063788B">
        <w:rPr>
          <w:rFonts w:ascii="Arial" w:hAnsi="Arial"/>
          <w:b/>
          <w:i/>
          <w:sz w:val="24"/>
          <w:szCs w:val="24"/>
          <w:highlight w:val="yellow"/>
          <w:u w:val="single"/>
        </w:rPr>
        <w:t>130</w:t>
      </w:r>
      <w:r w:rsidRPr="00BA52ED">
        <w:rPr>
          <w:rFonts w:ascii="Arial" w:hAnsi="Arial"/>
          <w:b/>
          <w:i/>
          <w:sz w:val="24"/>
          <w:szCs w:val="24"/>
          <w:u w:val="single"/>
        </w:rPr>
        <w:t xml:space="preserve">. Zhvillimi i </w:t>
      </w:r>
      <w:proofErr w:type="gramStart"/>
      <w:r w:rsidRPr="00BA52ED">
        <w:rPr>
          <w:rFonts w:ascii="Arial" w:hAnsi="Arial"/>
          <w:b/>
          <w:i/>
          <w:sz w:val="24"/>
          <w:szCs w:val="24"/>
          <w:u w:val="single"/>
        </w:rPr>
        <w:t>turizmi .</w:t>
      </w:r>
      <w:proofErr w:type="gramEnd"/>
    </w:p>
    <w:p w:rsidR="00B713A9" w:rsidRPr="00764FBD" w:rsidRDefault="00B713A9" w:rsidP="00B713A9">
      <w:p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</w:p>
    <w:p w:rsidR="00B713A9" w:rsidRPr="00764FBD" w:rsidRDefault="00B713A9" w:rsidP="00B713A9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proofErr w:type="gramStart"/>
      <w:r w:rsidRPr="00764FBD">
        <w:rPr>
          <w:rFonts w:ascii="Arial" w:hAnsi="Arial"/>
          <w:sz w:val="24"/>
          <w:szCs w:val="24"/>
        </w:rPr>
        <w:t>Administrimi i çështjeve dhe turizmit vendor, Promovimi dhe zhillimi I turizmit vendor.</w:t>
      </w:r>
      <w:proofErr w:type="gramEnd"/>
    </w:p>
    <w:p w:rsidR="00B713A9" w:rsidRPr="00764FBD" w:rsidRDefault="00B713A9" w:rsidP="00B713A9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764FBD">
        <w:rPr>
          <w:rFonts w:ascii="Arial" w:hAnsi="Arial"/>
          <w:sz w:val="24"/>
          <w:szCs w:val="24"/>
        </w:rPr>
        <w:t>Funksionimi I zyrave turistike vendore, organizimi I fushatave publicitare duke përfshirë prodhimin dhe shpërndarjen e literaturës promovuese/</w:t>
      </w:r>
    </w:p>
    <w:p w:rsidR="00B713A9" w:rsidRPr="00764FBD" w:rsidRDefault="00B713A9" w:rsidP="00B713A9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764FBD">
        <w:rPr>
          <w:rFonts w:ascii="Arial" w:hAnsi="Arial"/>
          <w:sz w:val="24"/>
          <w:szCs w:val="24"/>
        </w:rPr>
        <w:t>P</w:t>
      </w:r>
      <w:r w:rsidR="00343B4C">
        <w:rPr>
          <w:rFonts w:ascii="Arial" w:hAnsi="Arial"/>
          <w:sz w:val="24"/>
          <w:szCs w:val="24"/>
        </w:rPr>
        <w:t>ë</w:t>
      </w:r>
      <w:r w:rsidRPr="00764FBD">
        <w:rPr>
          <w:rFonts w:ascii="Arial" w:hAnsi="Arial"/>
          <w:sz w:val="24"/>
          <w:szCs w:val="24"/>
        </w:rPr>
        <w:t>rmir</w:t>
      </w:r>
      <w:r w:rsidR="00343B4C">
        <w:rPr>
          <w:rFonts w:ascii="Arial" w:hAnsi="Arial"/>
          <w:sz w:val="24"/>
          <w:szCs w:val="24"/>
        </w:rPr>
        <w:t>ë</w:t>
      </w:r>
      <w:r w:rsidRPr="00764FBD">
        <w:rPr>
          <w:rFonts w:ascii="Arial" w:hAnsi="Arial"/>
          <w:sz w:val="24"/>
          <w:szCs w:val="24"/>
        </w:rPr>
        <w:t>simi I hapësirave pamore, urbane t</w:t>
      </w:r>
      <w:r w:rsidR="00343B4C">
        <w:rPr>
          <w:rFonts w:ascii="Arial" w:hAnsi="Arial"/>
          <w:sz w:val="24"/>
          <w:szCs w:val="24"/>
        </w:rPr>
        <w:t>ë</w:t>
      </w:r>
      <w:r w:rsidRPr="00764FBD">
        <w:rPr>
          <w:rFonts w:ascii="Arial" w:hAnsi="Arial"/>
          <w:sz w:val="24"/>
          <w:szCs w:val="24"/>
        </w:rPr>
        <w:t xml:space="preserve"> </w:t>
      </w:r>
      <w:proofErr w:type="gramStart"/>
      <w:r w:rsidRPr="00764FBD">
        <w:rPr>
          <w:rFonts w:ascii="Arial" w:hAnsi="Arial"/>
          <w:sz w:val="24"/>
          <w:szCs w:val="24"/>
        </w:rPr>
        <w:t>Bashkisë  dhe</w:t>
      </w:r>
      <w:proofErr w:type="gramEnd"/>
      <w:r w:rsidRPr="00764FBD">
        <w:rPr>
          <w:rFonts w:ascii="Arial" w:hAnsi="Arial"/>
          <w:sz w:val="24"/>
          <w:szCs w:val="24"/>
        </w:rPr>
        <w:t xml:space="preserve"> mir</w:t>
      </w:r>
      <w:r w:rsidR="00343B4C">
        <w:rPr>
          <w:rFonts w:ascii="Arial" w:hAnsi="Arial"/>
          <w:sz w:val="24"/>
          <w:szCs w:val="24"/>
        </w:rPr>
        <w:t>ë</w:t>
      </w:r>
      <w:r w:rsidRPr="00764FBD">
        <w:rPr>
          <w:rFonts w:ascii="Arial" w:hAnsi="Arial"/>
          <w:sz w:val="24"/>
          <w:szCs w:val="24"/>
        </w:rPr>
        <w:t>mbajtjen e objekteve kulturore turistike që nxisin rritjen e vizitoreve duke I kthyer ato ne atraksione turistike te njesise vendore.</w:t>
      </w:r>
    </w:p>
    <w:p w:rsidR="00B713A9" w:rsidRPr="00764FBD" w:rsidRDefault="00B713A9" w:rsidP="00B713A9">
      <w:p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764FBD">
        <w:rPr>
          <w:rFonts w:ascii="Arial" w:hAnsi="Arial"/>
          <w:b/>
          <w:i/>
          <w:sz w:val="24"/>
          <w:szCs w:val="24"/>
          <w:u w:val="single"/>
        </w:rPr>
        <w:t xml:space="preserve">Qellimi </w:t>
      </w:r>
    </w:p>
    <w:p w:rsidR="00B713A9" w:rsidRPr="00764FBD" w:rsidRDefault="00B713A9" w:rsidP="00B713A9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764FBD">
        <w:rPr>
          <w:rFonts w:ascii="Arial" w:hAnsi="Arial"/>
          <w:sz w:val="24"/>
          <w:szCs w:val="24"/>
        </w:rPr>
        <w:t>Rritja e ekonomis</w:t>
      </w:r>
      <w:r w:rsidR="00503E5D">
        <w:rPr>
          <w:rFonts w:ascii="Arial" w:hAnsi="Arial"/>
          <w:sz w:val="24"/>
          <w:szCs w:val="24"/>
        </w:rPr>
        <w:t>ë</w:t>
      </w:r>
      <w:r w:rsidRPr="00764FBD">
        <w:rPr>
          <w:rFonts w:ascii="Arial" w:hAnsi="Arial"/>
          <w:sz w:val="24"/>
          <w:szCs w:val="24"/>
        </w:rPr>
        <w:t xml:space="preserve"> vendore përmes turizmit malor, historik, kulturor natyror, kulinar etj</w:t>
      </w:r>
    </w:p>
    <w:p w:rsidR="00B713A9" w:rsidRPr="00764FBD" w:rsidRDefault="00B713A9" w:rsidP="00B713A9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764FBD">
        <w:rPr>
          <w:rFonts w:ascii="Arial" w:hAnsi="Arial"/>
          <w:sz w:val="24"/>
          <w:szCs w:val="24"/>
        </w:rPr>
        <w:t>P</w:t>
      </w:r>
      <w:r w:rsidR="00503E5D">
        <w:rPr>
          <w:rFonts w:ascii="Arial" w:hAnsi="Arial"/>
          <w:sz w:val="24"/>
          <w:szCs w:val="24"/>
        </w:rPr>
        <w:t>ë</w:t>
      </w:r>
      <w:r w:rsidRPr="00764FBD">
        <w:rPr>
          <w:rFonts w:ascii="Arial" w:hAnsi="Arial"/>
          <w:sz w:val="24"/>
          <w:szCs w:val="24"/>
        </w:rPr>
        <w:t>rmir</w:t>
      </w:r>
      <w:r w:rsidR="00503E5D">
        <w:rPr>
          <w:rFonts w:ascii="Arial" w:hAnsi="Arial"/>
          <w:sz w:val="24"/>
          <w:szCs w:val="24"/>
        </w:rPr>
        <w:t>ë</w:t>
      </w:r>
      <w:r w:rsidRPr="00764FBD">
        <w:rPr>
          <w:rFonts w:ascii="Arial" w:hAnsi="Arial"/>
          <w:sz w:val="24"/>
          <w:szCs w:val="24"/>
        </w:rPr>
        <w:t>simi I sh</w:t>
      </w:r>
      <w:r w:rsidR="00503E5D">
        <w:rPr>
          <w:rFonts w:ascii="Arial" w:hAnsi="Arial"/>
          <w:sz w:val="24"/>
          <w:szCs w:val="24"/>
        </w:rPr>
        <w:t>ë</w:t>
      </w:r>
      <w:r w:rsidRPr="00764FBD">
        <w:rPr>
          <w:rFonts w:ascii="Arial" w:hAnsi="Arial"/>
          <w:sz w:val="24"/>
          <w:szCs w:val="24"/>
        </w:rPr>
        <w:t>rbimit të promovimit t</w:t>
      </w:r>
      <w:r w:rsidR="00503E5D">
        <w:rPr>
          <w:rFonts w:ascii="Arial" w:hAnsi="Arial"/>
          <w:sz w:val="24"/>
          <w:szCs w:val="24"/>
        </w:rPr>
        <w:t>ë</w:t>
      </w:r>
      <w:r w:rsidRPr="00764FBD">
        <w:rPr>
          <w:rFonts w:ascii="Arial" w:hAnsi="Arial"/>
          <w:sz w:val="24"/>
          <w:szCs w:val="24"/>
        </w:rPr>
        <w:t xml:space="preserve"> turizmit  </w:t>
      </w:r>
    </w:p>
    <w:p w:rsidR="00B713A9" w:rsidRPr="00764FBD" w:rsidRDefault="00B713A9" w:rsidP="00B713A9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764FBD">
        <w:rPr>
          <w:rFonts w:ascii="Arial" w:hAnsi="Arial"/>
          <w:sz w:val="24"/>
          <w:szCs w:val="24"/>
        </w:rPr>
        <w:t>Duke q</w:t>
      </w:r>
      <w:r w:rsidR="00503E5D">
        <w:rPr>
          <w:rFonts w:ascii="Arial" w:hAnsi="Arial"/>
          <w:sz w:val="24"/>
          <w:szCs w:val="24"/>
        </w:rPr>
        <w:t>ë</w:t>
      </w:r>
      <w:r w:rsidRPr="00764FBD">
        <w:rPr>
          <w:rFonts w:ascii="Arial" w:hAnsi="Arial"/>
          <w:sz w:val="24"/>
          <w:szCs w:val="24"/>
        </w:rPr>
        <w:t>n</w:t>
      </w:r>
      <w:r w:rsidR="00503E5D">
        <w:rPr>
          <w:rFonts w:ascii="Arial" w:hAnsi="Arial"/>
          <w:sz w:val="24"/>
          <w:szCs w:val="24"/>
        </w:rPr>
        <w:t>ë</w:t>
      </w:r>
      <w:r w:rsidRPr="00764FBD">
        <w:rPr>
          <w:rFonts w:ascii="Arial" w:hAnsi="Arial"/>
          <w:sz w:val="24"/>
          <w:szCs w:val="24"/>
        </w:rPr>
        <w:t xml:space="preserve"> se </w:t>
      </w:r>
      <w:r w:rsidR="00503E5D">
        <w:rPr>
          <w:rFonts w:ascii="Arial" w:hAnsi="Arial"/>
          <w:sz w:val="24"/>
          <w:szCs w:val="24"/>
        </w:rPr>
        <w:t>ë</w:t>
      </w:r>
      <w:r w:rsidRPr="00764FBD">
        <w:rPr>
          <w:rFonts w:ascii="Arial" w:hAnsi="Arial"/>
          <w:sz w:val="24"/>
          <w:szCs w:val="24"/>
        </w:rPr>
        <w:t>sht</w:t>
      </w:r>
      <w:r w:rsidR="00503E5D">
        <w:rPr>
          <w:rFonts w:ascii="Arial" w:hAnsi="Arial"/>
          <w:sz w:val="24"/>
          <w:szCs w:val="24"/>
        </w:rPr>
        <w:t>ë</w:t>
      </w:r>
      <w:r w:rsidRPr="00764FBD">
        <w:rPr>
          <w:rFonts w:ascii="Arial" w:hAnsi="Arial"/>
          <w:sz w:val="24"/>
          <w:szCs w:val="24"/>
        </w:rPr>
        <w:t xml:space="preserve"> viti I par</w:t>
      </w:r>
      <w:r w:rsidR="00503E5D">
        <w:rPr>
          <w:rFonts w:ascii="Arial" w:hAnsi="Arial"/>
          <w:sz w:val="24"/>
          <w:szCs w:val="24"/>
        </w:rPr>
        <w:t>ë</w:t>
      </w:r>
      <w:r w:rsidRPr="00764FBD">
        <w:rPr>
          <w:rFonts w:ascii="Arial" w:hAnsi="Arial"/>
          <w:sz w:val="24"/>
          <w:szCs w:val="24"/>
        </w:rPr>
        <w:t xml:space="preserve"> krijimi I zyr</w:t>
      </w:r>
      <w:r w:rsidR="00503E5D">
        <w:rPr>
          <w:rFonts w:ascii="Arial" w:hAnsi="Arial"/>
          <w:sz w:val="24"/>
          <w:szCs w:val="24"/>
        </w:rPr>
        <w:t>ë</w:t>
      </w:r>
      <w:r w:rsidRPr="00764FBD">
        <w:rPr>
          <w:rFonts w:ascii="Arial" w:hAnsi="Arial"/>
          <w:sz w:val="24"/>
          <w:szCs w:val="24"/>
        </w:rPr>
        <w:t>s p</w:t>
      </w:r>
      <w:r w:rsidR="00503E5D">
        <w:rPr>
          <w:rFonts w:ascii="Arial" w:hAnsi="Arial"/>
          <w:sz w:val="24"/>
          <w:szCs w:val="24"/>
        </w:rPr>
        <w:t>ë</w:t>
      </w:r>
      <w:r w:rsidRPr="00764FBD">
        <w:rPr>
          <w:rFonts w:ascii="Arial" w:hAnsi="Arial"/>
          <w:sz w:val="24"/>
          <w:szCs w:val="24"/>
        </w:rPr>
        <w:t>r promovimin e Kolonj</w:t>
      </w:r>
      <w:r w:rsidR="00503E5D">
        <w:rPr>
          <w:rFonts w:ascii="Arial" w:hAnsi="Arial"/>
          <w:sz w:val="24"/>
          <w:szCs w:val="24"/>
        </w:rPr>
        <w:t>ë</w:t>
      </w:r>
      <w:r w:rsidRPr="00764FBD">
        <w:rPr>
          <w:rFonts w:ascii="Arial" w:hAnsi="Arial"/>
          <w:sz w:val="24"/>
          <w:szCs w:val="24"/>
        </w:rPr>
        <w:t xml:space="preserve">s do </w:t>
      </w:r>
      <w:proofErr w:type="gramStart"/>
      <w:r w:rsidRPr="00764FBD">
        <w:rPr>
          <w:rFonts w:ascii="Arial" w:hAnsi="Arial"/>
          <w:sz w:val="24"/>
          <w:szCs w:val="24"/>
        </w:rPr>
        <w:t>te</w:t>
      </w:r>
      <w:proofErr w:type="gramEnd"/>
      <w:r w:rsidRPr="00764FBD">
        <w:rPr>
          <w:rFonts w:ascii="Arial" w:hAnsi="Arial"/>
          <w:sz w:val="24"/>
          <w:szCs w:val="24"/>
        </w:rPr>
        <w:t xml:space="preserve"> duhet t</w:t>
      </w:r>
      <w:r w:rsidR="00503E5D">
        <w:rPr>
          <w:rFonts w:ascii="Arial" w:hAnsi="Arial"/>
          <w:sz w:val="24"/>
          <w:szCs w:val="24"/>
        </w:rPr>
        <w:t>ë</w:t>
      </w:r>
      <w:r w:rsidRPr="00764FBD">
        <w:rPr>
          <w:rFonts w:ascii="Arial" w:hAnsi="Arial"/>
          <w:sz w:val="24"/>
          <w:szCs w:val="24"/>
        </w:rPr>
        <w:t xml:space="preserve"> fillohet pothuajse nga e para. Qëllimi është qe t</w:t>
      </w:r>
      <w:r w:rsidR="00503E5D">
        <w:rPr>
          <w:rFonts w:ascii="Arial" w:hAnsi="Arial"/>
          <w:sz w:val="24"/>
          <w:szCs w:val="24"/>
        </w:rPr>
        <w:t>ë</w:t>
      </w:r>
      <w:r w:rsidRPr="00764FBD">
        <w:rPr>
          <w:rFonts w:ascii="Arial" w:hAnsi="Arial"/>
          <w:sz w:val="24"/>
          <w:szCs w:val="24"/>
        </w:rPr>
        <w:t xml:space="preserve"> kemi vizitorë </w:t>
      </w:r>
      <w:proofErr w:type="gramStart"/>
      <w:r w:rsidRPr="00764FBD">
        <w:rPr>
          <w:rFonts w:ascii="Arial" w:hAnsi="Arial"/>
          <w:sz w:val="24"/>
          <w:szCs w:val="24"/>
        </w:rPr>
        <w:t>sa</w:t>
      </w:r>
      <w:proofErr w:type="gramEnd"/>
      <w:r w:rsidRPr="00764FBD">
        <w:rPr>
          <w:rFonts w:ascii="Arial" w:hAnsi="Arial"/>
          <w:sz w:val="24"/>
          <w:szCs w:val="24"/>
        </w:rPr>
        <w:t xml:space="preserve"> m</w:t>
      </w:r>
      <w:r w:rsidR="00503E5D">
        <w:rPr>
          <w:rFonts w:ascii="Arial" w:hAnsi="Arial"/>
          <w:sz w:val="24"/>
          <w:szCs w:val="24"/>
        </w:rPr>
        <w:t>ë</w:t>
      </w:r>
      <w:r w:rsidRPr="00764FBD">
        <w:rPr>
          <w:rFonts w:ascii="Arial" w:hAnsi="Arial"/>
          <w:sz w:val="24"/>
          <w:szCs w:val="24"/>
        </w:rPr>
        <w:t xml:space="preserve"> t</w:t>
      </w:r>
      <w:r w:rsidR="00503E5D">
        <w:rPr>
          <w:rFonts w:ascii="Arial" w:hAnsi="Arial"/>
          <w:sz w:val="24"/>
          <w:szCs w:val="24"/>
        </w:rPr>
        <w:t>ë</w:t>
      </w:r>
      <w:r w:rsidRPr="00764FBD">
        <w:rPr>
          <w:rFonts w:ascii="Arial" w:hAnsi="Arial"/>
          <w:sz w:val="24"/>
          <w:szCs w:val="24"/>
        </w:rPr>
        <w:t xml:space="preserve"> orientuar p</w:t>
      </w:r>
      <w:r w:rsidR="00503E5D">
        <w:rPr>
          <w:rFonts w:ascii="Arial" w:hAnsi="Arial"/>
          <w:sz w:val="24"/>
          <w:szCs w:val="24"/>
        </w:rPr>
        <w:t>ë</w:t>
      </w:r>
      <w:r w:rsidRPr="00764FBD">
        <w:rPr>
          <w:rFonts w:ascii="Arial" w:hAnsi="Arial"/>
          <w:sz w:val="24"/>
          <w:szCs w:val="24"/>
        </w:rPr>
        <w:t>r vëndet apo objektet (monumente kulture dhe natyre) që do të duhet të vizitojnë apo ku mund të marrin shërbimin e ushqimit apo fjetjes (restorante apo hotele).</w:t>
      </w:r>
    </w:p>
    <w:p w:rsidR="00B713A9" w:rsidRPr="00764FBD" w:rsidRDefault="00B713A9" w:rsidP="00B713A9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764FBD">
        <w:rPr>
          <w:rFonts w:ascii="Arial" w:hAnsi="Arial"/>
          <w:sz w:val="24"/>
          <w:szCs w:val="24"/>
        </w:rPr>
        <w:t xml:space="preserve">Nje qellim tjeter eshte </w:t>
      </w:r>
      <w:proofErr w:type="gramStart"/>
      <w:r w:rsidRPr="00764FBD">
        <w:rPr>
          <w:rFonts w:ascii="Arial" w:hAnsi="Arial"/>
          <w:sz w:val="24"/>
          <w:szCs w:val="24"/>
        </w:rPr>
        <w:t>evidentimi  dhe</w:t>
      </w:r>
      <w:proofErr w:type="gramEnd"/>
      <w:r w:rsidRPr="00764FBD">
        <w:rPr>
          <w:rFonts w:ascii="Arial" w:hAnsi="Arial"/>
          <w:sz w:val="24"/>
          <w:szCs w:val="24"/>
        </w:rPr>
        <w:t xml:space="preserve"> promovimi I vlerat e trashegimise kulturore te folklorit, dhe ruajtjes se traditave te zones  </w:t>
      </w:r>
    </w:p>
    <w:p w:rsidR="00B713A9" w:rsidRPr="00764FBD" w:rsidRDefault="00B713A9" w:rsidP="00B713A9">
      <w:pPr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  <w:r w:rsidRPr="00764FBD">
        <w:rPr>
          <w:rFonts w:ascii="Arial" w:hAnsi="Arial"/>
          <w:bCs/>
          <w:sz w:val="24"/>
          <w:szCs w:val="24"/>
        </w:rPr>
        <w:t xml:space="preserve"> Shtimi I numrit të të vet</w:t>
      </w:r>
      <w:r w:rsidR="00503E5D">
        <w:rPr>
          <w:rFonts w:ascii="Arial" w:hAnsi="Arial"/>
          <w:bCs/>
          <w:sz w:val="24"/>
          <w:szCs w:val="24"/>
        </w:rPr>
        <w:t>ë</w:t>
      </w:r>
      <w:r w:rsidRPr="00764FBD">
        <w:rPr>
          <w:rFonts w:ascii="Arial" w:hAnsi="Arial"/>
          <w:bCs/>
          <w:sz w:val="24"/>
          <w:szCs w:val="24"/>
        </w:rPr>
        <w:t>pun</w:t>
      </w:r>
      <w:r w:rsidR="00503E5D">
        <w:rPr>
          <w:rFonts w:ascii="Arial" w:hAnsi="Arial"/>
          <w:bCs/>
          <w:sz w:val="24"/>
          <w:szCs w:val="24"/>
        </w:rPr>
        <w:t>ë</w:t>
      </w:r>
      <w:r w:rsidRPr="00764FBD">
        <w:rPr>
          <w:rFonts w:ascii="Arial" w:hAnsi="Arial"/>
          <w:bCs/>
          <w:sz w:val="24"/>
          <w:szCs w:val="24"/>
        </w:rPr>
        <w:t xml:space="preserve">suarve në agroturizëm </w:t>
      </w:r>
    </w:p>
    <w:p w:rsidR="00B713A9" w:rsidRPr="00764FBD" w:rsidRDefault="00B713A9" w:rsidP="00B713A9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B713A9" w:rsidRPr="00764FBD" w:rsidRDefault="00B713A9" w:rsidP="00B713A9">
      <w:p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764FBD">
        <w:rPr>
          <w:rFonts w:ascii="Arial" w:hAnsi="Arial"/>
          <w:b/>
          <w:i/>
          <w:sz w:val="24"/>
          <w:szCs w:val="24"/>
          <w:u w:val="single"/>
        </w:rPr>
        <w:t>Objektiva</w:t>
      </w:r>
    </w:p>
    <w:p w:rsidR="00A408CB" w:rsidRPr="009F1BE6" w:rsidRDefault="00A408CB" w:rsidP="00210C9C">
      <w:pPr>
        <w:pStyle w:val="ListParagraph"/>
        <w:numPr>
          <w:ilvl w:val="0"/>
          <w:numId w:val="67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lastRenderedPageBreak/>
        <w:t>Administrimi i çështjeve dhe shërbimeve të turizmit vendor, promovimi dhe zhillimi i turizmit vendor.</w:t>
      </w:r>
    </w:p>
    <w:p w:rsidR="00A408CB" w:rsidRPr="009F1BE6" w:rsidRDefault="00A408CB" w:rsidP="00210C9C">
      <w:pPr>
        <w:pStyle w:val="ListParagraph"/>
        <w:numPr>
          <w:ilvl w:val="0"/>
          <w:numId w:val="67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>Funksionimi i zyrave turistike vendore, organizimi i fushatave publicitare duke përfshirë prodhimin dhe shpërndarjen e literaturës promovuese.</w:t>
      </w:r>
    </w:p>
    <w:p w:rsidR="00A408CB" w:rsidRPr="009F1BE6" w:rsidRDefault="00A408CB" w:rsidP="00210C9C">
      <w:pPr>
        <w:pStyle w:val="ListParagraph"/>
        <w:numPr>
          <w:ilvl w:val="0"/>
          <w:numId w:val="67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Përmiresimi i hapësirave pamore, urbane të </w:t>
      </w:r>
      <w:proofErr w:type="gramStart"/>
      <w:r w:rsidRPr="009F1BE6">
        <w:rPr>
          <w:rFonts w:ascii="Arial" w:hAnsi="Arial"/>
          <w:sz w:val="24"/>
          <w:szCs w:val="24"/>
        </w:rPr>
        <w:t>Bashkisë  dhe</w:t>
      </w:r>
      <w:proofErr w:type="gramEnd"/>
      <w:r w:rsidRPr="009F1BE6">
        <w:rPr>
          <w:rFonts w:ascii="Arial" w:hAnsi="Arial"/>
          <w:sz w:val="24"/>
          <w:szCs w:val="24"/>
        </w:rPr>
        <w:t xml:space="preserve"> mirembajtjen e objekteve kulturore turistike që nxisin rritjen e vizitoreve duke i kthyer ato ne atraksione turistike te njesise vendore.</w:t>
      </w:r>
    </w:p>
    <w:p w:rsidR="00A408CB" w:rsidRPr="009F1BE6" w:rsidRDefault="00A408CB" w:rsidP="00A408CB">
      <w:p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9F1BE6">
        <w:rPr>
          <w:rFonts w:ascii="Arial" w:hAnsi="Arial"/>
          <w:b/>
          <w:i/>
          <w:sz w:val="24"/>
          <w:szCs w:val="24"/>
          <w:u w:val="single"/>
        </w:rPr>
        <w:t xml:space="preserve">Qellimi </w:t>
      </w:r>
    </w:p>
    <w:p w:rsidR="00A408CB" w:rsidRPr="009F1BE6" w:rsidRDefault="00A408CB" w:rsidP="00210C9C">
      <w:pPr>
        <w:pStyle w:val="ListParagraph"/>
        <w:numPr>
          <w:ilvl w:val="0"/>
          <w:numId w:val="68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>Rritja e ekonomise vendore përmes turizmit malor, historik, kulturor natyror, kulinar etj</w:t>
      </w:r>
    </w:p>
    <w:p w:rsidR="00A408CB" w:rsidRPr="009F1BE6" w:rsidRDefault="00A408CB" w:rsidP="00210C9C">
      <w:pPr>
        <w:pStyle w:val="ListParagraph"/>
        <w:numPr>
          <w:ilvl w:val="0"/>
          <w:numId w:val="68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>P</w:t>
      </w:r>
      <w:r w:rsidR="00DE2190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>rmir</w:t>
      </w:r>
      <w:r w:rsidR="00DE2190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>simi i sh</w:t>
      </w:r>
      <w:r w:rsidR="00DE2190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>rbimit të promovimit t</w:t>
      </w:r>
      <w:r w:rsidR="00DE2190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 xml:space="preserve"> turizmit  </w:t>
      </w:r>
    </w:p>
    <w:p w:rsidR="00A408CB" w:rsidRPr="009F1BE6" w:rsidRDefault="00A408CB" w:rsidP="00210C9C">
      <w:pPr>
        <w:pStyle w:val="ListParagraph"/>
        <w:numPr>
          <w:ilvl w:val="0"/>
          <w:numId w:val="68"/>
        </w:numPr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  <w:r w:rsidRPr="009F1BE6">
        <w:rPr>
          <w:rFonts w:ascii="Arial" w:hAnsi="Arial"/>
          <w:bCs/>
          <w:sz w:val="24"/>
          <w:szCs w:val="24"/>
        </w:rPr>
        <w:t>Shtimi i numrit të të vet</w:t>
      </w:r>
      <w:r w:rsidR="00DE2190">
        <w:rPr>
          <w:rFonts w:ascii="Arial" w:hAnsi="Arial"/>
          <w:bCs/>
          <w:sz w:val="24"/>
          <w:szCs w:val="24"/>
        </w:rPr>
        <w:t>ë</w:t>
      </w:r>
      <w:r w:rsidRPr="009F1BE6">
        <w:rPr>
          <w:rFonts w:ascii="Arial" w:hAnsi="Arial"/>
          <w:bCs/>
          <w:sz w:val="24"/>
          <w:szCs w:val="24"/>
        </w:rPr>
        <w:t>pun</w:t>
      </w:r>
      <w:r w:rsidR="00DE2190">
        <w:rPr>
          <w:rFonts w:ascii="Arial" w:hAnsi="Arial"/>
          <w:bCs/>
          <w:sz w:val="24"/>
          <w:szCs w:val="24"/>
        </w:rPr>
        <w:t>ë</w:t>
      </w:r>
      <w:r w:rsidRPr="009F1BE6">
        <w:rPr>
          <w:rFonts w:ascii="Arial" w:hAnsi="Arial"/>
          <w:bCs/>
          <w:sz w:val="24"/>
          <w:szCs w:val="24"/>
        </w:rPr>
        <w:t xml:space="preserve">suarve në agroturizëm </w:t>
      </w:r>
    </w:p>
    <w:p w:rsidR="00A408CB" w:rsidRPr="009F1BE6" w:rsidRDefault="00A408CB" w:rsidP="00A408CB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A408CB" w:rsidRPr="009F1BE6" w:rsidRDefault="00A408CB" w:rsidP="00A408CB">
      <w:p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9F1BE6">
        <w:rPr>
          <w:rFonts w:ascii="Arial" w:hAnsi="Arial"/>
          <w:b/>
          <w:i/>
          <w:sz w:val="24"/>
          <w:szCs w:val="24"/>
          <w:u w:val="single"/>
        </w:rPr>
        <w:t>Objektiva</w:t>
      </w:r>
    </w:p>
    <w:p w:rsidR="00A408CB" w:rsidRPr="009F1BE6" w:rsidRDefault="00A408CB" w:rsidP="00210C9C">
      <w:pPr>
        <w:pStyle w:val="ListParagraph"/>
        <w:numPr>
          <w:ilvl w:val="0"/>
          <w:numId w:val="69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Vendosja e  tabelave informuese për vizitorët në zonën e Kolonjës, guida informuese e Kolonjës me informacion për natyrën , monumentet kulturore dhe natyre , njesitë e shërbimit të zonës, fletëpalosjeve , hartave, banerave, posterave me të dhëna informuese për Kolonjën e cila do të shërbejë rreth </w:t>
      </w:r>
      <w:r w:rsidR="00F67288">
        <w:rPr>
          <w:rFonts w:ascii="Arial" w:hAnsi="Arial"/>
          <w:sz w:val="24"/>
          <w:szCs w:val="24"/>
        </w:rPr>
        <w:t>30000</w:t>
      </w:r>
      <w:r w:rsidRPr="009F1BE6">
        <w:rPr>
          <w:rFonts w:ascii="Arial" w:hAnsi="Arial"/>
          <w:sz w:val="24"/>
          <w:szCs w:val="24"/>
        </w:rPr>
        <w:t xml:space="preserve"> vizitorëve duke sjellë rritjën e të ardhurave në njësitë e shërbimit të hoteleri-turizmit me rreth </w:t>
      </w:r>
      <w:r w:rsidR="00F67288">
        <w:rPr>
          <w:rFonts w:ascii="Arial" w:hAnsi="Arial"/>
          <w:sz w:val="24"/>
          <w:szCs w:val="24"/>
        </w:rPr>
        <w:t>50</w:t>
      </w:r>
      <w:r w:rsidRPr="009F1BE6">
        <w:rPr>
          <w:rFonts w:ascii="Arial" w:hAnsi="Arial"/>
          <w:sz w:val="24"/>
          <w:szCs w:val="24"/>
        </w:rPr>
        <w:t>%  p</w:t>
      </w:r>
      <w:r w:rsidR="00DE2190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>r vitin 202</w:t>
      </w:r>
      <w:r w:rsidR="00F67288">
        <w:rPr>
          <w:rFonts w:ascii="Arial" w:hAnsi="Arial"/>
          <w:sz w:val="24"/>
          <w:szCs w:val="24"/>
        </w:rPr>
        <w:t>4</w:t>
      </w:r>
      <w:r w:rsidRPr="009F1BE6">
        <w:rPr>
          <w:rFonts w:ascii="Arial" w:hAnsi="Arial"/>
          <w:sz w:val="24"/>
          <w:szCs w:val="24"/>
        </w:rPr>
        <w:t xml:space="preserve">, </w:t>
      </w:r>
    </w:p>
    <w:p w:rsidR="00A408CB" w:rsidRPr="009F1BE6" w:rsidRDefault="00A408CB" w:rsidP="00210C9C">
      <w:pPr>
        <w:pStyle w:val="ListParagraph"/>
        <w:numPr>
          <w:ilvl w:val="0"/>
          <w:numId w:val="69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Promovimi i </w:t>
      </w:r>
      <w:proofErr w:type="gramStart"/>
      <w:r w:rsidRPr="009F1BE6">
        <w:rPr>
          <w:rFonts w:ascii="Arial" w:hAnsi="Arial"/>
          <w:sz w:val="24"/>
          <w:szCs w:val="24"/>
        </w:rPr>
        <w:t>vlerave  të</w:t>
      </w:r>
      <w:proofErr w:type="gramEnd"/>
      <w:r w:rsidRPr="009F1BE6">
        <w:rPr>
          <w:rFonts w:ascii="Arial" w:hAnsi="Arial"/>
          <w:sz w:val="24"/>
          <w:szCs w:val="24"/>
        </w:rPr>
        <w:t xml:space="preserve"> trashëgimisë kulturore  të folklorit, dhe ruajtjes së traditave të zonës, promovimi i prodhimeve artizanale , gastronomisë  etj cka do sjellë zhvillimin e artizanatit dhe rritjen e numrit t</w:t>
      </w:r>
      <w:r w:rsidR="00DE2190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 xml:space="preserve"> vetpun</w:t>
      </w:r>
      <w:r w:rsidR="00DE2190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>suarve në  këtë fushë e cila do te sjellë shërbim më te mirë të vizitorëve të zonës.</w:t>
      </w:r>
    </w:p>
    <w:p w:rsidR="00A408CB" w:rsidRPr="009F1BE6" w:rsidRDefault="00A408CB" w:rsidP="00A408CB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B713A9" w:rsidRPr="00764FBD" w:rsidRDefault="00B713A9" w:rsidP="00B713A9">
      <w:p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764FBD">
        <w:rPr>
          <w:rFonts w:ascii="Arial" w:hAnsi="Arial"/>
          <w:b/>
          <w:i/>
          <w:sz w:val="24"/>
          <w:szCs w:val="24"/>
          <w:u w:val="single"/>
        </w:rPr>
        <w:t xml:space="preserve">Treguesit e performancës </w:t>
      </w:r>
    </w:p>
    <w:p w:rsidR="00A408CB" w:rsidRPr="009F1BE6" w:rsidRDefault="00A408CB" w:rsidP="00210C9C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left="72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Përmirësimi i klimës vendore për turizëm </w:t>
      </w:r>
    </w:p>
    <w:p w:rsidR="00A408CB" w:rsidRPr="009F1BE6" w:rsidRDefault="00A408CB" w:rsidP="00210C9C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left="72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Përmirësimi i shërbimit në sektorin e turizmit </w:t>
      </w:r>
    </w:p>
    <w:p w:rsidR="00A408CB" w:rsidRDefault="00A408CB" w:rsidP="00210C9C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left="72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Përmirësimi I shërbimit të promovimit të turizmit me shtesë nr  turistësh rreth </w:t>
      </w:r>
      <w:r w:rsidR="00F67288">
        <w:rPr>
          <w:rFonts w:ascii="Arial" w:hAnsi="Arial"/>
          <w:sz w:val="24"/>
          <w:szCs w:val="24"/>
        </w:rPr>
        <w:t>30000</w:t>
      </w:r>
      <w:r w:rsidRPr="009F1BE6">
        <w:rPr>
          <w:rFonts w:ascii="Arial" w:hAnsi="Arial"/>
          <w:sz w:val="24"/>
          <w:szCs w:val="24"/>
        </w:rPr>
        <w:t xml:space="preserve">, sistem zyre informacioni , nr turistësh që marin informacion rreth </w:t>
      </w:r>
      <w:r w:rsidR="00F67288">
        <w:rPr>
          <w:rFonts w:ascii="Arial" w:hAnsi="Arial"/>
          <w:sz w:val="24"/>
          <w:szCs w:val="24"/>
        </w:rPr>
        <w:t>4600</w:t>
      </w:r>
    </w:p>
    <w:p w:rsidR="00F67288" w:rsidRPr="00F67288" w:rsidRDefault="00A408CB" w:rsidP="00F67288">
      <w:pPr>
        <w:autoSpaceDE w:val="0"/>
        <w:autoSpaceDN w:val="0"/>
        <w:adjustRightInd w:val="0"/>
        <w:ind w:left="630"/>
        <w:rPr>
          <w:rFonts w:ascii="Arial" w:hAnsi="Arial"/>
          <w:b/>
          <w:sz w:val="24"/>
          <w:szCs w:val="24"/>
          <w:u w:val="single"/>
        </w:rPr>
      </w:pPr>
      <w:r w:rsidRPr="00F67288">
        <w:rPr>
          <w:rFonts w:ascii="Arial" w:hAnsi="Arial"/>
          <w:sz w:val="24"/>
          <w:szCs w:val="24"/>
        </w:rPr>
        <w:t xml:space="preserve"> </w:t>
      </w:r>
    </w:p>
    <w:p w:rsidR="008D6C87" w:rsidRPr="00F67288" w:rsidRDefault="008D6C87" w:rsidP="00386E5A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left="720"/>
        <w:rPr>
          <w:rFonts w:ascii="Arial" w:hAnsi="Arial"/>
          <w:b/>
          <w:sz w:val="24"/>
          <w:szCs w:val="24"/>
          <w:u w:val="single"/>
        </w:rPr>
      </w:pPr>
      <w:r w:rsidRPr="00F67288">
        <w:rPr>
          <w:rFonts w:ascii="Arial" w:hAnsi="Arial"/>
          <w:b/>
          <w:sz w:val="24"/>
          <w:szCs w:val="24"/>
          <w:u w:val="single"/>
        </w:rPr>
        <w:t>Realizimi I treguesve t</w:t>
      </w:r>
      <w:r w:rsidR="00BA52ED" w:rsidRPr="00F67288">
        <w:rPr>
          <w:rFonts w:ascii="Arial" w:hAnsi="Arial"/>
          <w:b/>
          <w:sz w:val="24"/>
          <w:szCs w:val="24"/>
          <w:u w:val="single"/>
        </w:rPr>
        <w:t>ë</w:t>
      </w:r>
      <w:r w:rsidRPr="00F67288">
        <w:rPr>
          <w:rFonts w:ascii="Arial" w:hAnsi="Arial"/>
          <w:b/>
          <w:sz w:val="24"/>
          <w:szCs w:val="24"/>
          <w:u w:val="single"/>
        </w:rPr>
        <w:t xml:space="preserve"> performanc</w:t>
      </w:r>
      <w:r w:rsidR="00BA52ED" w:rsidRPr="00F67288">
        <w:rPr>
          <w:rFonts w:ascii="Arial" w:hAnsi="Arial"/>
          <w:b/>
          <w:sz w:val="24"/>
          <w:szCs w:val="24"/>
          <w:u w:val="single"/>
        </w:rPr>
        <w:t>ë</w:t>
      </w:r>
      <w:r w:rsidRPr="00F67288">
        <w:rPr>
          <w:rFonts w:ascii="Arial" w:hAnsi="Arial"/>
          <w:b/>
          <w:sz w:val="24"/>
          <w:szCs w:val="24"/>
          <w:u w:val="single"/>
        </w:rPr>
        <w:t xml:space="preserve">s </w:t>
      </w:r>
      <w:r w:rsidR="00A408CB" w:rsidRPr="00F67288">
        <w:rPr>
          <w:rFonts w:ascii="Arial" w:hAnsi="Arial"/>
          <w:b/>
          <w:sz w:val="24"/>
          <w:szCs w:val="24"/>
          <w:u w:val="single"/>
        </w:rPr>
        <w:t>/ produktet</w:t>
      </w:r>
    </w:p>
    <w:p w:rsidR="00A408CB" w:rsidRPr="00C44573" w:rsidRDefault="00A408CB" w:rsidP="00210C9C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C44573">
        <w:rPr>
          <w:rFonts w:ascii="Arial" w:hAnsi="Arial"/>
          <w:sz w:val="24"/>
          <w:szCs w:val="24"/>
        </w:rPr>
        <w:t xml:space="preserve">Nr turistësh të akomoduar </w:t>
      </w:r>
      <w:r w:rsidR="00B11765">
        <w:rPr>
          <w:rFonts w:ascii="Arial" w:hAnsi="Arial"/>
          <w:sz w:val="24"/>
          <w:szCs w:val="24"/>
        </w:rPr>
        <w:t>30400</w:t>
      </w:r>
      <w:r w:rsidR="009A1D68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nga </w:t>
      </w:r>
      <w:r w:rsidR="00B11765">
        <w:rPr>
          <w:rFonts w:ascii="Arial" w:hAnsi="Arial"/>
          <w:sz w:val="24"/>
          <w:szCs w:val="24"/>
        </w:rPr>
        <w:t>30000</w:t>
      </w:r>
      <w:r>
        <w:rPr>
          <w:rFonts w:ascii="Arial" w:hAnsi="Arial"/>
          <w:sz w:val="24"/>
          <w:szCs w:val="24"/>
        </w:rPr>
        <w:t xml:space="preserve"> t</w:t>
      </w:r>
      <w:r w:rsidR="00365CD2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planifikuar </w:t>
      </w:r>
    </w:p>
    <w:p w:rsidR="00A408CB" w:rsidRPr="00C44573" w:rsidRDefault="00A408CB" w:rsidP="00210C9C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C44573">
        <w:rPr>
          <w:rFonts w:ascii="Arial" w:hAnsi="Arial"/>
          <w:sz w:val="24"/>
          <w:szCs w:val="24"/>
        </w:rPr>
        <w:t xml:space="preserve">Nr turishtësh që marin informacion </w:t>
      </w:r>
      <w:proofErr w:type="gramStart"/>
      <w:r w:rsidR="00B11765">
        <w:rPr>
          <w:rFonts w:ascii="Arial" w:hAnsi="Arial"/>
          <w:sz w:val="24"/>
          <w:szCs w:val="24"/>
        </w:rPr>
        <w:t>3500</w:t>
      </w:r>
      <w:r w:rsidR="00343B4C">
        <w:rPr>
          <w:rFonts w:ascii="Arial" w:hAnsi="Arial"/>
          <w:sz w:val="24"/>
          <w:szCs w:val="24"/>
        </w:rPr>
        <w:t xml:space="preserve"> </w:t>
      </w:r>
      <w:r w:rsidR="00370F5B">
        <w:rPr>
          <w:rFonts w:ascii="Arial" w:hAnsi="Arial"/>
          <w:sz w:val="24"/>
          <w:szCs w:val="24"/>
        </w:rPr>
        <w:t>.</w:t>
      </w:r>
      <w:proofErr w:type="gramEnd"/>
    </w:p>
    <w:p w:rsidR="00A408CB" w:rsidRPr="00C44573" w:rsidRDefault="00A408CB" w:rsidP="00210C9C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C44573">
        <w:rPr>
          <w:rFonts w:ascii="Arial" w:hAnsi="Arial"/>
          <w:sz w:val="24"/>
          <w:szCs w:val="24"/>
        </w:rPr>
        <w:t>Nr turist</w:t>
      </w:r>
      <w:r>
        <w:rPr>
          <w:rFonts w:ascii="Arial" w:hAnsi="Arial"/>
          <w:sz w:val="24"/>
          <w:szCs w:val="24"/>
        </w:rPr>
        <w:t>ë</w:t>
      </w:r>
      <w:r w:rsidRPr="00C44573">
        <w:rPr>
          <w:rFonts w:ascii="Arial" w:hAnsi="Arial"/>
          <w:sz w:val="24"/>
          <w:szCs w:val="24"/>
        </w:rPr>
        <w:t>sh q</w:t>
      </w:r>
      <w:r>
        <w:rPr>
          <w:rFonts w:ascii="Arial" w:hAnsi="Arial"/>
          <w:sz w:val="24"/>
          <w:szCs w:val="24"/>
        </w:rPr>
        <w:t>ë</w:t>
      </w:r>
      <w:r w:rsidRPr="00C44573">
        <w:rPr>
          <w:rFonts w:ascii="Arial" w:hAnsi="Arial"/>
          <w:sz w:val="24"/>
          <w:szCs w:val="24"/>
        </w:rPr>
        <w:t xml:space="preserve"> vizitojn</w:t>
      </w:r>
      <w:r>
        <w:rPr>
          <w:rFonts w:ascii="Arial" w:hAnsi="Arial"/>
          <w:sz w:val="24"/>
          <w:szCs w:val="24"/>
        </w:rPr>
        <w:t>ë</w:t>
      </w:r>
      <w:r w:rsidRPr="00C44573">
        <w:rPr>
          <w:rFonts w:ascii="Arial" w:hAnsi="Arial"/>
          <w:sz w:val="24"/>
          <w:szCs w:val="24"/>
        </w:rPr>
        <w:t xml:space="preserve"> </w:t>
      </w:r>
      <w:r w:rsidR="00C2436C">
        <w:rPr>
          <w:rFonts w:ascii="Arial" w:hAnsi="Arial"/>
          <w:sz w:val="24"/>
          <w:szCs w:val="24"/>
        </w:rPr>
        <w:t xml:space="preserve">muzeun </w:t>
      </w:r>
      <w:r w:rsidR="00B11765">
        <w:rPr>
          <w:rFonts w:ascii="Arial" w:hAnsi="Arial"/>
          <w:sz w:val="24"/>
          <w:szCs w:val="24"/>
        </w:rPr>
        <w:t>730</w:t>
      </w:r>
    </w:p>
    <w:p w:rsidR="00A408CB" w:rsidRDefault="00A408CB" w:rsidP="00210C9C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C44573">
        <w:rPr>
          <w:rFonts w:ascii="Arial" w:hAnsi="Arial"/>
          <w:sz w:val="24"/>
          <w:szCs w:val="24"/>
        </w:rPr>
        <w:t xml:space="preserve">Nr biznesesh me drejtim agrobiznes që mbështeten me subvencionim të sigurimeve shoqërore </w:t>
      </w:r>
      <w:r w:rsidR="00370F5B">
        <w:rPr>
          <w:rFonts w:ascii="Arial" w:hAnsi="Arial"/>
          <w:sz w:val="24"/>
          <w:szCs w:val="24"/>
        </w:rPr>
        <w:t>1</w:t>
      </w:r>
      <w:r w:rsidR="00B11765">
        <w:rPr>
          <w:rFonts w:ascii="Arial" w:hAnsi="Arial"/>
          <w:sz w:val="24"/>
          <w:szCs w:val="24"/>
        </w:rPr>
        <w:t>8</w:t>
      </w:r>
      <w:r w:rsidRPr="00C44573">
        <w:rPr>
          <w:rFonts w:ascii="Arial" w:hAnsi="Arial"/>
          <w:sz w:val="24"/>
          <w:szCs w:val="24"/>
        </w:rPr>
        <w:t>.</w:t>
      </w:r>
    </w:p>
    <w:p w:rsidR="00B11765" w:rsidRPr="00C44573" w:rsidRDefault="00B11765" w:rsidP="00B11765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Nr aktivitetesh per promovimin e zones 10.</w:t>
      </w:r>
    </w:p>
    <w:p w:rsidR="00CF738D" w:rsidRPr="00CF738D" w:rsidRDefault="00CF738D" w:rsidP="00CF738D">
      <w:pPr>
        <w:pStyle w:val="ListParagraph"/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CF738D">
        <w:rPr>
          <w:rFonts w:ascii="Arial" w:hAnsi="Arial"/>
          <w:b/>
          <w:i/>
          <w:sz w:val="24"/>
          <w:szCs w:val="24"/>
          <w:u w:val="single"/>
        </w:rPr>
        <w:t>Rezultati i pritshëm</w:t>
      </w:r>
    </w:p>
    <w:p w:rsidR="00CF738D" w:rsidRPr="00CF738D" w:rsidRDefault="00CF738D" w:rsidP="00CF738D">
      <w:pPr>
        <w:pStyle w:val="ListParagraph"/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</w:p>
    <w:p w:rsidR="00CF738D" w:rsidRPr="00CF738D" w:rsidRDefault="00CF738D" w:rsidP="00210C9C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CF738D">
        <w:rPr>
          <w:rFonts w:ascii="Arial" w:hAnsi="Arial"/>
          <w:sz w:val="24"/>
          <w:szCs w:val="24"/>
        </w:rPr>
        <w:t>Krijimi i një infrastrukturë informacioni sa me të plotë dhe të domosdoshëm për vizitorët vendas dhe të huaj  që frekuentojne zonën e Kolonjës, shtim nr i bizneseve ,rritja          ekonomike dhe shtimi I nr të të punësuarve .</w:t>
      </w:r>
    </w:p>
    <w:p w:rsidR="00CF738D" w:rsidRPr="00CF738D" w:rsidRDefault="00CF738D" w:rsidP="00CF738D">
      <w:pPr>
        <w:pStyle w:val="ListParagraph"/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CF738D" w:rsidRPr="00CF738D" w:rsidRDefault="00CF738D" w:rsidP="00CF738D">
      <w:pPr>
        <w:pStyle w:val="ListParagraph"/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CF738D">
        <w:rPr>
          <w:rFonts w:ascii="Arial" w:hAnsi="Arial"/>
          <w:b/>
          <w:i/>
          <w:sz w:val="24"/>
          <w:szCs w:val="24"/>
          <w:u w:val="single"/>
        </w:rPr>
        <w:t xml:space="preserve"> Impakti</w:t>
      </w:r>
    </w:p>
    <w:p w:rsidR="00CF738D" w:rsidRPr="00CF738D" w:rsidRDefault="00CF738D" w:rsidP="00CF738D">
      <w:pPr>
        <w:pStyle w:val="ListParagraph"/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CF738D" w:rsidRPr="00CF738D" w:rsidRDefault="00CF738D" w:rsidP="00210C9C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CF738D">
        <w:rPr>
          <w:rFonts w:ascii="Arial" w:hAnsi="Arial"/>
          <w:sz w:val="24"/>
          <w:szCs w:val="24"/>
        </w:rPr>
        <w:lastRenderedPageBreak/>
        <w:t>Atraksione turistike lehtësisht të arritshme si dhe turistë më të informuar për zonën e Kolonjës.</w:t>
      </w:r>
    </w:p>
    <w:p w:rsidR="00A408CB" w:rsidRDefault="00A408CB" w:rsidP="00A408CB">
      <w:pPr>
        <w:spacing w:line="237" w:lineRule="auto"/>
        <w:ind w:right="620"/>
        <w:jc w:val="both"/>
        <w:rPr>
          <w:rFonts w:ascii="Arial" w:eastAsia="Times New Roman" w:hAnsi="Arial"/>
          <w:sz w:val="24"/>
        </w:rPr>
      </w:pPr>
    </w:p>
    <w:p w:rsidR="00B713A9" w:rsidRDefault="00B713A9" w:rsidP="0001124E">
      <w:pPr>
        <w:spacing w:line="237" w:lineRule="auto"/>
        <w:ind w:left="380" w:right="620" w:hanging="13"/>
        <w:jc w:val="both"/>
        <w:rPr>
          <w:rFonts w:ascii="Arial" w:eastAsia="Times New Roman" w:hAnsi="Arial"/>
          <w:sz w:val="24"/>
        </w:rPr>
      </w:pPr>
    </w:p>
    <w:p w:rsidR="00857415" w:rsidRDefault="0001124E" w:rsidP="00857415">
      <w:pPr>
        <w:spacing w:line="0" w:lineRule="atLeast"/>
        <w:rPr>
          <w:rFonts w:ascii="Arial" w:eastAsia="Times New Roman" w:hAnsi="Arial"/>
          <w:sz w:val="24"/>
        </w:rPr>
      </w:pPr>
      <w:r w:rsidRPr="005D36D1">
        <w:rPr>
          <w:rFonts w:ascii="Arial" w:eastAsia="Times New Roman" w:hAnsi="Arial"/>
          <w:b/>
          <w:sz w:val="24"/>
        </w:rPr>
        <w:t xml:space="preserve">Programi </w:t>
      </w:r>
      <w:proofErr w:type="gramStart"/>
      <w:r w:rsidR="00F77223" w:rsidRPr="009B1944">
        <w:rPr>
          <w:rFonts w:ascii="Arial" w:eastAsia="Times New Roman" w:hAnsi="Arial"/>
          <w:b/>
          <w:sz w:val="24"/>
          <w:highlight w:val="yellow"/>
        </w:rPr>
        <w:t>0</w:t>
      </w:r>
      <w:r w:rsidRPr="009B1944">
        <w:rPr>
          <w:rFonts w:ascii="Arial" w:eastAsia="Times New Roman" w:hAnsi="Arial"/>
          <w:b/>
          <w:sz w:val="24"/>
          <w:highlight w:val="yellow"/>
        </w:rPr>
        <w:t>5100</w:t>
      </w:r>
      <w:r>
        <w:rPr>
          <w:rFonts w:ascii="Arial" w:eastAsia="Times New Roman" w:hAnsi="Arial"/>
          <w:sz w:val="24"/>
        </w:rPr>
        <w:t xml:space="preserve">  “</w:t>
      </w:r>
      <w:proofErr w:type="gramEnd"/>
      <w:r>
        <w:rPr>
          <w:rFonts w:ascii="Arial" w:eastAsia="Times New Roman" w:hAnsi="Arial"/>
          <w:sz w:val="24"/>
        </w:rPr>
        <w:t xml:space="preserve">Manaxhimi </w:t>
      </w:r>
      <w:r w:rsidR="00F77223">
        <w:rPr>
          <w:rFonts w:ascii="Arial" w:eastAsia="Times New Roman" w:hAnsi="Arial"/>
          <w:sz w:val="24"/>
        </w:rPr>
        <w:t>I</w:t>
      </w:r>
      <w:r>
        <w:rPr>
          <w:rFonts w:ascii="Arial" w:eastAsia="Times New Roman" w:hAnsi="Arial"/>
          <w:sz w:val="24"/>
        </w:rPr>
        <w:t xml:space="preserve"> mbetjeve  “</w:t>
      </w:r>
    </w:p>
    <w:p w:rsidR="002C34D0" w:rsidRPr="005F3561" w:rsidRDefault="002C34D0" w:rsidP="00857415">
      <w:pPr>
        <w:spacing w:line="0" w:lineRule="atLeast"/>
        <w:rPr>
          <w:rFonts w:ascii="Arial" w:eastAsia="Times New Roman" w:hAnsi="Arial"/>
          <w:sz w:val="24"/>
          <w:szCs w:val="24"/>
          <w:u w:val="single"/>
        </w:rPr>
      </w:pPr>
    </w:p>
    <w:p w:rsidR="00857415" w:rsidRDefault="00857415" w:rsidP="00857415">
      <w:pPr>
        <w:spacing w:line="0" w:lineRule="atLeast"/>
        <w:rPr>
          <w:rFonts w:ascii="Arial" w:eastAsia="Times New Roman" w:hAnsi="Arial"/>
        </w:rPr>
      </w:pPr>
    </w:p>
    <w:p w:rsidR="0001124E" w:rsidRDefault="0001124E" w:rsidP="0001124E">
      <w:pPr>
        <w:spacing w:line="237" w:lineRule="auto"/>
        <w:ind w:left="380" w:right="620" w:hanging="13"/>
        <w:jc w:val="both"/>
        <w:rPr>
          <w:rFonts w:ascii="Arial" w:eastAsia="Times New Roman" w:hAnsi="Arial"/>
          <w:sz w:val="24"/>
        </w:rPr>
      </w:pPr>
    </w:p>
    <w:p w:rsidR="00F77223" w:rsidRPr="00764FBD" w:rsidRDefault="00F77223" w:rsidP="00F77223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A36511" w:rsidRPr="009F1BE6" w:rsidRDefault="00A36511" w:rsidP="00210C9C">
      <w:pPr>
        <w:pStyle w:val="ListParagraph"/>
        <w:numPr>
          <w:ilvl w:val="0"/>
          <w:numId w:val="70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proofErr w:type="gramStart"/>
      <w:r w:rsidRPr="009F1BE6">
        <w:rPr>
          <w:rFonts w:ascii="Arial" w:hAnsi="Arial"/>
          <w:sz w:val="24"/>
          <w:szCs w:val="24"/>
        </w:rPr>
        <w:t>Administrim ,mbikqyrje</w:t>
      </w:r>
      <w:proofErr w:type="gramEnd"/>
      <w:r w:rsidRPr="009F1BE6">
        <w:rPr>
          <w:rFonts w:ascii="Arial" w:hAnsi="Arial"/>
          <w:sz w:val="24"/>
          <w:szCs w:val="24"/>
        </w:rPr>
        <w:t xml:space="preserve"> ,inspektim, organizim dhe  mbështetje e sistemit të grumbullimit dhe eleminimit të mbetjeve .</w:t>
      </w:r>
    </w:p>
    <w:p w:rsidR="00A36511" w:rsidRPr="009F1BE6" w:rsidRDefault="00A36511" w:rsidP="00210C9C">
      <w:pPr>
        <w:pStyle w:val="ListParagraph"/>
        <w:numPr>
          <w:ilvl w:val="0"/>
          <w:numId w:val="70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proofErr w:type="gramStart"/>
      <w:r w:rsidRPr="009F1BE6">
        <w:rPr>
          <w:rFonts w:ascii="Arial" w:hAnsi="Arial"/>
          <w:sz w:val="24"/>
          <w:szCs w:val="24"/>
        </w:rPr>
        <w:t>Mbledhja ,largimi</w:t>
      </w:r>
      <w:proofErr w:type="gramEnd"/>
      <w:r w:rsidRPr="009F1BE6">
        <w:rPr>
          <w:rFonts w:ascii="Arial" w:hAnsi="Arial"/>
          <w:sz w:val="24"/>
          <w:szCs w:val="24"/>
        </w:rPr>
        <w:t xml:space="preserve"> dhe trajtimi i mbetjeve të ngurta dhe shtëpiake .</w:t>
      </w:r>
    </w:p>
    <w:p w:rsidR="00A36511" w:rsidRPr="009F1BE6" w:rsidRDefault="00A36511" w:rsidP="00210C9C">
      <w:pPr>
        <w:pStyle w:val="ListParagraph"/>
        <w:numPr>
          <w:ilvl w:val="0"/>
          <w:numId w:val="70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>Pastr</w:t>
      </w:r>
      <w:r w:rsidR="00DE2190">
        <w:rPr>
          <w:rFonts w:ascii="Arial" w:hAnsi="Arial"/>
          <w:sz w:val="24"/>
          <w:szCs w:val="24"/>
        </w:rPr>
        <w:t>i</w:t>
      </w:r>
      <w:r w:rsidRPr="009F1BE6">
        <w:rPr>
          <w:rFonts w:ascii="Arial" w:hAnsi="Arial"/>
          <w:sz w:val="24"/>
          <w:szCs w:val="24"/>
        </w:rPr>
        <w:t xml:space="preserve">mi i </w:t>
      </w:r>
      <w:proofErr w:type="gramStart"/>
      <w:r w:rsidRPr="009F1BE6">
        <w:rPr>
          <w:rFonts w:ascii="Arial" w:hAnsi="Arial"/>
          <w:sz w:val="24"/>
          <w:szCs w:val="24"/>
        </w:rPr>
        <w:t>rrugëve ,</w:t>
      </w:r>
      <w:proofErr w:type="gramEnd"/>
      <w:r w:rsidRPr="009F1BE6">
        <w:rPr>
          <w:rFonts w:ascii="Arial" w:hAnsi="Arial"/>
          <w:sz w:val="24"/>
          <w:szCs w:val="24"/>
        </w:rPr>
        <w:t xml:space="preserve"> parqe, lulishte etj.</w:t>
      </w:r>
    </w:p>
    <w:p w:rsidR="00A36511" w:rsidRPr="009F1BE6" w:rsidRDefault="00A36511" w:rsidP="00A36511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A36511" w:rsidRPr="009F1BE6" w:rsidRDefault="00A36511" w:rsidP="00A36511">
      <w:p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9F1BE6">
        <w:rPr>
          <w:rFonts w:ascii="Arial" w:hAnsi="Arial"/>
          <w:b/>
          <w:i/>
          <w:sz w:val="24"/>
          <w:szCs w:val="24"/>
          <w:u w:val="single"/>
        </w:rPr>
        <w:t xml:space="preserve">Qëllimi </w:t>
      </w:r>
    </w:p>
    <w:p w:rsidR="00A36511" w:rsidRPr="009F1BE6" w:rsidRDefault="00A36511" w:rsidP="00210C9C">
      <w:pPr>
        <w:pStyle w:val="ListParagraph"/>
        <w:numPr>
          <w:ilvl w:val="0"/>
          <w:numId w:val="71"/>
        </w:numPr>
        <w:autoSpaceDE w:val="0"/>
        <w:autoSpaceDN w:val="0"/>
        <w:adjustRightInd w:val="0"/>
        <w:rPr>
          <w:rFonts w:ascii="Arial" w:eastAsia="Arial Unicode MS" w:hAnsi="Arial"/>
          <w:sz w:val="24"/>
          <w:szCs w:val="24"/>
        </w:rPr>
      </w:pPr>
      <w:r w:rsidRPr="009F1BE6">
        <w:rPr>
          <w:rFonts w:ascii="Arial" w:eastAsia="Arial Unicode MS" w:hAnsi="Arial"/>
          <w:sz w:val="24"/>
          <w:szCs w:val="24"/>
        </w:rPr>
        <w:t xml:space="preserve">Të përmirësojë menaxhimin e mbetjeve </w:t>
      </w:r>
      <w:proofErr w:type="gramStart"/>
      <w:r w:rsidRPr="009F1BE6">
        <w:rPr>
          <w:rFonts w:ascii="Arial" w:eastAsia="Arial Unicode MS" w:hAnsi="Arial"/>
          <w:sz w:val="24"/>
          <w:szCs w:val="24"/>
        </w:rPr>
        <w:t>bashkiake  nëpërmjet</w:t>
      </w:r>
      <w:proofErr w:type="gramEnd"/>
      <w:r w:rsidRPr="009F1BE6">
        <w:rPr>
          <w:rFonts w:ascii="Arial" w:eastAsia="Arial Unicode MS" w:hAnsi="Arial"/>
          <w:sz w:val="24"/>
          <w:szCs w:val="24"/>
        </w:rPr>
        <w:t xml:space="preserve"> trajtimit të tyre dhe sensibilizimit të komunitetit lidhur me problematikat që vijnë prej tyre.</w:t>
      </w:r>
    </w:p>
    <w:p w:rsidR="00A36511" w:rsidRPr="009F1BE6" w:rsidRDefault="00A36511" w:rsidP="00210C9C">
      <w:pPr>
        <w:pStyle w:val="ListParagraph"/>
        <w:numPr>
          <w:ilvl w:val="0"/>
          <w:numId w:val="71"/>
        </w:numPr>
        <w:autoSpaceDE w:val="0"/>
        <w:autoSpaceDN w:val="0"/>
        <w:adjustRightInd w:val="0"/>
        <w:rPr>
          <w:rFonts w:ascii="Arial" w:eastAsia="Arial Unicode MS" w:hAnsi="Arial"/>
          <w:sz w:val="24"/>
          <w:szCs w:val="24"/>
        </w:rPr>
      </w:pPr>
      <w:r>
        <w:rPr>
          <w:rFonts w:ascii="Arial" w:eastAsia="Arial Unicode MS" w:hAnsi="Arial"/>
          <w:sz w:val="24"/>
          <w:szCs w:val="24"/>
        </w:rPr>
        <w:t xml:space="preserve">Të përmirësojë cilësinë e pastrimit të parqeve dhe </w:t>
      </w:r>
      <w:proofErr w:type="gramStart"/>
      <w:r>
        <w:rPr>
          <w:rFonts w:ascii="Arial" w:eastAsia="Arial Unicode MS" w:hAnsi="Arial"/>
          <w:sz w:val="24"/>
          <w:szCs w:val="24"/>
        </w:rPr>
        <w:t>lulishteve .</w:t>
      </w:r>
      <w:proofErr w:type="gramEnd"/>
    </w:p>
    <w:p w:rsidR="00A36511" w:rsidRPr="009F1BE6" w:rsidRDefault="00A36511" w:rsidP="00A36511">
      <w:pPr>
        <w:autoSpaceDE w:val="0"/>
        <w:autoSpaceDN w:val="0"/>
        <w:adjustRightInd w:val="0"/>
        <w:rPr>
          <w:rFonts w:ascii="Arial" w:eastAsia="Arial Unicode MS" w:hAnsi="Arial"/>
          <w:sz w:val="24"/>
          <w:szCs w:val="24"/>
        </w:rPr>
      </w:pPr>
    </w:p>
    <w:p w:rsidR="00A36511" w:rsidRPr="009F1BE6" w:rsidRDefault="00A36511" w:rsidP="00A36511">
      <w:pPr>
        <w:autoSpaceDE w:val="0"/>
        <w:autoSpaceDN w:val="0"/>
        <w:adjustRightInd w:val="0"/>
        <w:rPr>
          <w:rFonts w:ascii="Arial" w:eastAsia="Arial Unicode MS" w:hAnsi="Arial"/>
          <w:b/>
          <w:i/>
          <w:sz w:val="24"/>
          <w:szCs w:val="24"/>
          <w:u w:val="single"/>
        </w:rPr>
      </w:pPr>
      <w:r w:rsidRPr="009F1BE6">
        <w:rPr>
          <w:rFonts w:ascii="Arial" w:eastAsia="Arial Unicode MS" w:hAnsi="Arial"/>
          <w:b/>
          <w:i/>
          <w:sz w:val="24"/>
          <w:szCs w:val="24"/>
          <w:u w:val="single"/>
        </w:rPr>
        <w:t xml:space="preserve">Objektivat </w:t>
      </w:r>
    </w:p>
    <w:p w:rsidR="00A36511" w:rsidRPr="009F1BE6" w:rsidRDefault="00A36511" w:rsidP="00A36511">
      <w:p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</w:p>
    <w:p w:rsidR="00A36511" w:rsidRPr="009F1BE6" w:rsidRDefault="00A36511" w:rsidP="00210C9C">
      <w:pPr>
        <w:pStyle w:val="ListParagraph"/>
        <w:numPr>
          <w:ilvl w:val="0"/>
          <w:numId w:val="72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Ritja e cilësisë së pastrimit nëpërmjët blerjes së paisjeve dhe makinerive që shërbejnë për pastrim </w:t>
      </w:r>
      <w:proofErr w:type="gramStart"/>
      <w:r w:rsidRPr="009F1BE6">
        <w:rPr>
          <w:rFonts w:ascii="Arial" w:hAnsi="Arial"/>
          <w:sz w:val="24"/>
          <w:szCs w:val="24"/>
        </w:rPr>
        <w:t>gjelbërimin ,dhe</w:t>
      </w:r>
      <w:proofErr w:type="gramEnd"/>
      <w:r w:rsidRPr="009F1BE6">
        <w:rPr>
          <w:rFonts w:ascii="Arial" w:hAnsi="Arial"/>
          <w:sz w:val="24"/>
          <w:szCs w:val="24"/>
        </w:rPr>
        <w:t xml:space="preserve"> si rezultat i shtimit të nr të koshave në vitin 202</w:t>
      </w:r>
      <w:r w:rsidR="00FF7CB1">
        <w:rPr>
          <w:rFonts w:ascii="Arial" w:hAnsi="Arial"/>
          <w:sz w:val="24"/>
          <w:szCs w:val="24"/>
        </w:rPr>
        <w:t>4</w:t>
      </w:r>
      <w:r w:rsidRPr="009F1BE6">
        <w:rPr>
          <w:rFonts w:ascii="Arial" w:hAnsi="Arial"/>
          <w:sz w:val="24"/>
          <w:szCs w:val="24"/>
        </w:rPr>
        <w:t xml:space="preserve"> </w:t>
      </w:r>
      <w:r w:rsidR="00857415">
        <w:rPr>
          <w:rFonts w:ascii="Arial" w:hAnsi="Arial"/>
          <w:sz w:val="24"/>
          <w:szCs w:val="24"/>
        </w:rPr>
        <w:t>.</w:t>
      </w:r>
    </w:p>
    <w:p w:rsidR="00A36511" w:rsidRPr="009F1BE6" w:rsidRDefault="005031FA" w:rsidP="00210C9C">
      <w:pPr>
        <w:pStyle w:val="ListParagraph"/>
        <w:numPr>
          <w:ilvl w:val="0"/>
          <w:numId w:val="72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Të  ritet num</w:t>
      </w:r>
      <w:r w:rsidR="00A36511" w:rsidRPr="009F1BE6">
        <w:rPr>
          <w:rFonts w:ascii="Arial" w:hAnsi="Arial"/>
          <w:sz w:val="24"/>
          <w:szCs w:val="24"/>
        </w:rPr>
        <w:t xml:space="preserve">ri   i  fshatrve  që  pastrohen   duke e çuar nga </w:t>
      </w:r>
      <w:r w:rsidR="00852B47">
        <w:rPr>
          <w:rFonts w:ascii="Arial" w:hAnsi="Arial"/>
          <w:sz w:val="24"/>
          <w:szCs w:val="24"/>
        </w:rPr>
        <w:t>3</w:t>
      </w:r>
      <w:r w:rsidR="00FF7CB1">
        <w:rPr>
          <w:rFonts w:ascii="Arial" w:hAnsi="Arial"/>
          <w:sz w:val="24"/>
          <w:szCs w:val="24"/>
        </w:rPr>
        <w:t>4</w:t>
      </w:r>
      <w:r w:rsidR="00852B47">
        <w:rPr>
          <w:rFonts w:ascii="Arial" w:hAnsi="Arial"/>
          <w:sz w:val="24"/>
          <w:szCs w:val="24"/>
        </w:rPr>
        <w:t xml:space="preserve"> </w:t>
      </w:r>
      <w:r w:rsidR="00A36511" w:rsidRPr="009F1BE6">
        <w:rPr>
          <w:rFonts w:ascii="Arial" w:hAnsi="Arial"/>
          <w:sz w:val="24"/>
          <w:szCs w:val="24"/>
        </w:rPr>
        <w:t xml:space="preserve">në </w:t>
      </w:r>
      <w:r w:rsidR="00FF7CB1">
        <w:rPr>
          <w:rFonts w:ascii="Arial" w:hAnsi="Arial"/>
          <w:sz w:val="24"/>
          <w:szCs w:val="24"/>
        </w:rPr>
        <w:t>40</w:t>
      </w:r>
      <w:r w:rsidR="00A36511" w:rsidRPr="009F1BE6">
        <w:rPr>
          <w:rFonts w:ascii="Arial" w:hAnsi="Arial"/>
          <w:sz w:val="24"/>
          <w:szCs w:val="24"/>
        </w:rPr>
        <w:t xml:space="preserve"> nr e fshatrave të pastruar ,   e cila do tu shërbejë rreth 300 banorëve të këtyre fshatrave për vitin 202</w:t>
      </w:r>
      <w:r w:rsidR="00FF7CB1">
        <w:rPr>
          <w:rFonts w:ascii="Arial" w:hAnsi="Arial"/>
          <w:sz w:val="24"/>
          <w:szCs w:val="24"/>
        </w:rPr>
        <w:t>4</w:t>
      </w:r>
      <w:r w:rsidR="00A36511" w:rsidRPr="009F1BE6">
        <w:rPr>
          <w:rFonts w:ascii="Arial" w:hAnsi="Arial"/>
          <w:sz w:val="24"/>
          <w:szCs w:val="24"/>
        </w:rPr>
        <w:t xml:space="preserve"> .  </w:t>
      </w:r>
    </w:p>
    <w:p w:rsidR="00A36511" w:rsidRPr="009F1BE6" w:rsidRDefault="00DE2190" w:rsidP="00210C9C">
      <w:pPr>
        <w:pStyle w:val="ListParagraph"/>
        <w:numPr>
          <w:ilvl w:val="0"/>
          <w:numId w:val="72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Të kryhet pastri</w:t>
      </w:r>
      <w:r w:rsidR="00A36511" w:rsidRPr="009F1BE6">
        <w:rPr>
          <w:rFonts w:ascii="Arial" w:hAnsi="Arial"/>
          <w:sz w:val="24"/>
          <w:szCs w:val="24"/>
        </w:rPr>
        <w:t xml:space="preserve">mi çdo ditë në qytet Ersekë dhe </w:t>
      </w:r>
      <w:proofErr w:type="gramStart"/>
      <w:r w:rsidR="00A36511" w:rsidRPr="009F1BE6">
        <w:rPr>
          <w:rFonts w:ascii="Arial" w:hAnsi="Arial"/>
          <w:sz w:val="24"/>
          <w:szCs w:val="24"/>
        </w:rPr>
        <w:t>Leskovik  dhe</w:t>
      </w:r>
      <w:proofErr w:type="gramEnd"/>
      <w:r w:rsidR="00A36511" w:rsidRPr="009F1BE6">
        <w:rPr>
          <w:rFonts w:ascii="Arial" w:hAnsi="Arial"/>
          <w:sz w:val="24"/>
          <w:szCs w:val="24"/>
        </w:rPr>
        <w:t xml:space="preserve"> 2 herë në javë në fshat .</w:t>
      </w:r>
    </w:p>
    <w:p w:rsidR="00A36511" w:rsidRPr="009F1BE6" w:rsidRDefault="00A36511" w:rsidP="00210C9C">
      <w:pPr>
        <w:pStyle w:val="ListParagraph"/>
        <w:numPr>
          <w:ilvl w:val="0"/>
          <w:numId w:val="72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Të krijohen venddepozitime të reja në </w:t>
      </w:r>
      <w:r w:rsidR="00FF7CB1">
        <w:rPr>
          <w:rFonts w:ascii="Arial" w:hAnsi="Arial"/>
          <w:sz w:val="24"/>
          <w:szCs w:val="24"/>
        </w:rPr>
        <w:t>7</w:t>
      </w:r>
      <w:r w:rsidRPr="009F1BE6">
        <w:rPr>
          <w:rFonts w:ascii="Arial" w:hAnsi="Arial"/>
          <w:sz w:val="24"/>
          <w:szCs w:val="24"/>
        </w:rPr>
        <w:t xml:space="preserve"> </w:t>
      </w:r>
      <w:proofErr w:type="gramStart"/>
      <w:r w:rsidRPr="009F1BE6">
        <w:rPr>
          <w:rFonts w:ascii="Arial" w:hAnsi="Arial"/>
          <w:sz w:val="24"/>
          <w:szCs w:val="24"/>
        </w:rPr>
        <w:t>fshatra  dhe</w:t>
      </w:r>
      <w:proofErr w:type="gramEnd"/>
      <w:r w:rsidRPr="009F1BE6">
        <w:rPr>
          <w:rFonts w:ascii="Arial" w:hAnsi="Arial"/>
          <w:sz w:val="24"/>
          <w:szCs w:val="24"/>
        </w:rPr>
        <w:t xml:space="preserve"> rehabilito</w:t>
      </w:r>
      <w:r w:rsidR="009B1944">
        <w:rPr>
          <w:rFonts w:ascii="Arial" w:hAnsi="Arial"/>
          <w:sz w:val="24"/>
          <w:szCs w:val="24"/>
        </w:rPr>
        <w:t>hen venddepozitimet aktuale në 13</w:t>
      </w:r>
      <w:r w:rsidRPr="009F1BE6">
        <w:rPr>
          <w:rFonts w:ascii="Arial" w:hAnsi="Arial"/>
          <w:sz w:val="24"/>
          <w:szCs w:val="24"/>
        </w:rPr>
        <w:t xml:space="preserve"> fshatra .</w:t>
      </w:r>
    </w:p>
    <w:p w:rsidR="00F77223" w:rsidRPr="00F77223" w:rsidRDefault="00F77223" w:rsidP="00F77223">
      <w:pPr>
        <w:autoSpaceDE w:val="0"/>
        <w:autoSpaceDN w:val="0"/>
        <w:adjustRightInd w:val="0"/>
        <w:rPr>
          <w:rFonts w:ascii="Arial" w:hAnsi="Arial"/>
          <w:b/>
          <w:sz w:val="24"/>
          <w:szCs w:val="24"/>
        </w:rPr>
      </w:pPr>
    </w:p>
    <w:p w:rsidR="00F77223" w:rsidRPr="00764FBD" w:rsidRDefault="00F77223" w:rsidP="00F77223">
      <w:pPr>
        <w:pStyle w:val="ListParagraph"/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764FBD">
        <w:rPr>
          <w:rFonts w:ascii="Arial" w:hAnsi="Arial"/>
          <w:b/>
          <w:i/>
          <w:sz w:val="24"/>
          <w:szCs w:val="24"/>
          <w:u w:val="single"/>
        </w:rPr>
        <w:t xml:space="preserve">Treguesit e performancës </w:t>
      </w:r>
    </w:p>
    <w:p w:rsidR="00F77223" w:rsidRPr="00272805" w:rsidRDefault="00F77223" w:rsidP="00272805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272805">
        <w:rPr>
          <w:rFonts w:ascii="Arial" w:hAnsi="Arial"/>
          <w:b/>
          <w:i/>
          <w:sz w:val="24"/>
          <w:szCs w:val="24"/>
          <w:u w:val="single"/>
        </w:rPr>
        <w:t>Mbulimi I të gjithë teritorit të bashkisë me menaxhim të mbetjeve bashkiake</w:t>
      </w:r>
      <w:r w:rsidRPr="00272805">
        <w:rPr>
          <w:rFonts w:ascii="Arial" w:hAnsi="Arial"/>
          <w:sz w:val="24"/>
          <w:szCs w:val="24"/>
        </w:rPr>
        <w:t xml:space="preserve"> </w:t>
      </w:r>
    </w:p>
    <w:p w:rsidR="00F77223" w:rsidRPr="00764FBD" w:rsidRDefault="00F77223" w:rsidP="00210C9C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764FBD">
        <w:rPr>
          <w:rFonts w:ascii="Arial" w:hAnsi="Arial"/>
          <w:sz w:val="24"/>
          <w:szCs w:val="24"/>
        </w:rPr>
        <w:t xml:space="preserve">Ritja e mbulimit me shërbime </w:t>
      </w:r>
    </w:p>
    <w:p w:rsidR="00F77223" w:rsidRPr="00764FBD" w:rsidRDefault="00F77223" w:rsidP="00210C9C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764FBD">
        <w:rPr>
          <w:rFonts w:ascii="Arial" w:hAnsi="Arial"/>
          <w:sz w:val="24"/>
          <w:szCs w:val="24"/>
        </w:rPr>
        <w:t xml:space="preserve">Përmirësimi </w:t>
      </w:r>
      <w:r w:rsidR="00361CF7">
        <w:rPr>
          <w:rFonts w:ascii="Arial" w:hAnsi="Arial"/>
          <w:sz w:val="24"/>
          <w:szCs w:val="24"/>
        </w:rPr>
        <w:t>i</w:t>
      </w:r>
      <w:r w:rsidRPr="00764FBD">
        <w:rPr>
          <w:rFonts w:ascii="Arial" w:hAnsi="Arial"/>
          <w:sz w:val="24"/>
          <w:szCs w:val="24"/>
        </w:rPr>
        <w:t xml:space="preserve"> cilësisë së shërbimit </w:t>
      </w:r>
    </w:p>
    <w:p w:rsidR="00F77223" w:rsidRPr="00764FBD" w:rsidRDefault="00F77223" w:rsidP="00210C9C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764FBD">
        <w:rPr>
          <w:rFonts w:ascii="Arial" w:hAnsi="Arial"/>
          <w:sz w:val="24"/>
          <w:szCs w:val="24"/>
        </w:rPr>
        <w:t xml:space="preserve">Ritja e frekuencës së mbledhjes së mbetjevë </w:t>
      </w:r>
    </w:p>
    <w:p w:rsidR="00F77223" w:rsidRPr="00764FBD" w:rsidRDefault="00F77223" w:rsidP="00210C9C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764FBD">
        <w:rPr>
          <w:rFonts w:ascii="Arial" w:hAnsi="Arial"/>
          <w:sz w:val="24"/>
          <w:szCs w:val="24"/>
        </w:rPr>
        <w:t xml:space="preserve">Norma e mbledhjes së tarifës së </w:t>
      </w:r>
      <w:proofErr w:type="gramStart"/>
      <w:r w:rsidRPr="00764FBD">
        <w:rPr>
          <w:rFonts w:ascii="Arial" w:hAnsi="Arial"/>
          <w:sz w:val="24"/>
          <w:szCs w:val="24"/>
        </w:rPr>
        <w:t>shërbimit .</w:t>
      </w:r>
      <w:proofErr w:type="gramEnd"/>
    </w:p>
    <w:p w:rsidR="00F77223" w:rsidRDefault="00F77223" w:rsidP="00210C9C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764FBD">
        <w:rPr>
          <w:rFonts w:ascii="Arial" w:hAnsi="Arial"/>
          <w:sz w:val="24"/>
          <w:szCs w:val="24"/>
        </w:rPr>
        <w:t>Shu</w:t>
      </w:r>
      <w:r w:rsidR="005F3561">
        <w:rPr>
          <w:rFonts w:ascii="Arial" w:hAnsi="Arial"/>
          <w:sz w:val="24"/>
          <w:szCs w:val="24"/>
        </w:rPr>
        <w:t>ma</w:t>
      </w:r>
      <w:r w:rsidRPr="00764FBD">
        <w:rPr>
          <w:rFonts w:ascii="Arial" w:hAnsi="Arial"/>
          <w:sz w:val="24"/>
          <w:szCs w:val="24"/>
        </w:rPr>
        <w:t xml:space="preserve"> totale e arkëtuar nga tarifa </w:t>
      </w:r>
    </w:p>
    <w:p w:rsidR="00852B47" w:rsidRPr="00764FBD" w:rsidRDefault="00852B47" w:rsidP="00B72C48">
      <w:pPr>
        <w:pStyle w:val="ListParagraph"/>
        <w:autoSpaceDE w:val="0"/>
        <w:autoSpaceDN w:val="0"/>
        <w:adjustRightInd w:val="0"/>
        <w:ind w:left="1440"/>
        <w:rPr>
          <w:rFonts w:ascii="Arial" w:hAnsi="Arial"/>
          <w:sz w:val="24"/>
          <w:szCs w:val="24"/>
        </w:rPr>
      </w:pPr>
    </w:p>
    <w:p w:rsidR="00F77223" w:rsidRDefault="00F77223" w:rsidP="00F77223">
      <w:pPr>
        <w:pStyle w:val="ListParagraph"/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>
        <w:rPr>
          <w:rFonts w:ascii="Arial" w:hAnsi="Arial"/>
          <w:b/>
          <w:i/>
          <w:sz w:val="24"/>
          <w:szCs w:val="24"/>
          <w:u w:val="single"/>
        </w:rPr>
        <w:t xml:space="preserve">Realizimi I </w:t>
      </w:r>
      <w:proofErr w:type="gramStart"/>
      <w:r>
        <w:rPr>
          <w:rFonts w:ascii="Arial" w:hAnsi="Arial"/>
          <w:b/>
          <w:i/>
          <w:sz w:val="24"/>
          <w:szCs w:val="24"/>
          <w:u w:val="single"/>
        </w:rPr>
        <w:t>Treguesve  t</w:t>
      </w:r>
      <w:r w:rsidR="00BA52ED">
        <w:rPr>
          <w:rFonts w:ascii="Arial" w:hAnsi="Arial"/>
          <w:b/>
          <w:i/>
          <w:sz w:val="24"/>
          <w:szCs w:val="24"/>
          <w:u w:val="single"/>
        </w:rPr>
        <w:t>ë</w:t>
      </w:r>
      <w:proofErr w:type="gramEnd"/>
      <w:r>
        <w:rPr>
          <w:rFonts w:ascii="Arial" w:hAnsi="Arial"/>
          <w:b/>
          <w:i/>
          <w:sz w:val="24"/>
          <w:szCs w:val="24"/>
          <w:u w:val="single"/>
        </w:rPr>
        <w:t xml:space="preserve"> performanc</w:t>
      </w:r>
      <w:r w:rsidR="00BA52ED">
        <w:rPr>
          <w:rFonts w:ascii="Arial" w:hAnsi="Arial"/>
          <w:b/>
          <w:i/>
          <w:sz w:val="24"/>
          <w:szCs w:val="24"/>
          <w:u w:val="single"/>
        </w:rPr>
        <w:t>ë</w:t>
      </w:r>
      <w:r>
        <w:rPr>
          <w:rFonts w:ascii="Arial" w:hAnsi="Arial"/>
          <w:b/>
          <w:i/>
          <w:sz w:val="24"/>
          <w:szCs w:val="24"/>
          <w:u w:val="single"/>
        </w:rPr>
        <w:t>s</w:t>
      </w:r>
      <w:r w:rsidR="00852B47">
        <w:rPr>
          <w:rFonts w:ascii="Arial" w:hAnsi="Arial"/>
          <w:b/>
          <w:i/>
          <w:sz w:val="24"/>
          <w:szCs w:val="24"/>
          <w:u w:val="single"/>
        </w:rPr>
        <w:t xml:space="preserve">/ produktet </w:t>
      </w:r>
      <w:r>
        <w:rPr>
          <w:rFonts w:ascii="Arial" w:hAnsi="Arial"/>
          <w:b/>
          <w:i/>
          <w:sz w:val="24"/>
          <w:szCs w:val="24"/>
          <w:u w:val="single"/>
        </w:rPr>
        <w:t xml:space="preserve"> </w:t>
      </w:r>
    </w:p>
    <w:p w:rsidR="00F77223" w:rsidRDefault="00F77223" w:rsidP="00F77223">
      <w:pPr>
        <w:pStyle w:val="ListParagraph"/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</w:p>
    <w:p w:rsidR="00852B47" w:rsidRPr="006A4398" w:rsidRDefault="008E12B2" w:rsidP="00210C9C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</w:t>
      </w:r>
      <w:r w:rsidR="00852B47" w:rsidRPr="006A4398">
        <w:rPr>
          <w:rFonts w:ascii="Arial" w:hAnsi="Arial"/>
          <w:sz w:val="24"/>
          <w:szCs w:val="24"/>
        </w:rPr>
        <w:t xml:space="preserve">ot pastrohen </w:t>
      </w:r>
      <w:r w:rsidR="00FF7CB1">
        <w:rPr>
          <w:rFonts w:ascii="Arial" w:hAnsi="Arial"/>
          <w:sz w:val="24"/>
          <w:szCs w:val="24"/>
        </w:rPr>
        <w:t>40</w:t>
      </w:r>
      <w:r w:rsidR="00852B47" w:rsidRPr="006A4398">
        <w:rPr>
          <w:rFonts w:ascii="Arial" w:hAnsi="Arial"/>
          <w:sz w:val="24"/>
          <w:szCs w:val="24"/>
        </w:rPr>
        <w:t xml:space="preserve"> fshatra n</w:t>
      </w:r>
      <w:r w:rsidR="00852B47">
        <w:rPr>
          <w:rFonts w:ascii="Arial" w:hAnsi="Arial"/>
          <w:sz w:val="24"/>
          <w:szCs w:val="24"/>
        </w:rPr>
        <w:t>ë</w:t>
      </w:r>
      <w:r w:rsidR="00852B47" w:rsidRPr="006A4398">
        <w:rPr>
          <w:rFonts w:ascii="Arial" w:hAnsi="Arial"/>
          <w:sz w:val="24"/>
          <w:szCs w:val="24"/>
        </w:rPr>
        <w:t xml:space="preserve"> t</w:t>
      </w:r>
      <w:r w:rsidR="00852B47">
        <w:rPr>
          <w:rFonts w:ascii="Arial" w:hAnsi="Arial"/>
          <w:sz w:val="24"/>
          <w:szCs w:val="24"/>
        </w:rPr>
        <w:t>ë</w:t>
      </w:r>
      <w:r w:rsidR="00852B47" w:rsidRPr="006A4398">
        <w:rPr>
          <w:rFonts w:ascii="Arial" w:hAnsi="Arial"/>
          <w:sz w:val="24"/>
          <w:szCs w:val="24"/>
        </w:rPr>
        <w:t xml:space="preserve"> gjitha nj</w:t>
      </w:r>
      <w:r w:rsidR="00852B47">
        <w:rPr>
          <w:rFonts w:ascii="Arial" w:hAnsi="Arial"/>
          <w:sz w:val="24"/>
          <w:szCs w:val="24"/>
        </w:rPr>
        <w:t>ë</w:t>
      </w:r>
      <w:r w:rsidR="00852B47" w:rsidRPr="006A4398">
        <w:rPr>
          <w:rFonts w:ascii="Arial" w:hAnsi="Arial"/>
          <w:sz w:val="24"/>
          <w:szCs w:val="24"/>
        </w:rPr>
        <w:t>sit</w:t>
      </w:r>
      <w:r w:rsidR="00852B47">
        <w:rPr>
          <w:rFonts w:ascii="Arial" w:hAnsi="Arial"/>
          <w:sz w:val="24"/>
          <w:szCs w:val="24"/>
        </w:rPr>
        <w:t>ë</w:t>
      </w:r>
      <w:r w:rsidR="00852B47" w:rsidRPr="006A4398">
        <w:rPr>
          <w:rFonts w:ascii="Arial" w:hAnsi="Arial"/>
          <w:sz w:val="24"/>
          <w:szCs w:val="24"/>
        </w:rPr>
        <w:t xml:space="preserve"> </w:t>
      </w:r>
      <w:proofErr w:type="gramStart"/>
      <w:r w:rsidR="00852B47" w:rsidRPr="006A4398">
        <w:rPr>
          <w:rFonts w:ascii="Arial" w:hAnsi="Arial"/>
          <w:sz w:val="24"/>
          <w:szCs w:val="24"/>
        </w:rPr>
        <w:t>administrative  duke</w:t>
      </w:r>
      <w:proofErr w:type="gramEnd"/>
      <w:r w:rsidR="00852B47" w:rsidRPr="006A4398">
        <w:rPr>
          <w:rFonts w:ascii="Arial" w:hAnsi="Arial"/>
          <w:sz w:val="24"/>
          <w:szCs w:val="24"/>
        </w:rPr>
        <w:t xml:space="preserve"> shtuar sipërfaqen që mbulohet me shërbim pastr</w:t>
      </w:r>
      <w:r w:rsidR="004C3050">
        <w:rPr>
          <w:rFonts w:ascii="Arial" w:hAnsi="Arial"/>
          <w:sz w:val="24"/>
          <w:szCs w:val="24"/>
        </w:rPr>
        <w:t>i</w:t>
      </w:r>
      <w:r w:rsidR="00852B47" w:rsidRPr="006A4398">
        <w:rPr>
          <w:rFonts w:ascii="Arial" w:hAnsi="Arial"/>
          <w:sz w:val="24"/>
          <w:szCs w:val="24"/>
        </w:rPr>
        <w:t>mi , si dhe u caktaun venddepozitimet e mbetjeve  për fshatrat që nuk kanë kazane mbeturinash .</w:t>
      </w:r>
    </w:p>
    <w:p w:rsidR="00852B47" w:rsidRPr="006A4398" w:rsidRDefault="00852B47" w:rsidP="00210C9C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6A4398">
        <w:rPr>
          <w:rFonts w:ascii="Arial" w:hAnsi="Arial"/>
          <w:sz w:val="24"/>
          <w:szCs w:val="24"/>
        </w:rPr>
        <w:lastRenderedPageBreak/>
        <w:t>Në 4 fshatra ku kalojnë lumenjtë janë bërë pastrime të mbeturinave dhe inerteve nga punonjësit e sektorit të pastrimit , Barmash ,Gostivisht ,Helm</w:t>
      </w:r>
      <w:r>
        <w:rPr>
          <w:rFonts w:ascii="Arial" w:hAnsi="Arial"/>
          <w:sz w:val="24"/>
          <w:szCs w:val="24"/>
        </w:rPr>
        <w:t>ë</w:t>
      </w:r>
      <w:r w:rsidRPr="006A4398">
        <w:rPr>
          <w:rFonts w:ascii="Arial" w:hAnsi="Arial"/>
          <w:sz w:val="24"/>
          <w:szCs w:val="24"/>
        </w:rPr>
        <w:t>s dhe Shal</w:t>
      </w:r>
      <w:r>
        <w:rPr>
          <w:rFonts w:ascii="Arial" w:hAnsi="Arial"/>
          <w:sz w:val="24"/>
          <w:szCs w:val="24"/>
        </w:rPr>
        <w:t>ë</w:t>
      </w:r>
      <w:r w:rsidRPr="006A4398">
        <w:rPr>
          <w:rFonts w:ascii="Arial" w:hAnsi="Arial"/>
          <w:sz w:val="24"/>
          <w:szCs w:val="24"/>
        </w:rPr>
        <w:t xml:space="preserve">s </w:t>
      </w:r>
    </w:p>
    <w:p w:rsidR="00852B47" w:rsidRDefault="00852B47" w:rsidP="00210C9C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6A4398">
        <w:rPr>
          <w:rFonts w:ascii="Arial" w:hAnsi="Arial"/>
          <w:sz w:val="24"/>
          <w:szCs w:val="24"/>
        </w:rPr>
        <w:t xml:space="preserve">Janë pastruar dhe mirëmbajtur të gjitha sipërfaqet e lulishteve të </w:t>
      </w:r>
      <w:proofErr w:type="gramStart"/>
      <w:r w:rsidRPr="006A4398">
        <w:rPr>
          <w:rFonts w:ascii="Arial" w:hAnsi="Arial"/>
          <w:sz w:val="24"/>
          <w:szCs w:val="24"/>
        </w:rPr>
        <w:t>dy</w:t>
      </w:r>
      <w:proofErr w:type="gramEnd"/>
      <w:r w:rsidRPr="006A4398">
        <w:rPr>
          <w:rFonts w:ascii="Arial" w:hAnsi="Arial"/>
          <w:sz w:val="24"/>
          <w:szCs w:val="24"/>
        </w:rPr>
        <w:t xml:space="preserve"> qyteteve Ersekë dhe Leskovik.</w:t>
      </w:r>
    </w:p>
    <w:p w:rsidR="00852B47" w:rsidRDefault="00852B47" w:rsidP="00210C9C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Jan</w:t>
      </w:r>
      <w:r w:rsidR="00365CD2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krijuar </w:t>
      </w:r>
      <w:r w:rsidR="00FF7CB1">
        <w:rPr>
          <w:rFonts w:ascii="Arial" w:hAnsi="Arial"/>
          <w:sz w:val="24"/>
          <w:szCs w:val="24"/>
        </w:rPr>
        <w:t>7</w:t>
      </w:r>
      <w:r>
        <w:rPr>
          <w:rFonts w:ascii="Arial" w:hAnsi="Arial"/>
          <w:sz w:val="24"/>
          <w:szCs w:val="24"/>
        </w:rPr>
        <w:t xml:space="preserve"> venddepozitime t</w:t>
      </w:r>
      <w:r w:rsidR="00365CD2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reja n</w:t>
      </w:r>
      <w:r w:rsidR="00365CD2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fshatrat e nj</w:t>
      </w:r>
      <w:r w:rsidR="00365CD2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sive administrative </w:t>
      </w:r>
    </w:p>
    <w:p w:rsidR="00852B47" w:rsidRDefault="00852B47" w:rsidP="00210C9C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Jan</w:t>
      </w:r>
      <w:r w:rsidR="00365CD2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mir</w:t>
      </w:r>
      <w:r w:rsidR="00365CD2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mbajtur </w:t>
      </w:r>
      <w:r w:rsidR="00BB6A3B">
        <w:rPr>
          <w:rFonts w:ascii="Arial" w:hAnsi="Arial"/>
          <w:sz w:val="24"/>
          <w:szCs w:val="24"/>
        </w:rPr>
        <w:t>13</w:t>
      </w:r>
      <w:r>
        <w:rPr>
          <w:rFonts w:ascii="Arial" w:hAnsi="Arial"/>
          <w:sz w:val="24"/>
          <w:szCs w:val="24"/>
        </w:rPr>
        <w:t xml:space="preserve"> vend</w:t>
      </w:r>
      <w:r w:rsidR="005C5D8A">
        <w:rPr>
          <w:rFonts w:ascii="Arial" w:hAnsi="Arial"/>
          <w:sz w:val="24"/>
          <w:szCs w:val="24"/>
        </w:rPr>
        <w:t>d</w:t>
      </w:r>
      <w:r>
        <w:rPr>
          <w:rFonts w:ascii="Arial" w:hAnsi="Arial"/>
          <w:sz w:val="24"/>
          <w:szCs w:val="24"/>
        </w:rPr>
        <w:t>epozitime  mbeturinash ekzistuese n</w:t>
      </w:r>
      <w:r w:rsidR="00365CD2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fshat </w:t>
      </w:r>
    </w:p>
    <w:p w:rsidR="00D13347" w:rsidRDefault="00D13347" w:rsidP="00210C9C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Largim i Ton / </w:t>
      </w:r>
      <w:r w:rsidR="009B1944">
        <w:rPr>
          <w:rFonts w:ascii="Arial" w:hAnsi="Arial"/>
          <w:sz w:val="24"/>
          <w:szCs w:val="24"/>
        </w:rPr>
        <w:t xml:space="preserve">12 </w:t>
      </w:r>
      <w:r w:rsidR="001A7235">
        <w:rPr>
          <w:rFonts w:ascii="Arial" w:hAnsi="Arial"/>
          <w:sz w:val="24"/>
          <w:szCs w:val="24"/>
        </w:rPr>
        <w:t>mujor</w:t>
      </w:r>
      <w:r>
        <w:rPr>
          <w:rFonts w:ascii="Arial" w:hAnsi="Arial"/>
          <w:sz w:val="24"/>
          <w:szCs w:val="24"/>
        </w:rPr>
        <w:t xml:space="preserve"> mbeturina </w:t>
      </w:r>
      <w:r w:rsidR="009B1944">
        <w:rPr>
          <w:rFonts w:ascii="Arial" w:hAnsi="Arial"/>
          <w:sz w:val="24"/>
          <w:szCs w:val="24"/>
        </w:rPr>
        <w:t>1091</w:t>
      </w:r>
      <w:r w:rsidR="00F2607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ton /</w:t>
      </w:r>
      <w:r w:rsidR="009B1944">
        <w:rPr>
          <w:rFonts w:ascii="Arial" w:hAnsi="Arial"/>
          <w:sz w:val="24"/>
          <w:szCs w:val="24"/>
        </w:rPr>
        <w:t>12</w:t>
      </w:r>
      <w:r w:rsidR="00BB6A3B">
        <w:rPr>
          <w:rFonts w:ascii="Arial" w:hAnsi="Arial"/>
          <w:sz w:val="24"/>
          <w:szCs w:val="24"/>
        </w:rPr>
        <w:t xml:space="preserve"> </w:t>
      </w:r>
      <w:r w:rsidR="001A7235">
        <w:rPr>
          <w:rFonts w:ascii="Arial" w:hAnsi="Arial"/>
          <w:sz w:val="24"/>
          <w:szCs w:val="24"/>
        </w:rPr>
        <w:t>mujor</w:t>
      </w:r>
      <w:r>
        <w:rPr>
          <w:rFonts w:ascii="Arial" w:hAnsi="Arial"/>
          <w:sz w:val="24"/>
          <w:szCs w:val="24"/>
        </w:rPr>
        <w:t xml:space="preserve"> kundrejt </w:t>
      </w:r>
      <w:r w:rsidR="009B1944">
        <w:rPr>
          <w:rFonts w:ascii="Arial" w:hAnsi="Arial"/>
          <w:sz w:val="24"/>
          <w:szCs w:val="24"/>
        </w:rPr>
        <w:t>1091</w:t>
      </w:r>
      <w:r w:rsidR="0085741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</w:t>
      </w:r>
      <w:r w:rsidR="004C3050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</w:t>
      </w:r>
      <w:proofErr w:type="gramStart"/>
      <w:r>
        <w:rPr>
          <w:rFonts w:ascii="Arial" w:hAnsi="Arial"/>
          <w:sz w:val="24"/>
          <w:szCs w:val="24"/>
        </w:rPr>
        <w:t>planifikuara .</w:t>
      </w:r>
      <w:proofErr w:type="gramEnd"/>
    </w:p>
    <w:p w:rsidR="005C5D8A" w:rsidRPr="006A4398" w:rsidRDefault="005C5D8A" w:rsidP="004B0398">
      <w:pPr>
        <w:pStyle w:val="ListParagraph"/>
        <w:autoSpaceDE w:val="0"/>
        <w:autoSpaceDN w:val="0"/>
        <w:adjustRightInd w:val="0"/>
        <w:ind w:left="1440"/>
        <w:rPr>
          <w:rFonts w:ascii="Arial" w:hAnsi="Arial"/>
          <w:sz w:val="24"/>
          <w:szCs w:val="24"/>
        </w:rPr>
      </w:pPr>
    </w:p>
    <w:p w:rsidR="00852B47" w:rsidRPr="006A4398" w:rsidRDefault="00852B47" w:rsidP="00852B47">
      <w:pPr>
        <w:pStyle w:val="ListParagraph"/>
        <w:autoSpaceDE w:val="0"/>
        <w:autoSpaceDN w:val="0"/>
        <w:adjustRightInd w:val="0"/>
        <w:ind w:left="1440"/>
        <w:rPr>
          <w:rFonts w:ascii="Arial" w:hAnsi="Arial"/>
          <w:sz w:val="24"/>
          <w:szCs w:val="24"/>
        </w:rPr>
      </w:pPr>
    </w:p>
    <w:p w:rsidR="000D0240" w:rsidRPr="009F1BE6" w:rsidRDefault="000D0240" w:rsidP="000D0240">
      <w:pPr>
        <w:pStyle w:val="ListParagraph"/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9F1BE6">
        <w:rPr>
          <w:rFonts w:ascii="Arial" w:hAnsi="Arial"/>
          <w:b/>
          <w:i/>
          <w:sz w:val="24"/>
          <w:szCs w:val="24"/>
          <w:u w:val="single"/>
        </w:rPr>
        <w:t xml:space="preserve">Rezultati </w:t>
      </w:r>
    </w:p>
    <w:p w:rsidR="000D0240" w:rsidRPr="009F1BE6" w:rsidRDefault="000D0240" w:rsidP="000D0240">
      <w:pPr>
        <w:pStyle w:val="ListParagraph"/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</w:rPr>
      </w:pPr>
      <w:r w:rsidRPr="009F1BE6">
        <w:rPr>
          <w:rFonts w:ascii="Arial" w:hAnsi="Arial"/>
          <w:i/>
          <w:sz w:val="24"/>
          <w:szCs w:val="24"/>
        </w:rPr>
        <w:t>Shtohet nr i fshatrave t</w:t>
      </w:r>
      <w:r w:rsidR="00B72C48">
        <w:rPr>
          <w:rFonts w:ascii="Arial" w:hAnsi="Arial"/>
          <w:i/>
          <w:sz w:val="24"/>
          <w:szCs w:val="24"/>
        </w:rPr>
        <w:t>ë</w:t>
      </w:r>
      <w:r w:rsidRPr="009F1BE6">
        <w:rPr>
          <w:rFonts w:ascii="Arial" w:hAnsi="Arial"/>
          <w:i/>
          <w:sz w:val="24"/>
          <w:szCs w:val="24"/>
        </w:rPr>
        <w:t xml:space="preserve"> pastruar i cili sjell dhe shtimin e siperfaqeve të pastruara dhe rrit sasinë e mbetjeve të </w:t>
      </w:r>
      <w:proofErr w:type="gramStart"/>
      <w:r w:rsidRPr="009F1BE6">
        <w:rPr>
          <w:rFonts w:ascii="Arial" w:hAnsi="Arial"/>
          <w:i/>
          <w:sz w:val="24"/>
          <w:szCs w:val="24"/>
        </w:rPr>
        <w:t>larguara ,përmirëson</w:t>
      </w:r>
      <w:proofErr w:type="gramEnd"/>
      <w:r w:rsidRPr="009F1BE6">
        <w:rPr>
          <w:rFonts w:ascii="Arial" w:hAnsi="Arial"/>
          <w:b/>
          <w:i/>
          <w:sz w:val="24"/>
          <w:szCs w:val="24"/>
        </w:rPr>
        <w:t xml:space="preserve"> </w:t>
      </w:r>
      <w:r w:rsidRPr="009F1BE6">
        <w:rPr>
          <w:rFonts w:ascii="Arial" w:hAnsi="Arial"/>
          <w:i/>
          <w:sz w:val="24"/>
          <w:szCs w:val="24"/>
        </w:rPr>
        <w:t>kushtet higjeno-sanitare t</w:t>
      </w:r>
      <w:r w:rsidR="005F3561">
        <w:rPr>
          <w:rFonts w:ascii="Arial" w:hAnsi="Arial"/>
          <w:i/>
          <w:sz w:val="24"/>
          <w:szCs w:val="24"/>
        </w:rPr>
        <w:t>ë</w:t>
      </w:r>
      <w:r w:rsidRPr="009F1BE6">
        <w:rPr>
          <w:rFonts w:ascii="Arial" w:hAnsi="Arial"/>
          <w:i/>
          <w:sz w:val="24"/>
          <w:szCs w:val="24"/>
        </w:rPr>
        <w:t xml:space="preserve"> banoreve,riten t</w:t>
      </w:r>
      <w:r w:rsidR="005F3561">
        <w:rPr>
          <w:rFonts w:ascii="Arial" w:hAnsi="Arial"/>
          <w:i/>
          <w:sz w:val="24"/>
          <w:szCs w:val="24"/>
        </w:rPr>
        <w:t>ë</w:t>
      </w:r>
      <w:r w:rsidRPr="009F1BE6">
        <w:rPr>
          <w:rFonts w:ascii="Arial" w:hAnsi="Arial"/>
          <w:i/>
          <w:sz w:val="24"/>
          <w:szCs w:val="24"/>
        </w:rPr>
        <w:t xml:space="preserve"> ardhurat e </w:t>
      </w:r>
      <w:r w:rsidR="005F3561">
        <w:rPr>
          <w:rFonts w:ascii="Arial" w:hAnsi="Arial"/>
          <w:i/>
          <w:sz w:val="24"/>
          <w:szCs w:val="24"/>
        </w:rPr>
        <w:t>b</w:t>
      </w:r>
      <w:r w:rsidRPr="009F1BE6">
        <w:rPr>
          <w:rFonts w:ascii="Arial" w:hAnsi="Arial"/>
          <w:i/>
          <w:sz w:val="24"/>
          <w:szCs w:val="24"/>
        </w:rPr>
        <w:t>ashkis</w:t>
      </w:r>
      <w:r w:rsidR="005F3561">
        <w:rPr>
          <w:rFonts w:ascii="Arial" w:hAnsi="Arial"/>
          <w:i/>
          <w:sz w:val="24"/>
          <w:szCs w:val="24"/>
        </w:rPr>
        <w:t>ë</w:t>
      </w:r>
      <w:r w:rsidRPr="009F1BE6">
        <w:rPr>
          <w:rFonts w:ascii="Arial" w:hAnsi="Arial"/>
          <w:i/>
          <w:sz w:val="24"/>
          <w:szCs w:val="24"/>
        </w:rPr>
        <w:t xml:space="preserve"> Kolonj</w:t>
      </w:r>
      <w:r w:rsidR="005F3561">
        <w:rPr>
          <w:rFonts w:ascii="Arial" w:hAnsi="Arial"/>
          <w:i/>
          <w:sz w:val="24"/>
          <w:szCs w:val="24"/>
        </w:rPr>
        <w:t>ë</w:t>
      </w:r>
      <w:r w:rsidRPr="009F1BE6">
        <w:rPr>
          <w:rFonts w:ascii="Arial" w:hAnsi="Arial"/>
          <w:i/>
          <w:sz w:val="24"/>
          <w:szCs w:val="24"/>
        </w:rPr>
        <w:t>.Shtim I hap</w:t>
      </w:r>
      <w:r w:rsidR="005F3561">
        <w:rPr>
          <w:rFonts w:ascii="Arial" w:hAnsi="Arial"/>
          <w:i/>
          <w:sz w:val="24"/>
          <w:szCs w:val="24"/>
        </w:rPr>
        <w:t>ë</w:t>
      </w:r>
      <w:r w:rsidRPr="009F1BE6">
        <w:rPr>
          <w:rFonts w:ascii="Arial" w:hAnsi="Arial"/>
          <w:i/>
          <w:sz w:val="24"/>
          <w:szCs w:val="24"/>
        </w:rPr>
        <w:t>sirave të gjelbëruara dhe ambjenteve çlodhëse për komunitetin.</w:t>
      </w:r>
    </w:p>
    <w:p w:rsidR="000D0240" w:rsidRPr="009F1BE6" w:rsidRDefault="000D0240" w:rsidP="000D0240">
      <w:pPr>
        <w:pStyle w:val="ListParagraph"/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9F1BE6">
        <w:rPr>
          <w:rFonts w:ascii="Arial" w:hAnsi="Arial"/>
          <w:b/>
          <w:i/>
          <w:sz w:val="24"/>
          <w:szCs w:val="24"/>
          <w:u w:val="single"/>
        </w:rPr>
        <w:t xml:space="preserve">Impakti </w:t>
      </w:r>
    </w:p>
    <w:p w:rsidR="000D0240" w:rsidRPr="009F1BE6" w:rsidRDefault="000D0240" w:rsidP="000D0240">
      <w:pPr>
        <w:pStyle w:val="ListParagraph"/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Jetesë më e </w:t>
      </w:r>
      <w:proofErr w:type="gramStart"/>
      <w:r w:rsidRPr="009F1BE6">
        <w:rPr>
          <w:rFonts w:ascii="Arial" w:hAnsi="Arial"/>
          <w:sz w:val="24"/>
          <w:szCs w:val="24"/>
        </w:rPr>
        <w:t>mirë ,ambjete</w:t>
      </w:r>
      <w:proofErr w:type="gramEnd"/>
      <w:r w:rsidRPr="009F1BE6">
        <w:rPr>
          <w:rFonts w:ascii="Arial" w:hAnsi="Arial"/>
          <w:sz w:val="24"/>
          <w:szCs w:val="24"/>
        </w:rPr>
        <w:t xml:space="preserve"> më të pastra, dhe m</w:t>
      </w:r>
      <w:r w:rsidR="00B72C48">
        <w:rPr>
          <w:rFonts w:ascii="Arial" w:hAnsi="Arial"/>
          <w:sz w:val="24"/>
          <w:szCs w:val="24"/>
        </w:rPr>
        <w:t>e</w:t>
      </w:r>
      <w:r w:rsidRPr="009F1BE6">
        <w:rPr>
          <w:rFonts w:ascii="Arial" w:hAnsi="Arial"/>
          <w:sz w:val="24"/>
          <w:szCs w:val="24"/>
        </w:rPr>
        <w:t xml:space="preserve"> kushtë më të mira për fëmijët ,gratë,të moshuarit. </w:t>
      </w:r>
    </w:p>
    <w:p w:rsidR="000D0240" w:rsidRPr="009F1BE6" w:rsidRDefault="000D0240" w:rsidP="000D0240">
      <w:pPr>
        <w:pStyle w:val="ListParagraph"/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852B47" w:rsidRPr="006A4398" w:rsidRDefault="00852B47" w:rsidP="00852B47">
      <w:pPr>
        <w:spacing w:line="237" w:lineRule="auto"/>
        <w:ind w:right="620"/>
        <w:jc w:val="both"/>
        <w:rPr>
          <w:rFonts w:ascii="Arial" w:eastAsia="Times New Roman" w:hAnsi="Arial"/>
          <w:sz w:val="24"/>
        </w:rPr>
      </w:pPr>
    </w:p>
    <w:p w:rsidR="00F77223" w:rsidRPr="00F77223" w:rsidRDefault="00F77223" w:rsidP="00CA7FFC">
      <w:pPr>
        <w:spacing w:line="237" w:lineRule="auto"/>
        <w:ind w:right="620"/>
        <w:jc w:val="both"/>
        <w:rPr>
          <w:rFonts w:ascii="Arial" w:eastAsia="Times New Roman" w:hAnsi="Arial"/>
          <w:sz w:val="24"/>
        </w:rPr>
      </w:pPr>
    </w:p>
    <w:p w:rsidR="009D5B70" w:rsidRPr="0097109B" w:rsidRDefault="009D5B70" w:rsidP="00281EE0">
      <w:pPr>
        <w:spacing w:line="0" w:lineRule="atLeast"/>
        <w:rPr>
          <w:rFonts w:ascii="Arial" w:eastAsia="Times New Roman" w:hAnsi="Arial"/>
          <w:u w:val="single"/>
        </w:rPr>
      </w:pPr>
    </w:p>
    <w:p w:rsidR="00722A31" w:rsidRPr="009F1BE6" w:rsidRDefault="00722A31" w:rsidP="00210C9C">
      <w:pPr>
        <w:pStyle w:val="ListParagraph"/>
        <w:numPr>
          <w:ilvl w:val="0"/>
          <w:numId w:val="73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Mbrojtja e ajrit dhe e klimës ,mbrojtja e tokës dhe e ujërave nëntokësore </w:t>
      </w:r>
    </w:p>
    <w:p w:rsidR="00722A31" w:rsidRPr="009F1BE6" w:rsidRDefault="00722A31" w:rsidP="00210C9C">
      <w:pPr>
        <w:pStyle w:val="ListParagraph"/>
        <w:numPr>
          <w:ilvl w:val="0"/>
          <w:numId w:val="73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proofErr w:type="gramStart"/>
      <w:r w:rsidRPr="009F1BE6">
        <w:rPr>
          <w:rFonts w:ascii="Arial" w:hAnsi="Arial"/>
          <w:sz w:val="24"/>
          <w:szCs w:val="24"/>
        </w:rPr>
        <w:t>Planifikimi ,</w:t>
      </w:r>
      <w:proofErr w:type="gramEnd"/>
      <w:r w:rsidRPr="009F1BE6">
        <w:rPr>
          <w:rFonts w:ascii="Arial" w:hAnsi="Arial"/>
          <w:sz w:val="24"/>
          <w:szCs w:val="24"/>
        </w:rPr>
        <w:t xml:space="preserve"> administrimi i zhvillimit të teritorit sipas ligjit .</w:t>
      </w:r>
    </w:p>
    <w:p w:rsidR="00722A31" w:rsidRPr="009F1BE6" w:rsidRDefault="00722A31" w:rsidP="00722A31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722A31" w:rsidRPr="009F1BE6" w:rsidRDefault="00722A31" w:rsidP="00722A31">
      <w:pPr>
        <w:autoSpaceDE w:val="0"/>
        <w:autoSpaceDN w:val="0"/>
        <w:adjustRightInd w:val="0"/>
        <w:rPr>
          <w:rFonts w:ascii="Arial" w:hAnsi="Arial"/>
          <w:b/>
          <w:bCs/>
          <w:i/>
          <w:sz w:val="24"/>
          <w:szCs w:val="24"/>
          <w:u w:val="single"/>
        </w:rPr>
      </w:pPr>
      <w:r w:rsidRPr="009F1BE6">
        <w:rPr>
          <w:rFonts w:ascii="Arial" w:hAnsi="Arial"/>
          <w:b/>
          <w:bCs/>
          <w:i/>
          <w:sz w:val="24"/>
          <w:szCs w:val="24"/>
          <w:u w:val="single"/>
        </w:rPr>
        <w:t xml:space="preserve">Qëllimi </w:t>
      </w:r>
    </w:p>
    <w:p w:rsidR="00722A31" w:rsidRPr="009F1BE6" w:rsidRDefault="00722A31" w:rsidP="00210C9C">
      <w:pPr>
        <w:pStyle w:val="ListParagraph"/>
        <w:numPr>
          <w:ilvl w:val="0"/>
          <w:numId w:val="74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Mbrojtja e ajrit dhe e klimës ,mbrojtja e tokës dhe e ujërave nëntokësore </w:t>
      </w:r>
    </w:p>
    <w:p w:rsidR="00722A31" w:rsidRPr="009F1BE6" w:rsidRDefault="00722A31" w:rsidP="00210C9C">
      <w:pPr>
        <w:pStyle w:val="ListParagraph"/>
        <w:numPr>
          <w:ilvl w:val="0"/>
          <w:numId w:val="74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proofErr w:type="gramStart"/>
      <w:r w:rsidRPr="009F1BE6">
        <w:rPr>
          <w:rFonts w:ascii="Arial" w:hAnsi="Arial"/>
          <w:sz w:val="24"/>
          <w:szCs w:val="24"/>
        </w:rPr>
        <w:t>Planifikimi ,</w:t>
      </w:r>
      <w:proofErr w:type="gramEnd"/>
      <w:r w:rsidRPr="009F1BE6">
        <w:rPr>
          <w:rFonts w:ascii="Arial" w:hAnsi="Arial"/>
          <w:sz w:val="24"/>
          <w:szCs w:val="24"/>
        </w:rPr>
        <w:t xml:space="preserve"> administrimi i zhvillimit të teritorit sipas ligjit .</w:t>
      </w:r>
    </w:p>
    <w:p w:rsidR="00722A31" w:rsidRPr="009F1BE6" w:rsidRDefault="00722A31" w:rsidP="00722A31">
      <w:pPr>
        <w:autoSpaceDE w:val="0"/>
        <w:autoSpaceDN w:val="0"/>
        <w:adjustRightInd w:val="0"/>
        <w:ind w:firstLine="45"/>
        <w:rPr>
          <w:rFonts w:ascii="Arial" w:hAnsi="Arial"/>
          <w:b/>
          <w:bCs/>
          <w:sz w:val="24"/>
          <w:szCs w:val="24"/>
        </w:rPr>
      </w:pPr>
    </w:p>
    <w:p w:rsidR="00722A31" w:rsidRPr="009F1BE6" w:rsidRDefault="00722A31" w:rsidP="00722A31">
      <w:pPr>
        <w:autoSpaceDE w:val="0"/>
        <w:autoSpaceDN w:val="0"/>
        <w:adjustRightInd w:val="0"/>
        <w:rPr>
          <w:rFonts w:ascii="Arial" w:hAnsi="Arial"/>
          <w:b/>
          <w:bCs/>
          <w:i/>
          <w:sz w:val="24"/>
          <w:szCs w:val="24"/>
          <w:u w:val="single"/>
        </w:rPr>
      </w:pPr>
      <w:r w:rsidRPr="009F1BE6">
        <w:rPr>
          <w:rFonts w:ascii="Arial" w:hAnsi="Arial"/>
          <w:b/>
          <w:bCs/>
          <w:i/>
          <w:sz w:val="24"/>
          <w:szCs w:val="24"/>
          <w:u w:val="single"/>
        </w:rPr>
        <w:t>Objektivat</w:t>
      </w:r>
    </w:p>
    <w:p w:rsidR="00722A31" w:rsidRPr="009F1BE6" w:rsidRDefault="00722A31" w:rsidP="00722A31">
      <w:pPr>
        <w:autoSpaceDE w:val="0"/>
        <w:autoSpaceDN w:val="0"/>
        <w:adjustRightInd w:val="0"/>
        <w:rPr>
          <w:rFonts w:ascii="Arial" w:hAnsi="Arial"/>
          <w:b/>
          <w:bCs/>
          <w:sz w:val="24"/>
          <w:szCs w:val="24"/>
        </w:rPr>
      </w:pPr>
    </w:p>
    <w:p w:rsidR="00722A31" w:rsidRPr="009F1BE6" w:rsidRDefault="00722A31" w:rsidP="00210C9C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  <w:r w:rsidRPr="009F1BE6">
        <w:rPr>
          <w:rFonts w:ascii="Arial" w:hAnsi="Arial"/>
          <w:bCs/>
          <w:sz w:val="24"/>
          <w:szCs w:val="24"/>
        </w:rPr>
        <w:t>Zvogëlimi dhe kontrolli ndotjes së mjedisit.</w:t>
      </w:r>
    </w:p>
    <w:p w:rsidR="00722A31" w:rsidRPr="009F1BE6" w:rsidRDefault="00722A31" w:rsidP="00210C9C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  <w:r w:rsidRPr="009F1BE6">
        <w:rPr>
          <w:rFonts w:ascii="Arial" w:hAnsi="Arial"/>
          <w:bCs/>
          <w:sz w:val="24"/>
          <w:szCs w:val="24"/>
        </w:rPr>
        <w:t xml:space="preserve">Përmirësimi i treguesve të monitorimit të mjedisit : tokë; ajër; ujëra </w:t>
      </w:r>
    </w:p>
    <w:p w:rsidR="00722A31" w:rsidRPr="009F1BE6" w:rsidRDefault="00722A31" w:rsidP="00210C9C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  <w:r w:rsidRPr="009F1BE6">
        <w:rPr>
          <w:rFonts w:ascii="Arial" w:hAnsi="Arial"/>
          <w:bCs/>
          <w:sz w:val="24"/>
          <w:szCs w:val="24"/>
        </w:rPr>
        <w:t>Përmirësimi i mbikëqyrjes dhe inspektimit të veprimtarive që ndosin mjedisn.</w:t>
      </w:r>
    </w:p>
    <w:p w:rsidR="00722A31" w:rsidRDefault="00722A31" w:rsidP="00210C9C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  <w:r w:rsidRPr="009F1BE6">
        <w:rPr>
          <w:rFonts w:ascii="Arial" w:hAnsi="Arial"/>
          <w:bCs/>
          <w:sz w:val="24"/>
          <w:szCs w:val="24"/>
        </w:rPr>
        <w:t xml:space="preserve">Shtimi i nr të kontrolleve për ndërtimet pa </w:t>
      </w:r>
      <w:proofErr w:type="gramStart"/>
      <w:r w:rsidRPr="009F1BE6">
        <w:rPr>
          <w:rFonts w:ascii="Arial" w:hAnsi="Arial"/>
          <w:bCs/>
          <w:sz w:val="24"/>
          <w:szCs w:val="24"/>
        </w:rPr>
        <w:t>lejë ,</w:t>
      </w:r>
      <w:proofErr w:type="gramEnd"/>
      <w:r w:rsidRPr="009F1BE6">
        <w:rPr>
          <w:rFonts w:ascii="Arial" w:hAnsi="Arial"/>
          <w:bCs/>
          <w:sz w:val="24"/>
          <w:szCs w:val="24"/>
        </w:rPr>
        <w:t xml:space="preserve"> dhe kontrollet për lejet e ndërtimit të miratuar</w:t>
      </w:r>
      <w:r w:rsidR="001A7235">
        <w:rPr>
          <w:rFonts w:ascii="Arial" w:hAnsi="Arial"/>
          <w:bCs/>
          <w:sz w:val="24"/>
          <w:szCs w:val="24"/>
        </w:rPr>
        <w:t>a me 30 %  në cdo vit .</w:t>
      </w:r>
      <w:r w:rsidRPr="009F1BE6">
        <w:rPr>
          <w:rFonts w:ascii="Arial" w:hAnsi="Arial"/>
          <w:bCs/>
          <w:sz w:val="24"/>
          <w:szCs w:val="24"/>
        </w:rPr>
        <w:t xml:space="preserve"> </w:t>
      </w:r>
    </w:p>
    <w:p w:rsidR="00722A31" w:rsidRPr="009F1BE6" w:rsidRDefault="00722A31" w:rsidP="00722A31">
      <w:pPr>
        <w:pStyle w:val="ListParagraph"/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</w:p>
    <w:p w:rsidR="00722A31" w:rsidRPr="009F1BE6" w:rsidRDefault="00722A31" w:rsidP="00722A31">
      <w:pPr>
        <w:pStyle w:val="ListParagraph"/>
        <w:autoSpaceDE w:val="0"/>
        <w:autoSpaceDN w:val="0"/>
        <w:adjustRightInd w:val="0"/>
        <w:rPr>
          <w:rFonts w:ascii="Arial" w:hAnsi="Arial"/>
          <w:b/>
          <w:bCs/>
          <w:sz w:val="24"/>
          <w:szCs w:val="24"/>
          <w:u w:val="single"/>
        </w:rPr>
      </w:pPr>
      <w:r w:rsidRPr="009F1BE6">
        <w:rPr>
          <w:rFonts w:ascii="Arial" w:hAnsi="Arial"/>
          <w:b/>
          <w:bCs/>
          <w:sz w:val="24"/>
          <w:szCs w:val="24"/>
          <w:u w:val="single"/>
        </w:rPr>
        <w:t xml:space="preserve">Tregues performance </w:t>
      </w:r>
    </w:p>
    <w:p w:rsidR="00722A31" w:rsidRPr="009F1BE6" w:rsidRDefault="00722A31" w:rsidP="00722A31">
      <w:pPr>
        <w:pStyle w:val="ListParagraph"/>
        <w:autoSpaceDE w:val="0"/>
        <w:autoSpaceDN w:val="0"/>
        <w:adjustRightInd w:val="0"/>
        <w:rPr>
          <w:rFonts w:ascii="Arial" w:hAnsi="Arial"/>
          <w:b/>
          <w:bCs/>
          <w:sz w:val="24"/>
          <w:szCs w:val="24"/>
          <w:u w:val="single"/>
        </w:rPr>
      </w:pPr>
    </w:p>
    <w:p w:rsidR="00722A31" w:rsidRPr="009F1BE6" w:rsidRDefault="00722A31" w:rsidP="00210C9C">
      <w:pPr>
        <w:pStyle w:val="ListParagraph"/>
        <w:numPr>
          <w:ilvl w:val="0"/>
          <w:numId w:val="75"/>
        </w:numPr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  <w:r w:rsidRPr="009F1BE6">
        <w:rPr>
          <w:rFonts w:ascii="Arial" w:hAnsi="Arial"/>
          <w:bCs/>
          <w:sz w:val="24"/>
          <w:szCs w:val="24"/>
        </w:rPr>
        <w:t xml:space="preserve">Lirim hapësire  publike  nr </w:t>
      </w:r>
    </w:p>
    <w:p w:rsidR="00722A31" w:rsidRPr="009F1BE6" w:rsidRDefault="00722A31" w:rsidP="00210C9C">
      <w:pPr>
        <w:pStyle w:val="ListParagraph"/>
        <w:numPr>
          <w:ilvl w:val="0"/>
          <w:numId w:val="75"/>
        </w:numPr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  <w:r w:rsidRPr="009F1BE6">
        <w:rPr>
          <w:rFonts w:ascii="Arial" w:hAnsi="Arial"/>
          <w:bCs/>
          <w:sz w:val="24"/>
          <w:szCs w:val="24"/>
        </w:rPr>
        <w:t xml:space="preserve">Disiplinimi i mbetjeve inerte m3 </w:t>
      </w:r>
    </w:p>
    <w:p w:rsidR="00722A31" w:rsidRPr="009F1BE6" w:rsidRDefault="00722A31" w:rsidP="00722A31">
      <w:pPr>
        <w:pStyle w:val="ListParagraph"/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</w:p>
    <w:p w:rsidR="00722A31" w:rsidRPr="00722A31" w:rsidRDefault="00722A31" w:rsidP="00722A31">
      <w:pPr>
        <w:autoSpaceDE w:val="0"/>
        <w:autoSpaceDN w:val="0"/>
        <w:adjustRightInd w:val="0"/>
        <w:ind w:left="360"/>
        <w:rPr>
          <w:rFonts w:ascii="Arial" w:hAnsi="Arial"/>
          <w:b/>
          <w:bCs/>
          <w:sz w:val="24"/>
          <w:szCs w:val="24"/>
        </w:rPr>
      </w:pPr>
    </w:p>
    <w:p w:rsidR="00722A31" w:rsidRDefault="00722A31" w:rsidP="00722A31">
      <w:pPr>
        <w:autoSpaceDE w:val="0"/>
        <w:autoSpaceDN w:val="0"/>
        <w:adjustRightInd w:val="0"/>
        <w:ind w:left="360"/>
        <w:rPr>
          <w:rFonts w:ascii="Arial" w:hAnsi="Arial"/>
          <w:b/>
          <w:bCs/>
          <w:sz w:val="24"/>
          <w:szCs w:val="24"/>
          <w:u w:val="single"/>
        </w:rPr>
      </w:pPr>
      <w:r w:rsidRPr="00D76BF9">
        <w:rPr>
          <w:rFonts w:ascii="Arial" w:hAnsi="Arial"/>
          <w:b/>
          <w:bCs/>
          <w:sz w:val="24"/>
          <w:szCs w:val="24"/>
          <w:u w:val="single"/>
        </w:rPr>
        <w:t xml:space="preserve">Realizimi i 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treguesve /produktet </w:t>
      </w:r>
    </w:p>
    <w:p w:rsidR="00722A31" w:rsidRPr="009E5A6F" w:rsidRDefault="00722A31" w:rsidP="00722A31">
      <w:pPr>
        <w:autoSpaceDE w:val="0"/>
        <w:autoSpaceDN w:val="0"/>
        <w:adjustRightInd w:val="0"/>
        <w:ind w:left="360"/>
        <w:rPr>
          <w:rFonts w:ascii="Arial" w:hAnsi="Arial"/>
          <w:bCs/>
          <w:sz w:val="24"/>
          <w:szCs w:val="24"/>
        </w:rPr>
      </w:pPr>
    </w:p>
    <w:p w:rsidR="00722A31" w:rsidRPr="00FB3B84" w:rsidRDefault="00722A31" w:rsidP="00210C9C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  <w:r w:rsidRPr="00FB3B84">
        <w:rPr>
          <w:rFonts w:ascii="Arial" w:hAnsi="Arial"/>
          <w:bCs/>
          <w:sz w:val="24"/>
          <w:szCs w:val="24"/>
        </w:rPr>
        <w:t>Nr prishjesh t</w:t>
      </w:r>
      <w:r w:rsidR="005F3561" w:rsidRPr="00FB3B84">
        <w:rPr>
          <w:rFonts w:ascii="Arial" w:hAnsi="Arial"/>
          <w:bCs/>
          <w:sz w:val="24"/>
          <w:szCs w:val="24"/>
        </w:rPr>
        <w:t>ë</w:t>
      </w:r>
      <w:r w:rsidRPr="00FB3B84">
        <w:rPr>
          <w:rFonts w:ascii="Arial" w:hAnsi="Arial"/>
          <w:bCs/>
          <w:sz w:val="24"/>
          <w:szCs w:val="24"/>
        </w:rPr>
        <w:t xml:space="preserve"> ndërtimeve  </w:t>
      </w:r>
      <w:r w:rsidR="009F4C51" w:rsidRPr="00FB3B84">
        <w:rPr>
          <w:rFonts w:ascii="Arial" w:hAnsi="Arial"/>
          <w:bCs/>
          <w:sz w:val="24"/>
          <w:szCs w:val="24"/>
        </w:rPr>
        <w:t>1</w:t>
      </w:r>
      <w:r w:rsidR="00FB3B84" w:rsidRPr="00FB3B84">
        <w:rPr>
          <w:rFonts w:ascii="Arial" w:hAnsi="Arial"/>
          <w:bCs/>
          <w:sz w:val="24"/>
          <w:szCs w:val="24"/>
        </w:rPr>
        <w:t>08</w:t>
      </w:r>
      <w:r w:rsidR="0055412A" w:rsidRPr="00FB3B84">
        <w:rPr>
          <w:rFonts w:ascii="Arial" w:hAnsi="Arial"/>
          <w:bCs/>
          <w:sz w:val="24"/>
          <w:szCs w:val="24"/>
        </w:rPr>
        <w:t xml:space="preserve"> </w:t>
      </w:r>
      <w:r w:rsidRPr="00FB3B84">
        <w:rPr>
          <w:rFonts w:ascii="Arial" w:hAnsi="Arial"/>
          <w:bCs/>
          <w:sz w:val="24"/>
          <w:szCs w:val="24"/>
        </w:rPr>
        <w:t xml:space="preserve">ndaj </w:t>
      </w:r>
      <w:r w:rsidR="009F4C51" w:rsidRPr="00FB3B84">
        <w:rPr>
          <w:rFonts w:ascii="Arial" w:hAnsi="Arial"/>
          <w:bCs/>
          <w:sz w:val="24"/>
          <w:szCs w:val="24"/>
        </w:rPr>
        <w:t>1</w:t>
      </w:r>
      <w:r w:rsidR="00FB3B84" w:rsidRPr="00FB3B84">
        <w:rPr>
          <w:rFonts w:ascii="Arial" w:hAnsi="Arial"/>
          <w:bCs/>
          <w:sz w:val="24"/>
          <w:szCs w:val="24"/>
        </w:rPr>
        <w:t>3</w:t>
      </w:r>
      <w:r w:rsidR="009F4C51" w:rsidRPr="00FB3B84">
        <w:rPr>
          <w:rFonts w:ascii="Arial" w:hAnsi="Arial"/>
          <w:bCs/>
          <w:sz w:val="24"/>
          <w:szCs w:val="24"/>
        </w:rPr>
        <w:t>0</w:t>
      </w:r>
      <w:r w:rsidRPr="00FB3B84">
        <w:rPr>
          <w:rFonts w:ascii="Arial" w:hAnsi="Arial"/>
          <w:bCs/>
          <w:sz w:val="24"/>
          <w:szCs w:val="24"/>
        </w:rPr>
        <w:t xml:space="preserve"> t</w:t>
      </w:r>
      <w:r w:rsidR="00365CD2" w:rsidRPr="00FB3B84">
        <w:rPr>
          <w:rFonts w:ascii="Arial" w:hAnsi="Arial"/>
          <w:bCs/>
          <w:sz w:val="24"/>
          <w:szCs w:val="24"/>
        </w:rPr>
        <w:t>ë</w:t>
      </w:r>
      <w:r w:rsidRPr="00FB3B84">
        <w:rPr>
          <w:rFonts w:ascii="Arial" w:hAnsi="Arial"/>
          <w:bCs/>
          <w:sz w:val="24"/>
          <w:szCs w:val="24"/>
        </w:rPr>
        <w:t xml:space="preserve"> planifikuara </w:t>
      </w:r>
    </w:p>
    <w:p w:rsidR="00722A31" w:rsidRPr="00FB3B84" w:rsidRDefault="00722A31" w:rsidP="00210C9C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  <w:r w:rsidRPr="00FB3B84">
        <w:rPr>
          <w:rFonts w:ascii="Arial" w:hAnsi="Arial"/>
          <w:bCs/>
          <w:sz w:val="24"/>
          <w:szCs w:val="24"/>
        </w:rPr>
        <w:lastRenderedPageBreak/>
        <w:t xml:space="preserve">M3 inertesh të disiplinuara </w:t>
      </w:r>
      <w:r w:rsidR="00B72C48" w:rsidRPr="00FB3B84">
        <w:rPr>
          <w:rFonts w:ascii="Arial" w:hAnsi="Arial"/>
          <w:bCs/>
          <w:sz w:val="24"/>
          <w:szCs w:val="24"/>
        </w:rPr>
        <w:t>1</w:t>
      </w:r>
      <w:r w:rsidR="009F4C51" w:rsidRPr="00FB3B84">
        <w:rPr>
          <w:rFonts w:ascii="Arial" w:hAnsi="Arial"/>
          <w:bCs/>
          <w:sz w:val="24"/>
          <w:szCs w:val="24"/>
        </w:rPr>
        <w:t>60</w:t>
      </w:r>
    </w:p>
    <w:p w:rsidR="00722A31" w:rsidRPr="00FB3B84" w:rsidRDefault="00722A31" w:rsidP="00210C9C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  <w:r w:rsidRPr="00FB3B84">
        <w:rPr>
          <w:rFonts w:ascii="Arial" w:hAnsi="Arial"/>
          <w:bCs/>
          <w:sz w:val="24"/>
          <w:szCs w:val="24"/>
        </w:rPr>
        <w:t xml:space="preserve">Kontrolle teritori </w:t>
      </w:r>
      <w:r w:rsidR="00FB3B84" w:rsidRPr="00FB3B84">
        <w:rPr>
          <w:rFonts w:ascii="Arial" w:hAnsi="Arial"/>
          <w:bCs/>
          <w:sz w:val="24"/>
          <w:szCs w:val="24"/>
        </w:rPr>
        <w:t>108</w:t>
      </w:r>
      <w:r w:rsidR="0055412A" w:rsidRPr="00FB3B84">
        <w:rPr>
          <w:rFonts w:ascii="Arial" w:hAnsi="Arial"/>
          <w:bCs/>
          <w:sz w:val="24"/>
          <w:szCs w:val="24"/>
        </w:rPr>
        <w:t xml:space="preserve"> </w:t>
      </w:r>
      <w:r w:rsidRPr="00FB3B84">
        <w:rPr>
          <w:rFonts w:ascii="Arial" w:hAnsi="Arial"/>
          <w:bCs/>
          <w:sz w:val="24"/>
          <w:szCs w:val="24"/>
        </w:rPr>
        <w:t xml:space="preserve">nga </w:t>
      </w:r>
      <w:r w:rsidR="00FB3B84" w:rsidRPr="00FB3B84">
        <w:rPr>
          <w:rFonts w:ascii="Arial" w:hAnsi="Arial"/>
          <w:bCs/>
          <w:sz w:val="24"/>
          <w:szCs w:val="24"/>
        </w:rPr>
        <w:t>130</w:t>
      </w:r>
      <w:r w:rsidRPr="00FB3B84">
        <w:rPr>
          <w:rFonts w:ascii="Arial" w:hAnsi="Arial"/>
          <w:bCs/>
          <w:sz w:val="24"/>
          <w:szCs w:val="24"/>
        </w:rPr>
        <w:t xml:space="preserve"> t</w:t>
      </w:r>
      <w:r w:rsidR="00365CD2" w:rsidRPr="00FB3B84">
        <w:rPr>
          <w:rFonts w:ascii="Arial" w:hAnsi="Arial"/>
          <w:bCs/>
          <w:sz w:val="24"/>
          <w:szCs w:val="24"/>
        </w:rPr>
        <w:t>ë</w:t>
      </w:r>
      <w:r w:rsidRPr="00FB3B84">
        <w:rPr>
          <w:rFonts w:ascii="Arial" w:hAnsi="Arial"/>
          <w:bCs/>
          <w:sz w:val="24"/>
          <w:szCs w:val="24"/>
        </w:rPr>
        <w:t xml:space="preserve"> planifikuara </w:t>
      </w:r>
    </w:p>
    <w:p w:rsidR="00722A31" w:rsidRPr="00FB3B84" w:rsidRDefault="00722A31" w:rsidP="00210C9C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  <w:r w:rsidRPr="00FB3B84">
        <w:rPr>
          <w:rFonts w:ascii="Arial" w:hAnsi="Arial"/>
          <w:bCs/>
          <w:sz w:val="24"/>
          <w:szCs w:val="24"/>
        </w:rPr>
        <w:t xml:space="preserve">Verifikime dhe zgjidhje konfliktesh </w:t>
      </w:r>
      <w:r w:rsidR="009F4C51" w:rsidRPr="00FB3B84">
        <w:rPr>
          <w:rFonts w:ascii="Arial" w:hAnsi="Arial"/>
          <w:bCs/>
          <w:sz w:val="24"/>
          <w:szCs w:val="24"/>
        </w:rPr>
        <w:t>15</w:t>
      </w:r>
    </w:p>
    <w:p w:rsidR="00722A31" w:rsidRPr="00EF6CF1" w:rsidRDefault="00722A31" w:rsidP="00722A31">
      <w:pPr>
        <w:spacing w:line="0" w:lineRule="atLeast"/>
        <w:rPr>
          <w:rFonts w:ascii="Arial" w:eastAsia="Times New Roman" w:hAnsi="Arial"/>
          <w:color w:val="FF0000"/>
        </w:rPr>
      </w:pPr>
    </w:p>
    <w:p w:rsidR="00365CD2" w:rsidRPr="009F1BE6" w:rsidRDefault="00365CD2" w:rsidP="00365CD2">
      <w:pPr>
        <w:pStyle w:val="ListParagraph"/>
        <w:autoSpaceDE w:val="0"/>
        <w:autoSpaceDN w:val="0"/>
        <w:adjustRightInd w:val="0"/>
        <w:rPr>
          <w:rFonts w:ascii="Arial" w:hAnsi="Arial"/>
          <w:b/>
          <w:bCs/>
          <w:sz w:val="24"/>
          <w:szCs w:val="24"/>
          <w:u w:val="single"/>
        </w:rPr>
      </w:pPr>
      <w:r w:rsidRPr="009F1BE6">
        <w:rPr>
          <w:rFonts w:ascii="Arial" w:hAnsi="Arial"/>
          <w:b/>
          <w:bCs/>
          <w:sz w:val="24"/>
          <w:szCs w:val="24"/>
          <w:u w:val="single"/>
        </w:rPr>
        <w:t xml:space="preserve">Rezultati </w:t>
      </w:r>
    </w:p>
    <w:p w:rsidR="00365CD2" w:rsidRPr="009F1BE6" w:rsidRDefault="00365CD2" w:rsidP="00365CD2">
      <w:pPr>
        <w:pStyle w:val="ListParagraph"/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  <w:r w:rsidRPr="009F1BE6">
        <w:rPr>
          <w:rFonts w:ascii="Arial" w:hAnsi="Arial"/>
          <w:bCs/>
          <w:sz w:val="24"/>
          <w:szCs w:val="24"/>
        </w:rPr>
        <w:t xml:space="preserve">Mjedise të </w:t>
      </w:r>
      <w:proofErr w:type="gramStart"/>
      <w:r w:rsidRPr="009F1BE6">
        <w:rPr>
          <w:rFonts w:ascii="Arial" w:hAnsi="Arial"/>
          <w:bCs/>
          <w:sz w:val="24"/>
          <w:szCs w:val="24"/>
        </w:rPr>
        <w:t>pastërta ,të</w:t>
      </w:r>
      <w:proofErr w:type="gramEnd"/>
      <w:r w:rsidRPr="009F1BE6">
        <w:rPr>
          <w:rFonts w:ascii="Arial" w:hAnsi="Arial"/>
          <w:bCs/>
          <w:sz w:val="24"/>
          <w:szCs w:val="24"/>
        </w:rPr>
        <w:t xml:space="preserve"> kontrolluara dhe mbajtja nën kontroll e ndërimeve me lejë dhe pa lejë .</w:t>
      </w:r>
    </w:p>
    <w:p w:rsidR="00365CD2" w:rsidRPr="009F1BE6" w:rsidRDefault="00365CD2" w:rsidP="00365CD2">
      <w:pPr>
        <w:pStyle w:val="ListParagraph"/>
        <w:autoSpaceDE w:val="0"/>
        <w:autoSpaceDN w:val="0"/>
        <w:adjustRightInd w:val="0"/>
        <w:rPr>
          <w:rFonts w:ascii="Arial" w:hAnsi="Arial"/>
          <w:b/>
          <w:bCs/>
          <w:sz w:val="24"/>
          <w:szCs w:val="24"/>
          <w:u w:val="single"/>
        </w:rPr>
      </w:pPr>
      <w:r w:rsidRPr="009F1BE6">
        <w:rPr>
          <w:rFonts w:ascii="Arial" w:hAnsi="Arial"/>
          <w:b/>
          <w:bCs/>
          <w:sz w:val="24"/>
          <w:szCs w:val="24"/>
          <w:u w:val="single"/>
        </w:rPr>
        <w:t xml:space="preserve">Impakt </w:t>
      </w:r>
    </w:p>
    <w:p w:rsidR="00365CD2" w:rsidRPr="009F1BE6" w:rsidRDefault="00365CD2" w:rsidP="00365CD2">
      <w:pPr>
        <w:pStyle w:val="ListParagraph"/>
        <w:autoSpaceDE w:val="0"/>
        <w:autoSpaceDN w:val="0"/>
        <w:adjustRightInd w:val="0"/>
        <w:rPr>
          <w:rFonts w:ascii="Arial" w:hAnsi="Arial"/>
          <w:b/>
          <w:bCs/>
          <w:sz w:val="24"/>
          <w:szCs w:val="24"/>
        </w:rPr>
      </w:pPr>
      <w:r w:rsidRPr="009F1BE6">
        <w:rPr>
          <w:rFonts w:ascii="Arial" w:hAnsi="Arial"/>
          <w:bCs/>
          <w:sz w:val="24"/>
          <w:szCs w:val="24"/>
        </w:rPr>
        <w:t xml:space="preserve">Jetë më e </w:t>
      </w:r>
      <w:proofErr w:type="gramStart"/>
      <w:r w:rsidRPr="009F1BE6">
        <w:rPr>
          <w:rFonts w:ascii="Arial" w:hAnsi="Arial"/>
          <w:bCs/>
          <w:sz w:val="24"/>
          <w:szCs w:val="24"/>
        </w:rPr>
        <w:t>sigurt ,më</w:t>
      </w:r>
      <w:proofErr w:type="gramEnd"/>
      <w:r w:rsidRPr="009F1BE6">
        <w:rPr>
          <w:rFonts w:ascii="Arial" w:hAnsi="Arial"/>
          <w:bCs/>
          <w:sz w:val="24"/>
          <w:szCs w:val="24"/>
        </w:rPr>
        <w:t xml:space="preserve"> e garantuar dhe më e mirë për të gjitha moshat , fëmijët , gratë dhe të moshuarit</w:t>
      </w:r>
      <w:r w:rsidRPr="009F1BE6">
        <w:rPr>
          <w:rFonts w:ascii="Arial" w:hAnsi="Arial"/>
          <w:b/>
          <w:bCs/>
          <w:sz w:val="24"/>
          <w:szCs w:val="24"/>
        </w:rPr>
        <w:t xml:space="preserve"> .</w:t>
      </w:r>
    </w:p>
    <w:p w:rsidR="00D76BF9" w:rsidRDefault="00D76BF9" w:rsidP="00281EE0">
      <w:pPr>
        <w:spacing w:line="0" w:lineRule="atLeast"/>
        <w:rPr>
          <w:rFonts w:ascii="Arial" w:eastAsia="Times New Roman" w:hAnsi="Arial"/>
        </w:rPr>
      </w:pPr>
    </w:p>
    <w:p w:rsidR="009D21B2" w:rsidRPr="00EF6CF1" w:rsidRDefault="00550058" w:rsidP="00281EE0">
      <w:pPr>
        <w:spacing w:line="0" w:lineRule="atLeast"/>
        <w:rPr>
          <w:rFonts w:ascii="Arial" w:eastAsia="Times New Roman" w:hAnsi="Arial"/>
          <w:color w:val="FF0000"/>
        </w:rPr>
      </w:pPr>
      <w:r>
        <w:rPr>
          <w:rFonts w:ascii="Arial" w:eastAsia="Times New Roman" w:hAnsi="Arial"/>
          <w:color w:val="FF0000"/>
        </w:rPr>
        <w:t xml:space="preserve">  </w:t>
      </w:r>
    </w:p>
    <w:p w:rsidR="009D21B2" w:rsidRDefault="009D21B2" w:rsidP="00281EE0">
      <w:pPr>
        <w:spacing w:line="0" w:lineRule="atLeast"/>
        <w:rPr>
          <w:rFonts w:ascii="Arial" w:eastAsia="Times New Roman" w:hAnsi="Arial"/>
        </w:rPr>
      </w:pPr>
    </w:p>
    <w:p w:rsidR="009D21B2" w:rsidRPr="005F3561" w:rsidRDefault="0055277B" w:rsidP="00540908">
      <w:pPr>
        <w:rPr>
          <w:rFonts w:ascii="Arial" w:eastAsia="Times New Roman" w:hAnsi="Arial"/>
          <w:sz w:val="24"/>
          <w:szCs w:val="24"/>
          <w:u w:val="single"/>
        </w:rPr>
      </w:pPr>
      <w:proofErr w:type="gramStart"/>
      <w:r w:rsidRPr="005F3561">
        <w:rPr>
          <w:rFonts w:ascii="Arial" w:eastAsia="Times New Roman" w:hAnsi="Arial"/>
          <w:b/>
          <w:sz w:val="24"/>
          <w:szCs w:val="24"/>
          <w:u w:val="single"/>
        </w:rPr>
        <w:t xml:space="preserve">Programi  </w:t>
      </w:r>
      <w:r w:rsidR="00B51600" w:rsidRPr="00B67261">
        <w:rPr>
          <w:rFonts w:ascii="Arial" w:eastAsia="Times New Roman" w:hAnsi="Arial"/>
          <w:b/>
          <w:sz w:val="24"/>
          <w:szCs w:val="24"/>
          <w:highlight w:val="yellow"/>
          <w:u w:val="single"/>
        </w:rPr>
        <w:t>0</w:t>
      </w:r>
      <w:r w:rsidRPr="00B67261">
        <w:rPr>
          <w:rFonts w:ascii="Arial" w:eastAsia="Times New Roman" w:hAnsi="Arial"/>
          <w:b/>
          <w:sz w:val="24"/>
          <w:szCs w:val="24"/>
          <w:highlight w:val="yellow"/>
          <w:u w:val="single"/>
        </w:rPr>
        <w:t>6140</w:t>
      </w:r>
      <w:proofErr w:type="gramEnd"/>
      <w:r w:rsidRPr="005F3561">
        <w:rPr>
          <w:rFonts w:ascii="Arial" w:eastAsia="Times New Roman" w:hAnsi="Arial"/>
          <w:sz w:val="24"/>
          <w:szCs w:val="24"/>
          <w:u w:val="single"/>
        </w:rPr>
        <w:t xml:space="preserve">  </w:t>
      </w:r>
      <w:r w:rsidRPr="005F3561">
        <w:rPr>
          <w:rFonts w:ascii="Arial" w:eastAsia="Times New Roman" w:hAnsi="Arial"/>
          <w:b/>
          <w:sz w:val="24"/>
          <w:szCs w:val="24"/>
          <w:u w:val="single"/>
        </w:rPr>
        <w:t xml:space="preserve">Planifikimi </w:t>
      </w:r>
      <w:r w:rsidR="00306625" w:rsidRPr="005F3561">
        <w:rPr>
          <w:rFonts w:ascii="Arial" w:eastAsia="Times New Roman" w:hAnsi="Arial"/>
          <w:b/>
          <w:sz w:val="24"/>
          <w:szCs w:val="24"/>
          <w:u w:val="single"/>
        </w:rPr>
        <w:t>U</w:t>
      </w:r>
      <w:r w:rsidRPr="005F3561">
        <w:rPr>
          <w:rFonts w:ascii="Arial" w:eastAsia="Times New Roman" w:hAnsi="Arial"/>
          <w:b/>
          <w:sz w:val="24"/>
          <w:szCs w:val="24"/>
          <w:u w:val="single"/>
        </w:rPr>
        <w:t>rban</w:t>
      </w:r>
      <w:r w:rsidR="00347BB9">
        <w:rPr>
          <w:rFonts w:ascii="Arial" w:eastAsia="Times New Roman" w:hAnsi="Arial"/>
          <w:b/>
          <w:sz w:val="24"/>
          <w:szCs w:val="24"/>
          <w:u w:val="single"/>
        </w:rPr>
        <w:t xml:space="preserve">   </w:t>
      </w:r>
    </w:p>
    <w:p w:rsidR="00365CD2" w:rsidRPr="009F1BE6" w:rsidRDefault="00365CD2" w:rsidP="00210C9C">
      <w:pPr>
        <w:pStyle w:val="ListParagraph"/>
        <w:numPr>
          <w:ilvl w:val="0"/>
          <w:numId w:val="76"/>
        </w:numPr>
        <w:autoSpaceDE w:val="0"/>
        <w:autoSpaceDN w:val="0"/>
        <w:adjustRightInd w:val="0"/>
        <w:rPr>
          <w:rFonts w:ascii="Arial" w:hAnsi="Arial"/>
          <w:bCs/>
          <w:i/>
          <w:sz w:val="24"/>
          <w:szCs w:val="24"/>
        </w:rPr>
      </w:pPr>
      <w:proofErr w:type="gramStart"/>
      <w:r w:rsidRPr="009F1BE6">
        <w:rPr>
          <w:rFonts w:ascii="Arial" w:hAnsi="Arial"/>
          <w:bCs/>
          <w:i/>
          <w:sz w:val="24"/>
          <w:szCs w:val="24"/>
        </w:rPr>
        <w:t>Zhvillimin ,</w:t>
      </w:r>
      <w:proofErr w:type="gramEnd"/>
      <w:r w:rsidRPr="009F1BE6">
        <w:rPr>
          <w:rFonts w:ascii="Arial" w:hAnsi="Arial"/>
          <w:bCs/>
          <w:i/>
          <w:sz w:val="24"/>
          <w:szCs w:val="24"/>
        </w:rPr>
        <w:t xml:space="preserve"> përditësimin ,bashkërendimimin dhe monitorimin e planit të zhvillimit urbanistik lokal.</w:t>
      </w:r>
    </w:p>
    <w:p w:rsidR="00365CD2" w:rsidRPr="009F1BE6" w:rsidRDefault="00365CD2" w:rsidP="00210C9C">
      <w:pPr>
        <w:pStyle w:val="ListParagraph"/>
        <w:numPr>
          <w:ilvl w:val="0"/>
          <w:numId w:val="76"/>
        </w:numPr>
        <w:autoSpaceDE w:val="0"/>
        <w:autoSpaceDN w:val="0"/>
        <w:adjustRightInd w:val="0"/>
        <w:rPr>
          <w:rFonts w:ascii="Arial" w:hAnsi="Arial"/>
          <w:bCs/>
          <w:i/>
          <w:sz w:val="24"/>
          <w:szCs w:val="24"/>
        </w:rPr>
      </w:pPr>
      <w:r w:rsidRPr="009F1BE6">
        <w:rPr>
          <w:rFonts w:ascii="Arial" w:hAnsi="Arial"/>
          <w:bCs/>
          <w:i/>
          <w:sz w:val="24"/>
          <w:szCs w:val="24"/>
        </w:rPr>
        <w:t xml:space="preserve">Lëshimi i lejave për ndërtimet e reja si dhe veprimtari të tjera që ndikojnë në urbanistikën e njësive të vetqeverisjes </w:t>
      </w:r>
      <w:proofErr w:type="gramStart"/>
      <w:r w:rsidRPr="009F1BE6">
        <w:rPr>
          <w:rFonts w:ascii="Arial" w:hAnsi="Arial"/>
          <w:bCs/>
          <w:i/>
          <w:sz w:val="24"/>
          <w:szCs w:val="24"/>
        </w:rPr>
        <w:t>vendore .</w:t>
      </w:r>
      <w:proofErr w:type="gramEnd"/>
    </w:p>
    <w:p w:rsidR="00365CD2" w:rsidRPr="009F1BE6" w:rsidRDefault="00365CD2" w:rsidP="00210C9C">
      <w:pPr>
        <w:pStyle w:val="ListParagraph"/>
        <w:numPr>
          <w:ilvl w:val="0"/>
          <w:numId w:val="76"/>
        </w:numPr>
        <w:autoSpaceDE w:val="0"/>
        <w:autoSpaceDN w:val="0"/>
        <w:adjustRightInd w:val="0"/>
        <w:rPr>
          <w:rFonts w:ascii="Arial" w:hAnsi="Arial"/>
          <w:bCs/>
          <w:i/>
          <w:sz w:val="24"/>
          <w:szCs w:val="24"/>
        </w:rPr>
      </w:pPr>
      <w:r w:rsidRPr="009F1BE6">
        <w:rPr>
          <w:rFonts w:ascii="Arial" w:hAnsi="Arial"/>
          <w:bCs/>
          <w:i/>
          <w:sz w:val="24"/>
          <w:szCs w:val="24"/>
        </w:rPr>
        <w:t xml:space="preserve">Shpërndarja e informacionit publik, dokumentacionit teknik dhe statistikave për cështjet e shërbimit dhe të </w:t>
      </w:r>
      <w:proofErr w:type="gramStart"/>
      <w:r w:rsidRPr="009F1BE6">
        <w:rPr>
          <w:rFonts w:ascii="Arial" w:hAnsi="Arial"/>
          <w:bCs/>
          <w:i/>
          <w:sz w:val="24"/>
          <w:szCs w:val="24"/>
        </w:rPr>
        <w:t>strehimit .</w:t>
      </w:r>
      <w:proofErr w:type="gramEnd"/>
    </w:p>
    <w:p w:rsidR="00365CD2" w:rsidRPr="009F1BE6" w:rsidRDefault="00365CD2" w:rsidP="00210C9C">
      <w:pPr>
        <w:pStyle w:val="ListParagraph"/>
        <w:numPr>
          <w:ilvl w:val="0"/>
          <w:numId w:val="76"/>
        </w:numPr>
        <w:autoSpaceDE w:val="0"/>
        <w:autoSpaceDN w:val="0"/>
        <w:adjustRightInd w:val="0"/>
        <w:rPr>
          <w:rFonts w:ascii="Arial" w:hAnsi="Arial"/>
          <w:bCs/>
          <w:i/>
          <w:sz w:val="24"/>
          <w:szCs w:val="24"/>
        </w:rPr>
      </w:pPr>
      <w:r w:rsidRPr="009F1BE6">
        <w:rPr>
          <w:rFonts w:ascii="Arial" w:hAnsi="Arial"/>
          <w:bCs/>
          <w:i/>
          <w:sz w:val="24"/>
          <w:szCs w:val="24"/>
        </w:rPr>
        <w:t xml:space="preserve">Sigurimi i trualiit të nevojshëm për ndërtime </w:t>
      </w:r>
      <w:proofErr w:type="gramStart"/>
      <w:r w:rsidRPr="009F1BE6">
        <w:rPr>
          <w:rFonts w:ascii="Arial" w:hAnsi="Arial"/>
          <w:bCs/>
          <w:i/>
          <w:sz w:val="24"/>
          <w:szCs w:val="24"/>
        </w:rPr>
        <w:t>banesash ,</w:t>
      </w:r>
      <w:proofErr w:type="gramEnd"/>
      <w:r w:rsidRPr="009F1BE6">
        <w:rPr>
          <w:rFonts w:ascii="Arial" w:hAnsi="Arial"/>
          <w:bCs/>
          <w:i/>
          <w:sz w:val="24"/>
          <w:szCs w:val="24"/>
        </w:rPr>
        <w:t xml:space="preserve"> ndërtim ose blerje dhe rimodelim i njësive banuese për publikun në përgjithësi ose për NJEF me nevoja të posacme .</w:t>
      </w:r>
    </w:p>
    <w:p w:rsidR="00365CD2" w:rsidRPr="009F1BE6" w:rsidRDefault="00365CD2" w:rsidP="00210C9C">
      <w:pPr>
        <w:pStyle w:val="ListParagraph"/>
        <w:numPr>
          <w:ilvl w:val="0"/>
          <w:numId w:val="76"/>
        </w:numPr>
        <w:autoSpaceDE w:val="0"/>
        <w:autoSpaceDN w:val="0"/>
        <w:adjustRightInd w:val="0"/>
        <w:rPr>
          <w:rFonts w:ascii="Arial" w:hAnsi="Arial"/>
          <w:bCs/>
          <w:i/>
          <w:sz w:val="24"/>
          <w:szCs w:val="24"/>
        </w:rPr>
      </w:pPr>
      <w:r w:rsidRPr="009F1BE6">
        <w:rPr>
          <w:rFonts w:ascii="Arial" w:hAnsi="Arial"/>
          <w:bCs/>
          <w:i/>
          <w:sz w:val="24"/>
          <w:szCs w:val="24"/>
        </w:rPr>
        <w:t xml:space="preserve">Eleminimi i ndërtimeve të degraduara e lidhur me sigurimin e </w:t>
      </w:r>
      <w:proofErr w:type="gramStart"/>
      <w:r w:rsidRPr="009F1BE6">
        <w:rPr>
          <w:rFonts w:ascii="Arial" w:hAnsi="Arial"/>
          <w:bCs/>
          <w:i/>
          <w:sz w:val="24"/>
          <w:szCs w:val="24"/>
        </w:rPr>
        <w:t>strehimit .</w:t>
      </w:r>
      <w:proofErr w:type="gramEnd"/>
    </w:p>
    <w:p w:rsidR="00365CD2" w:rsidRPr="009F1BE6" w:rsidRDefault="00365CD2" w:rsidP="00210C9C">
      <w:pPr>
        <w:pStyle w:val="ListParagraph"/>
        <w:numPr>
          <w:ilvl w:val="0"/>
          <w:numId w:val="76"/>
        </w:numPr>
        <w:autoSpaceDE w:val="0"/>
        <w:autoSpaceDN w:val="0"/>
        <w:adjustRightInd w:val="0"/>
        <w:rPr>
          <w:rFonts w:ascii="Arial" w:hAnsi="Arial"/>
          <w:b/>
          <w:bCs/>
          <w:i/>
          <w:sz w:val="24"/>
          <w:szCs w:val="24"/>
        </w:rPr>
      </w:pPr>
      <w:r w:rsidRPr="009F1BE6">
        <w:rPr>
          <w:rFonts w:ascii="Arial" w:hAnsi="Arial"/>
          <w:bCs/>
          <w:i/>
          <w:sz w:val="24"/>
          <w:szCs w:val="24"/>
        </w:rPr>
        <w:t xml:space="preserve">Planifikimi i përgjithëshëm duke përfshirë </w:t>
      </w:r>
      <w:proofErr w:type="gramStart"/>
      <w:r w:rsidRPr="009F1BE6">
        <w:rPr>
          <w:rFonts w:ascii="Arial" w:hAnsi="Arial"/>
          <w:bCs/>
          <w:i/>
          <w:sz w:val="24"/>
          <w:szCs w:val="24"/>
        </w:rPr>
        <w:t>formulimin ,përditësimin</w:t>
      </w:r>
      <w:proofErr w:type="gramEnd"/>
      <w:r w:rsidRPr="009F1BE6">
        <w:rPr>
          <w:rFonts w:ascii="Arial" w:hAnsi="Arial"/>
          <w:bCs/>
          <w:i/>
          <w:sz w:val="24"/>
          <w:szCs w:val="24"/>
        </w:rPr>
        <w:t xml:space="preserve"> ,bashkërendimin dhe monitorimin e planeve të përgjithëshëm vendor  dhe planeve të zhvillimit strategjik</w:t>
      </w:r>
      <w:r w:rsidRPr="009F1BE6">
        <w:rPr>
          <w:rFonts w:ascii="Arial" w:hAnsi="Arial"/>
          <w:b/>
          <w:bCs/>
          <w:i/>
          <w:sz w:val="24"/>
          <w:szCs w:val="24"/>
        </w:rPr>
        <w:t xml:space="preserve"> .</w:t>
      </w:r>
    </w:p>
    <w:p w:rsidR="00365CD2" w:rsidRPr="009F1BE6" w:rsidRDefault="00365CD2" w:rsidP="00365CD2">
      <w:pPr>
        <w:pStyle w:val="ListParagraph"/>
        <w:autoSpaceDE w:val="0"/>
        <w:autoSpaceDN w:val="0"/>
        <w:adjustRightInd w:val="0"/>
        <w:rPr>
          <w:rFonts w:ascii="Arial" w:hAnsi="Arial"/>
          <w:b/>
          <w:bCs/>
          <w:i/>
          <w:sz w:val="24"/>
          <w:szCs w:val="24"/>
        </w:rPr>
      </w:pPr>
    </w:p>
    <w:p w:rsidR="00365CD2" w:rsidRPr="009F1BE6" w:rsidRDefault="00365CD2" w:rsidP="00365CD2">
      <w:pPr>
        <w:pStyle w:val="ListParagraph"/>
        <w:autoSpaceDE w:val="0"/>
        <w:autoSpaceDN w:val="0"/>
        <w:adjustRightInd w:val="0"/>
        <w:rPr>
          <w:rFonts w:ascii="Arial" w:hAnsi="Arial"/>
          <w:b/>
          <w:bCs/>
          <w:i/>
          <w:sz w:val="24"/>
          <w:szCs w:val="24"/>
          <w:u w:val="single"/>
        </w:rPr>
      </w:pPr>
      <w:r w:rsidRPr="009F1BE6">
        <w:rPr>
          <w:rFonts w:ascii="Arial" w:hAnsi="Arial"/>
          <w:b/>
          <w:bCs/>
          <w:i/>
          <w:sz w:val="24"/>
          <w:szCs w:val="24"/>
          <w:u w:val="single"/>
        </w:rPr>
        <w:t xml:space="preserve">Qëllimi </w:t>
      </w:r>
    </w:p>
    <w:p w:rsidR="00365CD2" w:rsidRPr="009F1BE6" w:rsidRDefault="00365CD2" w:rsidP="00210C9C">
      <w:pPr>
        <w:pStyle w:val="ListParagraph"/>
        <w:numPr>
          <w:ilvl w:val="0"/>
          <w:numId w:val="77"/>
        </w:numPr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  <w:r w:rsidRPr="009F1BE6">
        <w:rPr>
          <w:rFonts w:ascii="Arial" w:hAnsi="Arial"/>
          <w:bCs/>
          <w:i/>
          <w:sz w:val="24"/>
          <w:szCs w:val="24"/>
        </w:rPr>
        <w:t xml:space="preserve">Zhvillimi i teritorit të </w:t>
      </w:r>
      <w:proofErr w:type="gramStart"/>
      <w:r w:rsidRPr="009F1BE6">
        <w:rPr>
          <w:rFonts w:ascii="Arial" w:hAnsi="Arial"/>
          <w:bCs/>
          <w:i/>
          <w:sz w:val="24"/>
          <w:szCs w:val="24"/>
        </w:rPr>
        <w:t>bashkisë  në</w:t>
      </w:r>
      <w:proofErr w:type="gramEnd"/>
      <w:r w:rsidRPr="009F1BE6">
        <w:rPr>
          <w:rFonts w:ascii="Arial" w:hAnsi="Arial"/>
          <w:bCs/>
          <w:i/>
          <w:sz w:val="24"/>
          <w:szCs w:val="24"/>
        </w:rPr>
        <w:t xml:space="preserve"> saje të planifikimit më të mirë të </w:t>
      </w:r>
      <w:r w:rsidRPr="009F1BE6">
        <w:rPr>
          <w:rFonts w:ascii="Arial" w:hAnsi="Arial"/>
          <w:bCs/>
          <w:sz w:val="24"/>
          <w:szCs w:val="24"/>
        </w:rPr>
        <w:t>infrastruktur</w:t>
      </w:r>
      <w:r w:rsidR="00656756">
        <w:rPr>
          <w:rFonts w:ascii="Arial" w:hAnsi="Arial"/>
          <w:bCs/>
          <w:sz w:val="24"/>
          <w:szCs w:val="24"/>
        </w:rPr>
        <w:t>ë</w:t>
      </w:r>
      <w:r w:rsidRPr="009F1BE6">
        <w:rPr>
          <w:rFonts w:ascii="Arial" w:hAnsi="Arial"/>
          <w:bCs/>
          <w:sz w:val="24"/>
          <w:szCs w:val="24"/>
        </w:rPr>
        <w:t>s.</w:t>
      </w:r>
    </w:p>
    <w:p w:rsidR="00365CD2" w:rsidRPr="009F1BE6" w:rsidRDefault="00365CD2" w:rsidP="00365CD2">
      <w:pPr>
        <w:pStyle w:val="ListParagraph"/>
        <w:autoSpaceDE w:val="0"/>
        <w:autoSpaceDN w:val="0"/>
        <w:adjustRightInd w:val="0"/>
        <w:rPr>
          <w:rFonts w:ascii="Arial" w:hAnsi="Arial"/>
          <w:b/>
          <w:bCs/>
          <w:sz w:val="24"/>
          <w:szCs w:val="24"/>
          <w:u w:val="single"/>
        </w:rPr>
      </w:pPr>
      <w:r w:rsidRPr="009F1BE6">
        <w:rPr>
          <w:rFonts w:ascii="Arial" w:hAnsi="Arial"/>
          <w:b/>
          <w:bCs/>
          <w:sz w:val="24"/>
          <w:szCs w:val="24"/>
          <w:u w:val="single"/>
        </w:rPr>
        <w:t xml:space="preserve">Objektivat </w:t>
      </w:r>
    </w:p>
    <w:p w:rsidR="00365CD2" w:rsidRPr="009F1BE6" w:rsidRDefault="00365CD2" w:rsidP="00365CD2">
      <w:pPr>
        <w:pStyle w:val="ListParagraph"/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  <w:r w:rsidRPr="009F1BE6">
        <w:rPr>
          <w:rFonts w:ascii="Arial" w:hAnsi="Arial"/>
          <w:bCs/>
          <w:sz w:val="24"/>
          <w:szCs w:val="24"/>
        </w:rPr>
        <w:t xml:space="preserve">1. </w:t>
      </w:r>
      <w:proofErr w:type="gramStart"/>
      <w:r w:rsidRPr="009F1BE6">
        <w:rPr>
          <w:rFonts w:ascii="Arial" w:hAnsi="Arial"/>
          <w:bCs/>
          <w:sz w:val="24"/>
          <w:szCs w:val="24"/>
        </w:rPr>
        <w:t>zhvillimin</w:t>
      </w:r>
      <w:proofErr w:type="gramEnd"/>
      <w:r w:rsidRPr="009F1BE6">
        <w:rPr>
          <w:rFonts w:ascii="Arial" w:hAnsi="Arial"/>
          <w:bCs/>
          <w:sz w:val="24"/>
          <w:szCs w:val="24"/>
        </w:rPr>
        <w:t xml:space="preserve"> e territorit sipas instrumentave ligjor:</w:t>
      </w:r>
    </w:p>
    <w:p w:rsidR="00365CD2" w:rsidRPr="009F1BE6" w:rsidRDefault="00365CD2" w:rsidP="00365CD2">
      <w:pPr>
        <w:pStyle w:val="ListParagraph"/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  <w:r w:rsidRPr="009F1BE6">
        <w:rPr>
          <w:rFonts w:ascii="Arial" w:hAnsi="Arial"/>
          <w:bCs/>
          <w:sz w:val="24"/>
          <w:szCs w:val="24"/>
        </w:rPr>
        <w:t>- Plani përgjithshëm vendor</w:t>
      </w:r>
    </w:p>
    <w:p w:rsidR="00365CD2" w:rsidRPr="009F1BE6" w:rsidRDefault="00365CD2" w:rsidP="00365CD2">
      <w:pPr>
        <w:pStyle w:val="ListParagraph"/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  <w:r w:rsidRPr="009F1BE6">
        <w:rPr>
          <w:rFonts w:ascii="Arial" w:hAnsi="Arial"/>
          <w:bCs/>
          <w:sz w:val="24"/>
          <w:szCs w:val="24"/>
        </w:rPr>
        <w:t>- Planet e detajuara vendore</w:t>
      </w:r>
    </w:p>
    <w:p w:rsidR="00365CD2" w:rsidRPr="009F1BE6" w:rsidRDefault="00365CD2" w:rsidP="00365CD2">
      <w:pPr>
        <w:pStyle w:val="ListParagraph"/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  <w:r w:rsidRPr="009F1BE6">
        <w:rPr>
          <w:rFonts w:ascii="Arial" w:hAnsi="Arial"/>
          <w:bCs/>
          <w:sz w:val="24"/>
          <w:szCs w:val="24"/>
        </w:rPr>
        <w:t>- Planet sektoriale</w:t>
      </w:r>
    </w:p>
    <w:p w:rsidR="00365CD2" w:rsidRPr="009F1BE6" w:rsidRDefault="00365CD2" w:rsidP="00365CD2">
      <w:pPr>
        <w:pStyle w:val="ListParagraph"/>
        <w:autoSpaceDE w:val="0"/>
        <w:autoSpaceDN w:val="0"/>
        <w:adjustRightInd w:val="0"/>
        <w:rPr>
          <w:rFonts w:ascii="Arial" w:hAnsi="Arial"/>
          <w:b/>
          <w:bCs/>
          <w:sz w:val="24"/>
          <w:szCs w:val="24"/>
          <w:u w:val="single"/>
        </w:rPr>
      </w:pPr>
      <w:r w:rsidRPr="009F1BE6">
        <w:rPr>
          <w:rFonts w:ascii="Arial" w:hAnsi="Arial"/>
          <w:b/>
          <w:bCs/>
          <w:sz w:val="24"/>
          <w:szCs w:val="24"/>
          <w:u w:val="single"/>
        </w:rPr>
        <w:t>Treguesit e performanc</w:t>
      </w:r>
      <w:r w:rsidR="00656756">
        <w:rPr>
          <w:rFonts w:ascii="Arial" w:hAnsi="Arial"/>
          <w:b/>
          <w:bCs/>
          <w:sz w:val="24"/>
          <w:szCs w:val="24"/>
          <w:u w:val="single"/>
        </w:rPr>
        <w:t>ë</w:t>
      </w:r>
      <w:r w:rsidRPr="009F1BE6">
        <w:rPr>
          <w:rFonts w:ascii="Arial" w:hAnsi="Arial"/>
          <w:b/>
          <w:bCs/>
          <w:sz w:val="24"/>
          <w:szCs w:val="24"/>
          <w:u w:val="single"/>
        </w:rPr>
        <w:t>s</w:t>
      </w:r>
    </w:p>
    <w:p w:rsidR="00365CD2" w:rsidRPr="009F1BE6" w:rsidRDefault="00365CD2" w:rsidP="00210C9C">
      <w:pPr>
        <w:pStyle w:val="ListParagraph"/>
        <w:numPr>
          <w:ilvl w:val="0"/>
          <w:numId w:val="78"/>
        </w:numPr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  <w:r w:rsidRPr="009F1BE6">
        <w:rPr>
          <w:rFonts w:ascii="Arial" w:hAnsi="Arial"/>
          <w:bCs/>
          <w:sz w:val="24"/>
          <w:szCs w:val="24"/>
        </w:rPr>
        <w:t>Nr leje zhvillimi dhe ndërtimi,autorizime dhe deklarata paraprake</w:t>
      </w:r>
    </w:p>
    <w:p w:rsidR="00365CD2" w:rsidRPr="009F1BE6" w:rsidRDefault="00365CD2" w:rsidP="00210C9C">
      <w:pPr>
        <w:pStyle w:val="ListParagraph"/>
        <w:numPr>
          <w:ilvl w:val="0"/>
          <w:numId w:val="78"/>
        </w:numPr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  <w:r w:rsidRPr="009F1BE6">
        <w:rPr>
          <w:rFonts w:ascii="Arial" w:hAnsi="Arial"/>
          <w:bCs/>
          <w:sz w:val="24"/>
          <w:szCs w:val="24"/>
        </w:rPr>
        <w:t xml:space="preserve">Aplikimi dhe menaxhimi i projekteve </w:t>
      </w:r>
    </w:p>
    <w:p w:rsidR="00306625" w:rsidRPr="00306625" w:rsidRDefault="00306625" w:rsidP="00306625">
      <w:pPr>
        <w:pStyle w:val="ListParagraph"/>
        <w:autoSpaceDE w:val="0"/>
        <w:autoSpaceDN w:val="0"/>
        <w:adjustRightInd w:val="0"/>
        <w:rPr>
          <w:rFonts w:ascii="Arial" w:hAnsi="Arial"/>
          <w:b/>
          <w:bCs/>
          <w:i/>
          <w:sz w:val="24"/>
          <w:szCs w:val="24"/>
          <w:u w:val="single"/>
        </w:rPr>
      </w:pPr>
    </w:p>
    <w:p w:rsidR="00306625" w:rsidRDefault="00306625" w:rsidP="00306625">
      <w:pPr>
        <w:autoSpaceDE w:val="0"/>
        <w:autoSpaceDN w:val="0"/>
        <w:adjustRightInd w:val="0"/>
        <w:rPr>
          <w:rFonts w:ascii="Arial" w:hAnsi="Arial"/>
          <w:b/>
          <w:bCs/>
          <w:i/>
          <w:sz w:val="24"/>
          <w:szCs w:val="24"/>
          <w:u w:val="single"/>
        </w:rPr>
      </w:pPr>
      <w:r w:rsidRPr="00306625">
        <w:rPr>
          <w:rFonts w:ascii="Arial" w:hAnsi="Arial"/>
          <w:b/>
          <w:bCs/>
          <w:i/>
          <w:sz w:val="24"/>
          <w:szCs w:val="24"/>
        </w:rPr>
        <w:t xml:space="preserve">       </w:t>
      </w:r>
      <w:r w:rsidRPr="00306625">
        <w:rPr>
          <w:rFonts w:ascii="Arial" w:hAnsi="Arial"/>
          <w:b/>
          <w:bCs/>
          <w:i/>
          <w:sz w:val="24"/>
          <w:szCs w:val="24"/>
          <w:u w:val="single"/>
        </w:rPr>
        <w:t xml:space="preserve"> Realizimi I </w:t>
      </w:r>
      <w:r w:rsidR="00365CD2">
        <w:rPr>
          <w:rFonts w:ascii="Arial" w:hAnsi="Arial"/>
          <w:b/>
          <w:bCs/>
          <w:i/>
          <w:sz w:val="24"/>
          <w:szCs w:val="24"/>
          <w:u w:val="single"/>
        </w:rPr>
        <w:t>treguesve /produktet</w:t>
      </w:r>
    </w:p>
    <w:p w:rsidR="00365CD2" w:rsidRPr="00434C37" w:rsidRDefault="00365CD2" w:rsidP="00434C37">
      <w:pPr>
        <w:pStyle w:val="ListParagraph"/>
        <w:numPr>
          <w:ilvl w:val="0"/>
          <w:numId w:val="109"/>
        </w:numPr>
        <w:autoSpaceDE w:val="0"/>
        <w:autoSpaceDN w:val="0"/>
        <w:adjustRightInd w:val="0"/>
        <w:rPr>
          <w:rFonts w:ascii="Arial" w:hAnsi="Arial"/>
          <w:bCs/>
          <w:i/>
          <w:sz w:val="24"/>
          <w:szCs w:val="24"/>
        </w:rPr>
      </w:pPr>
      <w:r w:rsidRPr="00434C37">
        <w:rPr>
          <w:rFonts w:ascii="Arial" w:hAnsi="Arial"/>
          <w:bCs/>
          <w:i/>
          <w:sz w:val="24"/>
          <w:szCs w:val="24"/>
        </w:rPr>
        <w:t xml:space="preserve">Leje ndërtimi të </w:t>
      </w:r>
      <w:r w:rsidR="0055412A">
        <w:rPr>
          <w:rFonts w:ascii="Arial" w:hAnsi="Arial"/>
          <w:bCs/>
          <w:i/>
          <w:sz w:val="24"/>
          <w:szCs w:val="24"/>
        </w:rPr>
        <w:t>miratuara</w:t>
      </w:r>
      <w:r w:rsidR="00B63E25">
        <w:rPr>
          <w:rFonts w:ascii="Arial" w:hAnsi="Arial"/>
          <w:bCs/>
          <w:i/>
          <w:sz w:val="24"/>
          <w:szCs w:val="24"/>
        </w:rPr>
        <w:t xml:space="preserve"> </w:t>
      </w:r>
      <w:r w:rsidR="005D000B">
        <w:rPr>
          <w:rFonts w:ascii="Arial" w:hAnsi="Arial"/>
          <w:bCs/>
          <w:i/>
          <w:sz w:val="24"/>
          <w:szCs w:val="24"/>
        </w:rPr>
        <w:t>7</w:t>
      </w:r>
      <w:r w:rsidRPr="00434C37">
        <w:rPr>
          <w:rFonts w:ascii="Arial" w:hAnsi="Arial"/>
          <w:bCs/>
          <w:i/>
          <w:sz w:val="24"/>
          <w:szCs w:val="24"/>
        </w:rPr>
        <w:t xml:space="preserve"> </w:t>
      </w:r>
    </w:p>
    <w:p w:rsidR="00365CD2" w:rsidRPr="00306625" w:rsidRDefault="00365CD2" w:rsidP="00434C37">
      <w:pPr>
        <w:pStyle w:val="ListParagraph"/>
        <w:numPr>
          <w:ilvl w:val="0"/>
          <w:numId w:val="109"/>
        </w:numPr>
        <w:autoSpaceDE w:val="0"/>
        <w:autoSpaceDN w:val="0"/>
        <w:adjustRightInd w:val="0"/>
        <w:rPr>
          <w:rFonts w:ascii="Arial" w:hAnsi="Arial"/>
          <w:bCs/>
          <w:i/>
          <w:sz w:val="24"/>
          <w:szCs w:val="24"/>
        </w:rPr>
      </w:pPr>
      <w:r>
        <w:rPr>
          <w:rFonts w:ascii="Arial" w:hAnsi="Arial"/>
          <w:bCs/>
          <w:i/>
          <w:sz w:val="24"/>
          <w:szCs w:val="24"/>
        </w:rPr>
        <w:t xml:space="preserve">Deklarata paraprake të miratuara </w:t>
      </w:r>
      <w:r w:rsidR="005D000B">
        <w:rPr>
          <w:rFonts w:ascii="Arial" w:hAnsi="Arial"/>
          <w:bCs/>
          <w:i/>
          <w:sz w:val="24"/>
          <w:szCs w:val="24"/>
        </w:rPr>
        <w:t>8</w:t>
      </w:r>
      <w:r>
        <w:rPr>
          <w:rFonts w:ascii="Arial" w:hAnsi="Arial"/>
          <w:bCs/>
          <w:i/>
          <w:sz w:val="24"/>
          <w:szCs w:val="24"/>
        </w:rPr>
        <w:t xml:space="preserve"> nga</w:t>
      </w:r>
      <w:r w:rsidR="00067907">
        <w:rPr>
          <w:rFonts w:ascii="Arial" w:hAnsi="Arial"/>
          <w:bCs/>
          <w:i/>
          <w:sz w:val="24"/>
          <w:szCs w:val="24"/>
        </w:rPr>
        <w:t xml:space="preserve"> </w:t>
      </w:r>
      <w:r w:rsidR="0055412A">
        <w:rPr>
          <w:rFonts w:ascii="Arial" w:hAnsi="Arial"/>
          <w:bCs/>
          <w:i/>
          <w:sz w:val="24"/>
          <w:szCs w:val="24"/>
        </w:rPr>
        <w:t>1</w:t>
      </w:r>
      <w:r w:rsidR="005D000B">
        <w:rPr>
          <w:rFonts w:ascii="Arial" w:hAnsi="Arial"/>
          <w:bCs/>
          <w:i/>
          <w:sz w:val="24"/>
          <w:szCs w:val="24"/>
        </w:rPr>
        <w:t>5</w:t>
      </w:r>
      <w:r>
        <w:rPr>
          <w:rFonts w:ascii="Arial" w:hAnsi="Arial"/>
          <w:bCs/>
          <w:i/>
          <w:sz w:val="24"/>
          <w:szCs w:val="24"/>
        </w:rPr>
        <w:t xml:space="preserve"> t</w:t>
      </w:r>
      <w:r w:rsidR="005D4EBB">
        <w:rPr>
          <w:rFonts w:ascii="Arial" w:hAnsi="Arial"/>
          <w:bCs/>
          <w:i/>
          <w:sz w:val="24"/>
          <w:szCs w:val="24"/>
        </w:rPr>
        <w:t>ë</w:t>
      </w:r>
      <w:r>
        <w:rPr>
          <w:rFonts w:ascii="Arial" w:hAnsi="Arial"/>
          <w:bCs/>
          <w:i/>
          <w:sz w:val="24"/>
          <w:szCs w:val="24"/>
        </w:rPr>
        <w:t xml:space="preserve"> planifikuara </w:t>
      </w:r>
    </w:p>
    <w:p w:rsidR="00365CD2" w:rsidRDefault="00365CD2" w:rsidP="00434C37">
      <w:pPr>
        <w:pStyle w:val="ListParagraph"/>
        <w:numPr>
          <w:ilvl w:val="0"/>
          <w:numId w:val="109"/>
        </w:numPr>
        <w:autoSpaceDE w:val="0"/>
        <w:autoSpaceDN w:val="0"/>
        <w:adjustRightInd w:val="0"/>
        <w:rPr>
          <w:rFonts w:ascii="Arial" w:hAnsi="Arial"/>
          <w:bCs/>
          <w:i/>
          <w:sz w:val="24"/>
          <w:szCs w:val="24"/>
        </w:rPr>
      </w:pPr>
      <w:r>
        <w:rPr>
          <w:rFonts w:ascii="Arial" w:hAnsi="Arial"/>
          <w:bCs/>
          <w:i/>
          <w:sz w:val="24"/>
          <w:szCs w:val="24"/>
        </w:rPr>
        <w:t>Hartim I preventivave dhe situacioneve faktike p</w:t>
      </w:r>
      <w:r w:rsidR="005D4EBB">
        <w:rPr>
          <w:rFonts w:ascii="Arial" w:hAnsi="Arial"/>
          <w:bCs/>
          <w:i/>
          <w:sz w:val="24"/>
          <w:szCs w:val="24"/>
        </w:rPr>
        <w:t>ë</w:t>
      </w:r>
      <w:r>
        <w:rPr>
          <w:rFonts w:ascii="Arial" w:hAnsi="Arial"/>
          <w:bCs/>
          <w:i/>
          <w:sz w:val="24"/>
          <w:szCs w:val="24"/>
        </w:rPr>
        <w:t>r t</w:t>
      </w:r>
      <w:r w:rsidR="005D4EBB">
        <w:rPr>
          <w:rFonts w:ascii="Arial" w:hAnsi="Arial"/>
          <w:bCs/>
          <w:i/>
          <w:sz w:val="24"/>
          <w:szCs w:val="24"/>
        </w:rPr>
        <w:t>ë</w:t>
      </w:r>
      <w:r>
        <w:rPr>
          <w:rFonts w:ascii="Arial" w:hAnsi="Arial"/>
          <w:bCs/>
          <w:i/>
          <w:sz w:val="24"/>
          <w:szCs w:val="24"/>
        </w:rPr>
        <w:t xml:space="preserve"> gjitha pun</w:t>
      </w:r>
      <w:r w:rsidR="005D4EBB">
        <w:rPr>
          <w:rFonts w:ascii="Arial" w:hAnsi="Arial"/>
          <w:bCs/>
          <w:i/>
          <w:sz w:val="24"/>
          <w:szCs w:val="24"/>
        </w:rPr>
        <w:t>ë</w:t>
      </w:r>
      <w:r>
        <w:rPr>
          <w:rFonts w:ascii="Arial" w:hAnsi="Arial"/>
          <w:bCs/>
          <w:i/>
          <w:sz w:val="24"/>
          <w:szCs w:val="24"/>
        </w:rPr>
        <w:t>t dhe sh</w:t>
      </w:r>
      <w:r w:rsidR="005D4EBB">
        <w:rPr>
          <w:rFonts w:ascii="Arial" w:hAnsi="Arial"/>
          <w:bCs/>
          <w:i/>
          <w:sz w:val="24"/>
          <w:szCs w:val="24"/>
        </w:rPr>
        <w:t>ë</w:t>
      </w:r>
      <w:r>
        <w:rPr>
          <w:rFonts w:ascii="Arial" w:hAnsi="Arial"/>
          <w:bCs/>
          <w:i/>
          <w:sz w:val="24"/>
          <w:szCs w:val="24"/>
        </w:rPr>
        <w:t>rbimet q</w:t>
      </w:r>
      <w:r w:rsidR="005D4EBB">
        <w:rPr>
          <w:rFonts w:ascii="Arial" w:hAnsi="Arial"/>
          <w:bCs/>
          <w:i/>
          <w:sz w:val="24"/>
          <w:szCs w:val="24"/>
        </w:rPr>
        <w:t>ë</w:t>
      </w:r>
      <w:r>
        <w:rPr>
          <w:rFonts w:ascii="Arial" w:hAnsi="Arial"/>
          <w:bCs/>
          <w:i/>
          <w:sz w:val="24"/>
          <w:szCs w:val="24"/>
        </w:rPr>
        <w:t xml:space="preserve"> kryhen me mjetet dhe punonj</w:t>
      </w:r>
      <w:r w:rsidR="005D4EBB">
        <w:rPr>
          <w:rFonts w:ascii="Arial" w:hAnsi="Arial"/>
          <w:bCs/>
          <w:i/>
          <w:sz w:val="24"/>
          <w:szCs w:val="24"/>
        </w:rPr>
        <w:t>ë</w:t>
      </w:r>
      <w:r>
        <w:rPr>
          <w:rFonts w:ascii="Arial" w:hAnsi="Arial"/>
          <w:bCs/>
          <w:i/>
          <w:sz w:val="24"/>
          <w:szCs w:val="24"/>
        </w:rPr>
        <w:t>sit e bashkis</w:t>
      </w:r>
      <w:r w:rsidR="005D4EBB">
        <w:rPr>
          <w:rFonts w:ascii="Arial" w:hAnsi="Arial"/>
          <w:bCs/>
          <w:i/>
          <w:sz w:val="24"/>
          <w:szCs w:val="24"/>
        </w:rPr>
        <w:t>ë</w:t>
      </w:r>
      <w:r>
        <w:rPr>
          <w:rFonts w:ascii="Arial" w:hAnsi="Arial"/>
          <w:bCs/>
          <w:i/>
          <w:sz w:val="24"/>
          <w:szCs w:val="24"/>
        </w:rPr>
        <w:t xml:space="preserve"> Kolonj</w:t>
      </w:r>
      <w:r w:rsidR="005D4EBB">
        <w:rPr>
          <w:rFonts w:ascii="Arial" w:hAnsi="Arial"/>
          <w:bCs/>
          <w:i/>
          <w:sz w:val="24"/>
          <w:szCs w:val="24"/>
        </w:rPr>
        <w:t>ë</w:t>
      </w:r>
      <w:r>
        <w:rPr>
          <w:rFonts w:ascii="Arial" w:hAnsi="Arial"/>
          <w:bCs/>
          <w:i/>
          <w:sz w:val="24"/>
          <w:szCs w:val="24"/>
        </w:rPr>
        <w:t>.</w:t>
      </w:r>
    </w:p>
    <w:p w:rsidR="00B63E25" w:rsidRDefault="00EF79B7" w:rsidP="00434C37">
      <w:pPr>
        <w:pStyle w:val="ListParagraph"/>
        <w:numPr>
          <w:ilvl w:val="0"/>
          <w:numId w:val="109"/>
        </w:numPr>
        <w:autoSpaceDE w:val="0"/>
        <w:autoSpaceDN w:val="0"/>
        <w:adjustRightInd w:val="0"/>
        <w:rPr>
          <w:rFonts w:ascii="Arial" w:hAnsi="Arial"/>
          <w:bCs/>
          <w:i/>
          <w:sz w:val="24"/>
          <w:szCs w:val="24"/>
        </w:rPr>
      </w:pPr>
      <w:r>
        <w:rPr>
          <w:rFonts w:ascii="Arial" w:hAnsi="Arial"/>
          <w:bCs/>
          <w:i/>
          <w:sz w:val="24"/>
          <w:szCs w:val="24"/>
        </w:rPr>
        <w:t xml:space="preserve">Shqyrtim ankesash </w:t>
      </w:r>
      <w:r w:rsidR="005D000B">
        <w:rPr>
          <w:rFonts w:ascii="Arial" w:hAnsi="Arial"/>
          <w:bCs/>
          <w:i/>
          <w:sz w:val="24"/>
          <w:szCs w:val="24"/>
        </w:rPr>
        <w:t>70</w:t>
      </w:r>
    </w:p>
    <w:p w:rsidR="00B63E25" w:rsidRDefault="005D000B" w:rsidP="00434C37">
      <w:pPr>
        <w:pStyle w:val="ListParagraph"/>
        <w:numPr>
          <w:ilvl w:val="0"/>
          <w:numId w:val="109"/>
        </w:numPr>
        <w:autoSpaceDE w:val="0"/>
        <w:autoSpaceDN w:val="0"/>
        <w:adjustRightInd w:val="0"/>
        <w:rPr>
          <w:rFonts w:ascii="Arial" w:hAnsi="Arial"/>
          <w:bCs/>
          <w:i/>
          <w:sz w:val="24"/>
          <w:szCs w:val="24"/>
        </w:rPr>
      </w:pPr>
      <w:r>
        <w:rPr>
          <w:rFonts w:ascii="Arial" w:hAnsi="Arial"/>
          <w:bCs/>
          <w:i/>
          <w:sz w:val="24"/>
          <w:szCs w:val="24"/>
        </w:rPr>
        <w:t xml:space="preserve">Leje zhvillimi </w:t>
      </w:r>
      <w:r w:rsidR="00B63E25">
        <w:rPr>
          <w:rFonts w:ascii="Arial" w:hAnsi="Arial"/>
          <w:bCs/>
          <w:i/>
          <w:sz w:val="24"/>
          <w:szCs w:val="24"/>
        </w:rPr>
        <w:t xml:space="preserve"> </w:t>
      </w:r>
      <w:r>
        <w:rPr>
          <w:rFonts w:ascii="Arial" w:hAnsi="Arial"/>
          <w:bCs/>
          <w:i/>
          <w:sz w:val="24"/>
          <w:szCs w:val="24"/>
        </w:rPr>
        <w:t>9</w:t>
      </w:r>
      <w:r w:rsidR="00B63E25">
        <w:rPr>
          <w:rFonts w:ascii="Arial" w:hAnsi="Arial"/>
          <w:bCs/>
          <w:i/>
          <w:sz w:val="24"/>
          <w:szCs w:val="24"/>
        </w:rPr>
        <w:t xml:space="preserve"> te miratuar nga </w:t>
      </w:r>
      <w:r w:rsidR="002A44E4">
        <w:rPr>
          <w:rFonts w:ascii="Arial" w:hAnsi="Arial"/>
          <w:bCs/>
          <w:i/>
          <w:sz w:val="24"/>
          <w:szCs w:val="24"/>
        </w:rPr>
        <w:t>1</w:t>
      </w:r>
      <w:r>
        <w:rPr>
          <w:rFonts w:ascii="Arial" w:hAnsi="Arial"/>
          <w:bCs/>
          <w:i/>
          <w:sz w:val="24"/>
          <w:szCs w:val="24"/>
        </w:rPr>
        <w:t>5</w:t>
      </w:r>
      <w:r w:rsidR="00B63E25">
        <w:rPr>
          <w:rFonts w:ascii="Arial" w:hAnsi="Arial"/>
          <w:bCs/>
          <w:i/>
          <w:sz w:val="24"/>
          <w:szCs w:val="24"/>
        </w:rPr>
        <w:t xml:space="preserve"> e planifikuar per </w:t>
      </w:r>
      <w:r>
        <w:rPr>
          <w:rFonts w:ascii="Arial" w:hAnsi="Arial"/>
          <w:bCs/>
          <w:i/>
          <w:sz w:val="24"/>
          <w:szCs w:val="24"/>
        </w:rPr>
        <w:t>12</w:t>
      </w:r>
      <w:r w:rsidR="0055412A">
        <w:rPr>
          <w:rFonts w:ascii="Arial" w:hAnsi="Arial"/>
          <w:bCs/>
          <w:i/>
          <w:sz w:val="24"/>
          <w:szCs w:val="24"/>
        </w:rPr>
        <w:t xml:space="preserve"> </w:t>
      </w:r>
      <w:r w:rsidR="00B63E25">
        <w:rPr>
          <w:rFonts w:ascii="Arial" w:hAnsi="Arial"/>
          <w:bCs/>
          <w:i/>
          <w:sz w:val="24"/>
          <w:szCs w:val="24"/>
        </w:rPr>
        <w:t>mujorin e vitit 202</w:t>
      </w:r>
      <w:r w:rsidR="002A44E4">
        <w:rPr>
          <w:rFonts w:ascii="Arial" w:hAnsi="Arial"/>
          <w:bCs/>
          <w:i/>
          <w:sz w:val="24"/>
          <w:szCs w:val="24"/>
        </w:rPr>
        <w:t>4</w:t>
      </w:r>
      <w:r w:rsidR="00EF79B7">
        <w:rPr>
          <w:rFonts w:ascii="Arial" w:hAnsi="Arial"/>
          <w:bCs/>
          <w:i/>
          <w:sz w:val="24"/>
          <w:szCs w:val="24"/>
        </w:rPr>
        <w:t xml:space="preserve"> </w:t>
      </w:r>
    </w:p>
    <w:p w:rsidR="00EF79B7" w:rsidRDefault="00B63E25" w:rsidP="00434C37">
      <w:pPr>
        <w:pStyle w:val="ListParagraph"/>
        <w:numPr>
          <w:ilvl w:val="0"/>
          <w:numId w:val="109"/>
        </w:numPr>
        <w:autoSpaceDE w:val="0"/>
        <w:autoSpaceDN w:val="0"/>
        <w:adjustRightInd w:val="0"/>
        <w:rPr>
          <w:rFonts w:ascii="Arial" w:hAnsi="Arial"/>
          <w:bCs/>
          <w:i/>
          <w:sz w:val="24"/>
          <w:szCs w:val="24"/>
        </w:rPr>
      </w:pPr>
      <w:r>
        <w:rPr>
          <w:rFonts w:ascii="Arial" w:hAnsi="Arial"/>
          <w:bCs/>
          <w:i/>
          <w:sz w:val="24"/>
          <w:szCs w:val="24"/>
        </w:rPr>
        <w:lastRenderedPageBreak/>
        <w:t xml:space="preserve">Procedura te nisura per marrjen e pronesise sipas VKM nr 329 nga ASHK </w:t>
      </w:r>
      <w:r w:rsidR="005D000B">
        <w:rPr>
          <w:rFonts w:ascii="Arial" w:hAnsi="Arial"/>
          <w:bCs/>
          <w:i/>
          <w:sz w:val="24"/>
          <w:szCs w:val="24"/>
        </w:rPr>
        <w:t>30</w:t>
      </w:r>
      <w:r>
        <w:rPr>
          <w:rFonts w:ascii="Arial" w:hAnsi="Arial"/>
          <w:bCs/>
          <w:i/>
          <w:sz w:val="24"/>
          <w:szCs w:val="24"/>
        </w:rPr>
        <w:t xml:space="preserve"> te planifikuara per </w:t>
      </w:r>
      <w:r w:rsidR="005D000B">
        <w:rPr>
          <w:rFonts w:ascii="Arial" w:hAnsi="Arial"/>
          <w:bCs/>
          <w:i/>
          <w:sz w:val="24"/>
          <w:szCs w:val="24"/>
        </w:rPr>
        <w:t>12</w:t>
      </w:r>
      <w:r>
        <w:rPr>
          <w:rFonts w:ascii="Arial" w:hAnsi="Arial"/>
          <w:bCs/>
          <w:i/>
          <w:sz w:val="24"/>
          <w:szCs w:val="24"/>
        </w:rPr>
        <w:t xml:space="preserve"> mujorin e vitit 202</w:t>
      </w:r>
      <w:r w:rsidR="002A44E4">
        <w:rPr>
          <w:rFonts w:ascii="Arial" w:hAnsi="Arial"/>
          <w:bCs/>
          <w:i/>
          <w:sz w:val="24"/>
          <w:szCs w:val="24"/>
        </w:rPr>
        <w:t>4</w:t>
      </w:r>
      <w:r>
        <w:rPr>
          <w:rFonts w:ascii="Arial" w:hAnsi="Arial"/>
          <w:bCs/>
          <w:i/>
          <w:sz w:val="24"/>
          <w:szCs w:val="24"/>
        </w:rPr>
        <w:t xml:space="preserve"> ,</w:t>
      </w:r>
      <w:r w:rsidR="005D000B">
        <w:rPr>
          <w:rFonts w:ascii="Arial" w:hAnsi="Arial"/>
          <w:bCs/>
          <w:i/>
          <w:sz w:val="24"/>
          <w:szCs w:val="24"/>
        </w:rPr>
        <w:t>6</w:t>
      </w:r>
      <w:r w:rsidR="002A44E4">
        <w:rPr>
          <w:rFonts w:ascii="Arial" w:hAnsi="Arial"/>
          <w:bCs/>
          <w:i/>
          <w:sz w:val="24"/>
          <w:szCs w:val="24"/>
        </w:rPr>
        <w:t xml:space="preserve"> </w:t>
      </w:r>
      <w:r>
        <w:rPr>
          <w:rFonts w:ascii="Arial" w:hAnsi="Arial"/>
          <w:bCs/>
          <w:i/>
          <w:sz w:val="24"/>
          <w:szCs w:val="24"/>
        </w:rPr>
        <w:t>procedura te realizuara.</w:t>
      </w:r>
    </w:p>
    <w:p w:rsidR="003D4D06" w:rsidRDefault="003D4D06" w:rsidP="003D4D06">
      <w:pPr>
        <w:autoSpaceDE w:val="0"/>
        <w:autoSpaceDN w:val="0"/>
        <w:adjustRightInd w:val="0"/>
        <w:rPr>
          <w:rFonts w:ascii="Arial" w:hAnsi="Arial"/>
          <w:bCs/>
          <w:i/>
          <w:sz w:val="24"/>
          <w:szCs w:val="24"/>
        </w:rPr>
      </w:pPr>
    </w:p>
    <w:p w:rsidR="003D4D06" w:rsidRPr="003D4D06" w:rsidRDefault="003D4D06" w:rsidP="003D4D06">
      <w:pPr>
        <w:autoSpaceDE w:val="0"/>
        <w:autoSpaceDN w:val="0"/>
        <w:adjustRightInd w:val="0"/>
        <w:rPr>
          <w:rFonts w:ascii="Arial" w:hAnsi="Arial"/>
          <w:bCs/>
          <w:i/>
          <w:sz w:val="24"/>
          <w:szCs w:val="24"/>
        </w:rPr>
      </w:pPr>
    </w:p>
    <w:p w:rsidR="00365CD2" w:rsidRDefault="00365CD2" w:rsidP="00365CD2">
      <w:pPr>
        <w:pStyle w:val="ListParagraph"/>
        <w:autoSpaceDE w:val="0"/>
        <w:autoSpaceDN w:val="0"/>
        <w:adjustRightInd w:val="0"/>
        <w:ind w:left="615"/>
        <w:rPr>
          <w:rFonts w:ascii="Arial" w:hAnsi="Arial"/>
          <w:bCs/>
          <w:i/>
          <w:sz w:val="24"/>
          <w:szCs w:val="24"/>
        </w:rPr>
      </w:pPr>
    </w:p>
    <w:p w:rsidR="00365CD2" w:rsidRPr="009F1BE6" w:rsidRDefault="00365CD2" w:rsidP="00365CD2">
      <w:pPr>
        <w:autoSpaceDE w:val="0"/>
        <w:autoSpaceDN w:val="0"/>
        <w:adjustRightInd w:val="0"/>
        <w:rPr>
          <w:rFonts w:ascii="Arial" w:hAnsi="Arial"/>
          <w:b/>
          <w:bCs/>
          <w:i/>
          <w:sz w:val="24"/>
          <w:szCs w:val="24"/>
        </w:rPr>
      </w:pPr>
      <w:r w:rsidRPr="009F1BE6">
        <w:rPr>
          <w:rFonts w:ascii="Arial" w:hAnsi="Arial"/>
          <w:b/>
          <w:bCs/>
          <w:i/>
          <w:sz w:val="24"/>
          <w:szCs w:val="24"/>
        </w:rPr>
        <w:t xml:space="preserve">           Rezultati</w:t>
      </w:r>
    </w:p>
    <w:p w:rsidR="00365CD2" w:rsidRPr="009F1BE6" w:rsidRDefault="00365CD2" w:rsidP="00365CD2">
      <w:pPr>
        <w:autoSpaceDE w:val="0"/>
        <w:autoSpaceDN w:val="0"/>
        <w:adjustRightInd w:val="0"/>
        <w:rPr>
          <w:rFonts w:ascii="Arial" w:hAnsi="Arial"/>
          <w:bCs/>
          <w:i/>
          <w:sz w:val="24"/>
          <w:szCs w:val="24"/>
        </w:rPr>
      </w:pPr>
      <w:r w:rsidRPr="009F1BE6">
        <w:rPr>
          <w:rFonts w:ascii="Arial" w:hAnsi="Arial"/>
          <w:bCs/>
          <w:i/>
          <w:sz w:val="24"/>
          <w:szCs w:val="24"/>
        </w:rPr>
        <w:t xml:space="preserve">           Teritor i bashkisë me zhvillim të qëndruesh</w:t>
      </w:r>
      <w:r w:rsidR="00656756">
        <w:rPr>
          <w:rFonts w:ascii="Arial" w:hAnsi="Arial"/>
          <w:bCs/>
          <w:i/>
          <w:sz w:val="24"/>
          <w:szCs w:val="24"/>
        </w:rPr>
        <w:t>ë</w:t>
      </w:r>
      <w:r w:rsidRPr="009F1BE6">
        <w:rPr>
          <w:rFonts w:ascii="Arial" w:hAnsi="Arial"/>
          <w:bCs/>
          <w:i/>
          <w:sz w:val="24"/>
          <w:szCs w:val="24"/>
        </w:rPr>
        <w:t xml:space="preserve">m territorial </w:t>
      </w:r>
    </w:p>
    <w:p w:rsidR="00365CD2" w:rsidRPr="009F1BE6" w:rsidRDefault="00365CD2" w:rsidP="00365CD2">
      <w:pPr>
        <w:autoSpaceDE w:val="0"/>
        <w:autoSpaceDN w:val="0"/>
        <w:adjustRightInd w:val="0"/>
        <w:rPr>
          <w:rFonts w:ascii="Arial" w:hAnsi="Arial"/>
          <w:bCs/>
          <w:i/>
          <w:sz w:val="24"/>
          <w:szCs w:val="24"/>
        </w:rPr>
      </w:pPr>
    </w:p>
    <w:p w:rsidR="00365CD2" w:rsidRPr="009F1BE6" w:rsidRDefault="00365CD2" w:rsidP="00365CD2">
      <w:pPr>
        <w:autoSpaceDE w:val="0"/>
        <w:autoSpaceDN w:val="0"/>
        <w:adjustRightInd w:val="0"/>
        <w:rPr>
          <w:rFonts w:ascii="Arial" w:hAnsi="Arial"/>
          <w:b/>
          <w:bCs/>
          <w:i/>
          <w:sz w:val="24"/>
          <w:szCs w:val="24"/>
        </w:rPr>
      </w:pPr>
      <w:r w:rsidRPr="009F1BE6">
        <w:rPr>
          <w:rFonts w:ascii="Arial" w:hAnsi="Arial"/>
          <w:b/>
          <w:bCs/>
          <w:i/>
          <w:sz w:val="24"/>
          <w:szCs w:val="24"/>
        </w:rPr>
        <w:t xml:space="preserve">        </w:t>
      </w:r>
      <w:proofErr w:type="gramStart"/>
      <w:r w:rsidRPr="009F1BE6">
        <w:rPr>
          <w:rFonts w:ascii="Arial" w:hAnsi="Arial"/>
          <w:b/>
          <w:bCs/>
          <w:i/>
          <w:sz w:val="24"/>
          <w:szCs w:val="24"/>
        </w:rPr>
        <w:t>Impakti .</w:t>
      </w:r>
      <w:proofErr w:type="gramEnd"/>
    </w:p>
    <w:p w:rsidR="00365CD2" w:rsidRPr="009F1BE6" w:rsidRDefault="00365CD2" w:rsidP="00365CD2">
      <w:pPr>
        <w:autoSpaceDE w:val="0"/>
        <w:autoSpaceDN w:val="0"/>
        <w:adjustRightInd w:val="0"/>
        <w:rPr>
          <w:rFonts w:ascii="Arial" w:hAnsi="Arial"/>
          <w:bCs/>
          <w:i/>
          <w:sz w:val="24"/>
          <w:szCs w:val="24"/>
        </w:rPr>
      </w:pPr>
      <w:r w:rsidRPr="009F1BE6">
        <w:rPr>
          <w:rFonts w:ascii="Arial" w:hAnsi="Arial"/>
          <w:bCs/>
          <w:i/>
          <w:sz w:val="24"/>
          <w:szCs w:val="24"/>
        </w:rPr>
        <w:t xml:space="preserve">      Mjedise dhe ambjente të </w:t>
      </w:r>
      <w:proofErr w:type="gramStart"/>
      <w:r w:rsidRPr="009F1BE6">
        <w:rPr>
          <w:rFonts w:ascii="Arial" w:hAnsi="Arial"/>
          <w:bCs/>
          <w:i/>
          <w:sz w:val="24"/>
          <w:szCs w:val="24"/>
        </w:rPr>
        <w:t>bukura ,clodhëse</w:t>
      </w:r>
      <w:proofErr w:type="gramEnd"/>
      <w:r w:rsidRPr="009F1BE6">
        <w:rPr>
          <w:rFonts w:ascii="Arial" w:hAnsi="Arial"/>
          <w:bCs/>
          <w:i/>
          <w:sz w:val="24"/>
          <w:szCs w:val="24"/>
        </w:rPr>
        <w:t xml:space="preserve"> ,cilësore , siguri në rrugë </w:t>
      </w:r>
    </w:p>
    <w:p w:rsidR="00365CD2" w:rsidRPr="009F1BE6" w:rsidRDefault="00365CD2" w:rsidP="00365CD2">
      <w:pPr>
        <w:autoSpaceDE w:val="0"/>
        <w:autoSpaceDN w:val="0"/>
        <w:adjustRightInd w:val="0"/>
        <w:rPr>
          <w:rFonts w:ascii="Arial" w:hAnsi="Arial"/>
          <w:bCs/>
          <w:i/>
          <w:sz w:val="24"/>
          <w:szCs w:val="24"/>
        </w:rPr>
      </w:pPr>
    </w:p>
    <w:p w:rsidR="00306625" w:rsidRDefault="00306625" w:rsidP="00365CD2">
      <w:pPr>
        <w:tabs>
          <w:tab w:val="left" w:pos="1240"/>
        </w:tabs>
        <w:spacing w:line="0" w:lineRule="atLeast"/>
        <w:rPr>
          <w:rFonts w:ascii="Arial" w:eastAsia="Times New Roman" w:hAnsi="Arial"/>
          <w:b/>
          <w:i/>
          <w:sz w:val="24"/>
          <w:u w:val="single"/>
        </w:rPr>
      </w:pPr>
    </w:p>
    <w:p w:rsidR="00666890" w:rsidRDefault="00365CD2" w:rsidP="00365CD2">
      <w:pPr>
        <w:autoSpaceDE w:val="0"/>
        <w:autoSpaceDN w:val="0"/>
        <w:adjustRightInd w:val="0"/>
        <w:rPr>
          <w:rFonts w:ascii="Arial" w:eastAsia="Arial Unicode MS" w:hAnsi="Arial"/>
          <w:b/>
          <w:i/>
          <w:sz w:val="24"/>
          <w:szCs w:val="24"/>
          <w:u w:val="single"/>
        </w:rPr>
      </w:pPr>
      <w:r w:rsidRPr="006D3F48">
        <w:rPr>
          <w:rFonts w:ascii="Arial" w:hAnsi="Arial"/>
          <w:b/>
          <w:i/>
          <w:sz w:val="24"/>
          <w:szCs w:val="24"/>
          <w:highlight w:val="yellow"/>
          <w:u w:val="single"/>
        </w:rPr>
        <w:t>06260</w:t>
      </w:r>
      <w:r w:rsidRPr="009F1BE6">
        <w:rPr>
          <w:rFonts w:ascii="Arial" w:hAnsi="Arial"/>
          <w:b/>
          <w:i/>
          <w:sz w:val="24"/>
          <w:szCs w:val="24"/>
          <w:u w:val="single"/>
        </w:rPr>
        <w:t xml:space="preserve"> Shërbimet publike vendore </w:t>
      </w:r>
      <w:r w:rsidRPr="009F1BE6">
        <w:rPr>
          <w:rFonts w:ascii="Arial" w:eastAsia="Arial Unicode MS" w:hAnsi="Arial"/>
          <w:b/>
          <w:i/>
          <w:sz w:val="24"/>
          <w:szCs w:val="24"/>
          <w:u w:val="single"/>
        </w:rPr>
        <w:t xml:space="preserve"> </w:t>
      </w:r>
    </w:p>
    <w:p w:rsidR="00666890" w:rsidRDefault="00666890" w:rsidP="00365CD2">
      <w:pPr>
        <w:autoSpaceDE w:val="0"/>
        <w:autoSpaceDN w:val="0"/>
        <w:adjustRightInd w:val="0"/>
        <w:rPr>
          <w:rFonts w:ascii="Arial" w:eastAsia="Arial Unicode MS" w:hAnsi="Arial"/>
          <w:b/>
          <w:i/>
          <w:sz w:val="24"/>
          <w:szCs w:val="24"/>
          <w:u w:val="single"/>
        </w:rPr>
      </w:pPr>
    </w:p>
    <w:p w:rsidR="00365CD2" w:rsidRPr="009F1BE6" w:rsidRDefault="00365CD2" w:rsidP="00365CD2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Planifikim i përmirësimit dhe zhvillimit </w:t>
      </w:r>
      <w:proofErr w:type="gramStart"/>
      <w:r w:rsidRPr="009F1BE6">
        <w:rPr>
          <w:rFonts w:ascii="Arial" w:hAnsi="Arial"/>
          <w:sz w:val="24"/>
          <w:szCs w:val="24"/>
        </w:rPr>
        <w:t>të  strukturave</w:t>
      </w:r>
      <w:proofErr w:type="gramEnd"/>
      <w:r w:rsidRPr="009F1BE6">
        <w:rPr>
          <w:rFonts w:ascii="Arial" w:hAnsi="Arial"/>
          <w:sz w:val="24"/>
          <w:szCs w:val="24"/>
        </w:rPr>
        <w:t xml:space="preserve"> si </w:t>
      </w:r>
    </w:p>
    <w:p w:rsidR="00365CD2" w:rsidRPr="009F1BE6" w:rsidRDefault="00365CD2" w:rsidP="00210C9C">
      <w:pPr>
        <w:pStyle w:val="ListParagraph"/>
        <w:numPr>
          <w:ilvl w:val="0"/>
          <w:numId w:val="81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>Rekreacioni ,hapësirat e përbashkëta dhe relaksuese për komunitetin,</w:t>
      </w:r>
    </w:p>
    <w:p w:rsidR="00365CD2" w:rsidRPr="009F1BE6" w:rsidRDefault="00365CD2" w:rsidP="00210C9C">
      <w:pPr>
        <w:pStyle w:val="ListParagraph"/>
        <w:numPr>
          <w:ilvl w:val="0"/>
          <w:numId w:val="81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>Mbjellja e luleve</w:t>
      </w:r>
      <w:proofErr w:type="gramStart"/>
      <w:r w:rsidRPr="009F1BE6">
        <w:rPr>
          <w:rFonts w:ascii="Arial" w:hAnsi="Arial"/>
          <w:sz w:val="24"/>
          <w:szCs w:val="24"/>
        </w:rPr>
        <w:t>,trendafilave</w:t>
      </w:r>
      <w:proofErr w:type="gramEnd"/>
      <w:r w:rsidRPr="009F1BE6">
        <w:rPr>
          <w:rFonts w:ascii="Arial" w:hAnsi="Arial"/>
          <w:sz w:val="24"/>
          <w:szCs w:val="24"/>
        </w:rPr>
        <w:t xml:space="preserve"> dhe pemëve dekorative  të cilat shtojnë sipërfaqen e gjelbër. </w:t>
      </w:r>
    </w:p>
    <w:p w:rsidR="00365CD2" w:rsidRPr="009F1BE6" w:rsidRDefault="00365CD2" w:rsidP="00210C9C">
      <w:pPr>
        <w:pStyle w:val="ListParagraph"/>
        <w:numPr>
          <w:ilvl w:val="0"/>
          <w:numId w:val="81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>Rikonstruksion i trotuareve të prishura me material cilësore që përmirëson hapësirat publike dhe rrit cilësinë e shërbimit ndaj qytetarëve.</w:t>
      </w:r>
    </w:p>
    <w:p w:rsidR="00365CD2" w:rsidRPr="009F1BE6" w:rsidRDefault="00365CD2" w:rsidP="00210C9C">
      <w:pPr>
        <w:pStyle w:val="ListParagraph"/>
        <w:numPr>
          <w:ilvl w:val="0"/>
          <w:numId w:val="81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proofErr w:type="gramStart"/>
      <w:r w:rsidRPr="009F1BE6">
        <w:rPr>
          <w:rFonts w:ascii="Arial" w:hAnsi="Arial"/>
          <w:sz w:val="24"/>
          <w:szCs w:val="24"/>
        </w:rPr>
        <w:t>Ndërtimi ,rehabilitim</w:t>
      </w:r>
      <w:proofErr w:type="gramEnd"/>
      <w:r w:rsidRPr="009F1BE6">
        <w:rPr>
          <w:rFonts w:ascii="Arial" w:hAnsi="Arial"/>
          <w:sz w:val="24"/>
          <w:szCs w:val="24"/>
        </w:rPr>
        <w:t xml:space="preserve"> dhe mirëmbajtje e varezave publike dhe deshmor</w:t>
      </w:r>
      <w:r w:rsidR="00656756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>ve t</w:t>
      </w:r>
      <w:r w:rsidR="00656756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 xml:space="preserve"> atedheut.</w:t>
      </w:r>
    </w:p>
    <w:p w:rsidR="00365CD2" w:rsidRPr="009F1BE6" w:rsidRDefault="00365CD2" w:rsidP="00210C9C">
      <w:pPr>
        <w:pStyle w:val="ListParagraph"/>
        <w:numPr>
          <w:ilvl w:val="0"/>
          <w:numId w:val="81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proofErr w:type="gramStart"/>
      <w:r w:rsidRPr="009F1BE6">
        <w:rPr>
          <w:rFonts w:ascii="Arial" w:hAnsi="Arial"/>
          <w:sz w:val="24"/>
          <w:szCs w:val="24"/>
        </w:rPr>
        <w:t>Parqe ,lulishte</w:t>
      </w:r>
      <w:proofErr w:type="gramEnd"/>
      <w:r w:rsidRPr="009F1BE6">
        <w:rPr>
          <w:rFonts w:ascii="Arial" w:hAnsi="Arial"/>
          <w:sz w:val="24"/>
          <w:szCs w:val="24"/>
        </w:rPr>
        <w:t xml:space="preserve"> dhe hapësirat e gjelbërta publike.</w:t>
      </w:r>
    </w:p>
    <w:p w:rsidR="00365CD2" w:rsidRPr="009F1BE6" w:rsidRDefault="00365CD2" w:rsidP="00365CD2">
      <w:pPr>
        <w:pStyle w:val="ListParagraph"/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365CD2" w:rsidRPr="009F1BE6" w:rsidRDefault="00365CD2" w:rsidP="00365CD2">
      <w:pPr>
        <w:autoSpaceDE w:val="0"/>
        <w:autoSpaceDN w:val="0"/>
        <w:adjustRightInd w:val="0"/>
        <w:rPr>
          <w:rFonts w:ascii="Arial" w:eastAsia="Arial Unicode MS" w:hAnsi="Arial"/>
          <w:b/>
          <w:sz w:val="24"/>
          <w:szCs w:val="24"/>
          <w:u w:val="single"/>
        </w:rPr>
      </w:pPr>
      <w:r w:rsidRPr="009F1BE6">
        <w:rPr>
          <w:rFonts w:ascii="Arial" w:eastAsia="Arial Unicode MS" w:hAnsi="Arial"/>
          <w:b/>
          <w:sz w:val="24"/>
          <w:szCs w:val="24"/>
          <w:u w:val="single"/>
        </w:rPr>
        <w:t xml:space="preserve">Qëllimi I programit </w:t>
      </w:r>
    </w:p>
    <w:p w:rsidR="00365CD2" w:rsidRPr="009F1BE6" w:rsidRDefault="00365CD2" w:rsidP="00210C9C">
      <w:pPr>
        <w:pStyle w:val="ListParagraph"/>
        <w:numPr>
          <w:ilvl w:val="0"/>
          <w:numId w:val="79"/>
        </w:numPr>
        <w:autoSpaceDE w:val="0"/>
        <w:autoSpaceDN w:val="0"/>
        <w:adjustRightInd w:val="0"/>
        <w:rPr>
          <w:rFonts w:ascii="Arial" w:eastAsia="Arial Unicode MS" w:hAnsi="Arial"/>
          <w:sz w:val="24"/>
          <w:szCs w:val="24"/>
        </w:rPr>
      </w:pPr>
      <w:r w:rsidRPr="009F1BE6">
        <w:rPr>
          <w:rFonts w:ascii="Arial" w:eastAsia="Arial Unicode MS" w:hAnsi="Arial"/>
          <w:sz w:val="24"/>
          <w:szCs w:val="24"/>
        </w:rPr>
        <w:t>Bashkia siguron zhvillim të planifikuar të komuniteteve të reja dhe atyre ekzistuese.</w:t>
      </w:r>
    </w:p>
    <w:p w:rsidR="00365CD2" w:rsidRPr="009F1BE6" w:rsidRDefault="00365CD2" w:rsidP="00365CD2">
      <w:pPr>
        <w:autoSpaceDE w:val="0"/>
        <w:autoSpaceDN w:val="0"/>
        <w:adjustRightInd w:val="0"/>
        <w:rPr>
          <w:rFonts w:ascii="Arial" w:hAnsi="Arial"/>
          <w:b/>
          <w:sz w:val="24"/>
          <w:szCs w:val="24"/>
          <w:u w:val="single"/>
        </w:rPr>
      </w:pPr>
      <w:proofErr w:type="gramStart"/>
      <w:r w:rsidRPr="009F1BE6">
        <w:rPr>
          <w:rFonts w:ascii="Arial" w:hAnsi="Arial"/>
          <w:b/>
          <w:sz w:val="24"/>
          <w:szCs w:val="24"/>
          <w:u w:val="single"/>
        </w:rPr>
        <w:t>Objektivat e Programit.</w:t>
      </w:r>
      <w:proofErr w:type="gramEnd"/>
    </w:p>
    <w:p w:rsidR="00365CD2" w:rsidRPr="009F1BE6" w:rsidRDefault="00365CD2" w:rsidP="00210C9C">
      <w:pPr>
        <w:pStyle w:val="ListParagraph"/>
        <w:numPr>
          <w:ilvl w:val="0"/>
          <w:numId w:val="80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Mirembajtja e sipërfaqeve të gjelbërta  nëpërmjet mbjelljeve të luleve,trendafilave </w:t>
      </w:r>
    </w:p>
    <w:p w:rsidR="00365CD2" w:rsidRPr="009F1BE6" w:rsidRDefault="00365CD2" w:rsidP="00210C9C">
      <w:pPr>
        <w:pStyle w:val="ListParagraph"/>
        <w:numPr>
          <w:ilvl w:val="0"/>
          <w:numId w:val="80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proofErr w:type="gramStart"/>
      <w:r w:rsidRPr="009F1BE6">
        <w:rPr>
          <w:rFonts w:ascii="Arial" w:hAnsi="Arial"/>
          <w:sz w:val="24"/>
          <w:szCs w:val="24"/>
        </w:rPr>
        <w:t>Përmirësimi  i</w:t>
      </w:r>
      <w:proofErr w:type="gramEnd"/>
      <w:r w:rsidRPr="009F1BE6">
        <w:rPr>
          <w:rFonts w:ascii="Arial" w:hAnsi="Arial"/>
          <w:sz w:val="24"/>
          <w:szCs w:val="24"/>
        </w:rPr>
        <w:t xml:space="preserve"> infrastrukturës publike nëpërmjet rikonstruksioneve pjesore në nivel qyteti t</w:t>
      </w:r>
      <w:r w:rsidR="005D4EBB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 xml:space="preserve"> trotuareve deri n</w:t>
      </w:r>
      <w:r w:rsidR="005D4EBB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 xml:space="preserve"> </w:t>
      </w:r>
      <w:r w:rsidR="00347BB9">
        <w:rPr>
          <w:rFonts w:ascii="Arial" w:hAnsi="Arial"/>
          <w:sz w:val="24"/>
          <w:szCs w:val="24"/>
        </w:rPr>
        <w:t xml:space="preserve">1300 </w:t>
      </w:r>
      <w:r w:rsidRPr="009F1BE6">
        <w:rPr>
          <w:rFonts w:ascii="Arial" w:hAnsi="Arial"/>
          <w:sz w:val="24"/>
          <w:szCs w:val="24"/>
        </w:rPr>
        <w:t>m².</w:t>
      </w:r>
    </w:p>
    <w:p w:rsidR="00365CD2" w:rsidRPr="009F1BE6" w:rsidRDefault="00365CD2" w:rsidP="00365CD2">
      <w:pPr>
        <w:pStyle w:val="ListParagraph"/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365CD2" w:rsidRPr="009F1BE6" w:rsidRDefault="00365CD2" w:rsidP="00210C9C">
      <w:pPr>
        <w:pStyle w:val="ListParagraph"/>
        <w:numPr>
          <w:ilvl w:val="0"/>
          <w:numId w:val="80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eastAsia="Arial Unicode MS" w:hAnsi="Arial"/>
          <w:sz w:val="24"/>
          <w:szCs w:val="24"/>
        </w:rPr>
        <w:t xml:space="preserve">Të </w:t>
      </w:r>
      <w:r w:rsidRPr="009F1BE6">
        <w:rPr>
          <w:rFonts w:ascii="Arial" w:eastAsia="SymbolMT" w:hAnsi="Arial"/>
          <w:sz w:val="24"/>
          <w:szCs w:val="24"/>
        </w:rPr>
        <w:t>rikonstruktoje</w:t>
      </w:r>
      <w:r w:rsidRPr="009F1BE6">
        <w:rPr>
          <w:rFonts w:ascii="Arial" w:hAnsi="Arial"/>
          <w:sz w:val="24"/>
          <w:szCs w:val="24"/>
        </w:rPr>
        <w:t xml:space="preserve"> </w:t>
      </w:r>
      <w:r w:rsidR="000103EA">
        <w:rPr>
          <w:rFonts w:ascii="Arial" w:hAnsi="Arial"/>
          <w:sz w:val="24"/>
          <w:szCs w:val="24"/>
        </w:rPr>
        <w:t>820</w:t>
      </w:r>
      <w:r w:rsidR="00D26173">
        <w:rPr>
          <w:rFonts w:ascii="Arial" w:hAnsi="Arial"/>
          <w:sz w:val="24"/>
          <w:szCs w:val="24"/>
        </w:rPr>
        <w:t xml:space="preserve"> </w:t>
      </w:r>
      <w:r w:rsidRPr="009F1BE6">
        <w:rPr>
          <w:rFonts w:ascii="Arial" w:hAnsi="Arial"/>
          <w:sz w:val="24"/>
          <w:szCs w:val="24"/>
        </w:rPr>
        <w:t xml:space="preserve">m² trotuare dhe </w:t>
      </w:r>
      <w:proofErr w:type="gramStart"/>
      <w:r w:rsidRPr="009F1BE6">
        <w:rPr>
          <w:rFonts w:ascii="Arial" w:hAnsi="Arial"/>
          <w:sz w:val="24"/>
          <w:szCs w:val="24"/>
        </w:rPr>
        <w:t>mirëmbajë  pjes</w:t>
      </w:r>
      <w:r w:rsidR="00656756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>n</w:t>
      </w:r>
      <w:proofErr w:type="gramEnd"/>
      <w:r w:rsidRPr="009F1BE6">
        <w:rPr>
          <w:rFonts w:ascii="Arial" w:hAnsi="Arial"/>
          <w:sz w:val="24"/>
          <w:szCs w:val="24"/>
        </w:rPr>
        <w:t xml:space="preserve"> e mbetur në qytetin Ersek</w:t>
      </w:r>
      <w:r w:rsidR="00656756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 xml:space="preserve"> </w:t>
      </w:r>
      <w:r w:rsidR="00347BB9">
        <w:rPr>
          <w:rFonts w:ascii="Arial" w:hAnsi="Arial"/>
          <w:sz w:val="24"/>
          <w:szCs w:val="24"/>
        </w:rPr>
        <w:t xml:space="preserve"> </w:t>
      </w:r>
      <w:r w:rsidRPr="009F1BE6">
        <w:rPr>
          <w:rFonts w:ascii="Arial" w:hAnsi="Arial"/>
          <w:sz w:val="24"/>
          <w:szCs w:val="24"/>
        </w:rPr>
        <w:t>p</w:t>
      </w:r>
      <w:r w:rsidR="00656756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>r vitin 202</w:t>
      </w:r>
      <w:r w:rsidR="00D26173">
        <w:rPr>
          <w:rFonts w:ascii="Arial" w:hAnsi="Arial"/>
          <w:sz w:val="24"/>
          <w:szCs w:val="24"/>
        </w:rPr>
        <w:t>4</w:t>
      </w:r>
      <w:r w:rsidRPr="009F1BE6">
        <w:rPr>
          <w:rFonts w:ascii="Arial" w:hAnsi="Arial"/>
          <w:sz w:val="24"/>
          <w:szCs w:val="24"/>
        </w:rPr>
        <w:t>.</w:t>
      </w:r>
    </w:p>
    <w:p w:rsidR="00365CD2" w:rsidRPr="009F1BE6" w:rsidRDefault="00365CD2" w:rsidP="00210C9C">
      <w:pPr>
        <w:pStyle w:val="ListParagraph"/>
        <w:numPr>
          <w:ilvl w:val="0"/>
          <w:numId w:val="80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proofErr w:type="gramStart"/>
      <w:r w:rsidRPr="009F1BE6">
        <w:rPr>
          <w:rFonts w:ascii="Arial" w:eastAsia="Arial Unicode MS" w:hAnsi="Arial"/>
          <w:sz w:val="24"/>
          <w:szCs w:val="24"/>
        </w:rPr>
        <w:t xml:space="preserve">Të </w:t>
      </w:r>
      <w:r w:rsidRPr="009F1BE6">
        <w:rPr>
          <w:rFonts w:ascii="Arial" w:eastAsia="SymbolMT" w:hAnsi="Arial"/>
          <w:sz w:val="24"/>
          <w:szCs w:val="24"/>
        </w:rPr>
        <w:t xml:space="preserve"> </w:t>
      </w:r>
      <w:r w:rsidRPr="009F1BE6">
        <w:rPr>
          <w:rFonts w:ascii="Arial" w:hAnsi="Arial"/>
          <w:sz w:val="24"/>
          <w:szCs w:val="24"/>
        </w:rPr>
        <w:t>Rehabilitojë</w:t>
      </w:r>
      <w:proofErr w:type="gramEnd"/>
      <w:r w:rsidRPr="009F1BE6">
        <w:rPr>
          <w:rFonts w:ascii="Arial" w:hAnsi="Arial"/>
          <w:sz w:val="24"/>
          <w:szCs w:val="24"/>
        </w:rPr>
        <w:t xml:space="preserve"> dhe mirëmbajë  varrezat  publike  në të gjitha njësitë administrative n</w:t>
      </w:r>
      <w:r w:rsidR="00656756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 xml:space="preserve"> vitin 202</w:t>
      </w:r>
      <w:r w:rsidR="00D26173">
        <w:rPr>
          <w:rFonts w:ascii="Arial" w:hAnsi="Arial"/>
          <w:sz w:val="24"/>
          <w:szCs w:val="24"/>
        </w:rPr>
        <w:t>4</w:t>
      </w:r>
      <w:r w:rsidRPr="009F1BE6">
        <w:rPr>
          <w:rFonts w:ascii="Arial" w:hAnsi="Arial"/>
          <w:sz w:val="24"/>
          <w:szCs w:val="24"/>
        </w:rPr>
        <w:t xml:space="preserve"> .</w:t>
      </w:r>
    </w:p>
    <w:p w:rsidR="00365CD2" w:rsidRPr="00DA05A2" w:rsidRDefault="00365CD2" w:rsidP="00210C9C">
      <w:pPr>
        <w:pStyle w:val="ListParagraph"/>
        <w:numPr>
          <w:ilvl w:val="0"/>
          <w:numId w:val="80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DA05A2">
        <w:rPr>
          <w:rFonts w:ascii="Arial" w:hAnsi="Arial"/>
          <w:sz w:val="24"/>
          <w:szCs w:val="24"/>
        </w:rPr>
        <w:t>S</w:t>
      </w:r>
      <w:r w:rsidR="00D26173">
        <w:rPr>
          <w:rFonts w:ascii="Arial" w:hAnsi="Arial"/>
          <w:sz w:val="24"/>
          <w:szCs w:val="24"/>
        </w:rPr>
        <w:t xml:space="preserve">htim hapësirave të gjelbërta </w:t>
      </w:r>
      <w:r w:rsidRPr="00DA05A2">
        <w:rPr>
          <w:rFonts w:ascii="Arial" w:hAnsi="Arial"/>
          <w:sz w:val="24"/>
          <w:szCs w:val="24"/>
        </w:rPr>
        <w:t>në qytetin Ersek</w:t>
      </w:r>
      <w:r w:rsidR="00656756">
        <w:rPr>
          <w:rFonts w:ascii="Arial" w:hAnsi="Arial"/>
          <w:sz w:val="24"/>
          <w:szCs w:val="24"/>
        </w:rPr>
        <w:t>ë</w:t>
      </w:r>
      <w:r w:rsidRPr="00DA05A2">
        <w:rPr>
          <w:rFonts w:ascii="Arial" w:hAnsi="Arial"/>
          <w:sz w:val="24"/>
          <w:szCs w:val="24"/>
        </w:rPr>
        <w:t xml:space="preserve"> </w:t>
      </w:r>
      <w:r w:rsidR="00DA05A2">
        <w:rPr>
          <w:rFonts w:ascii="Arial" w:hAnsi="Arial"/>
          <w:sz w:val="24"/>
          <w:szCs w:val="24"/>
        </w:rPr>
        <w:t xml:space="preserve">me </w:t>
      </w:r>
      <w:r w:rsidR="000103EA">
        <w:rPr>
          <w:rFonts w:ascii="Arial" w:hAnsi="Arial"/>
          <w:sz w:val="24"/>
          <w:szCs w:val="24"/>
        </w:rPr>
        <w:t>2870</w:t>
      </w:r>
      <w:r w:rsidR="00DA05A2">
        <w:rPr>
          <w:rFonts w:ascii="Arial" w:hAnsi="Arial"/>
          <w:sz w:val="24"/>
          <w:szCs w:val="24"/>
        </w:rPr>
        <w:t xml:space="preserve"> m2</w:t>
      </w:r>
    </w:p>
    <w:p w:rsidR="00306625" w:rsidRPr="00306625" w:rsidRDefault="00306625" w:rsidP="00306625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306625" w:rsidRPr="00306625" w:rsidRDefault="00306625" w:rsidP="00306625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306625" w:rsidRPr="00764FBD" w:rsidRDefault="00306625" w:rsidP="00306625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306625" w:rsidRPr="00306625" w:rsidRDefault="00306625" w:rsidP="00306625">
      <w:pPr>
        <w:autoSpaceDE w:val="0"/>
        <w:autoSpaceDN w:val="0"/>
        <w:adjustRightInd w:val="0"/>
        <w:rPr>
          <w:rFonts w:ascii="Arial" w:hAnsi="Arial"/>
          <w:b/>
          <w:sz w:val="24"/>
          <w:szCs w:val="24"/>
          <w:u w:val="single"/>
        </w:rPr>
      </w:pPr>
      <w:r w:rsidRPr="00306625">
        <w:rPr>
          <w:rFonts w:ascii="Arial" w:hAnsi="Arial"/>
          <w:b/>
          <w:sz w:val="24"/>
          <w:szCs w:val="24"/>
          <w:u w:val="single"/>
        </w:rPr>
        <w:t xml:space="preserve">Treguesit e performancës </w:t>
      </w:r>
    </w:p>
    <w:p w:rsidR="00306625" w:rsidRPr="00306625" w:rsidRDefault="00306625" w:rsidP="00306625">
      <w:pPr>
        <w:autoSpaceDE w:val="0"/>
        <w:autoSpaceDN w:val="0"/>
        <w:adjustRightInd w:val="0"/>
        <w:rPr>
          <w:rFonts w:ascii="Arial" w:hAnsi="Arial"/>
          <w:b/>
          <w:sz w:val="24"/>
          <w:szCs w:val="24"/>
          <w:u w:val="single"/>
        </w:rPr>
      </w:pPr>
    </w:p>
    <w:p w:rsidR="00306625" w:rsidRPr="00306625" w:rsidRDefault="00306625" w:rsidP="00210C9C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306625">
        <w:rPr>
          <w:rFonts w:ascii="Arial" w:hAnsi="Arial"/>
          <w:sz w:val="24"/>
          <w:szCs w:val="24"/>
        </w:rPr>
        <w:t xml:space="preserve">Ritja e shërbimit për komunitetin </w:t>
      </w:r>
    </w:p>
    <w:p w:rsidR="00306625" w:rsidRPr="00306625" w:rsidRDefault="00306625" w:rsidP="00210C9C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306625">
        <w:rPr>
          <w:rFonts w:ascii="Arial" w:hAnsi="Arial"/>
          <w:sz w:val="24"/>
          <w:szCs w:val="24"/>
        </w:rPr>
        <w:t xml:space="preserve">Përmirësimi I planifikimit të komuniteteve të reja ose të rehabilituara </w:t>
      </w:r>
    </w:p>
    <w:p w:rsidR="00306625" w:rsidRPr="00306625" w:rsidRDefault="00306625" w:rsidP="00210C9C">
      <w:pPr>
        <w:pStyle w:val="ListParagraph"/>
        <w:numPr>
          <w:ilvl w:val="0"/>
          <w:numId w:val="29"/>
        </w:numPr>
        <w:tabs>
          <w:tab w:val="left" w:pos="1240"/>
        </w:tabs>
        <w:spacing w:line="0" w:lineRule="atLeast"/>
        <w:rPr>
          <w:rFonts w:ascii="Arial" w:eastAsia="Times New Roman" w:hAnsi="Arial"/>
          <w:b/>
          <w:i/>
          <w:sz w:val="24"/>
          <w:u w:val="single"/>
        </w:rPr>
      </w:pPr>
      <w:r w:rsidRPr="00306625">
        <w:rPr>
          <w:rFonts w:ascii="Arial" w:hAnsi="Arial"/>
          <w:sz w:val="24"/>
          <w:szCs w:val="24"/>
        </w:rPr>
        <w:lastRenderedPageBreak/>
        <w:t>Përmirësimi I administrimit të problematikave dhe shërbimeve për zhvillimin e komunitetit , me tregues matës , nr e projekteve për komunitetin , nr i çështjeve të administruara dhe nr i shërbimeve të afruara për zhvillimin e komunitetit</w:t>
      </w:r>
    </w:p>
    <w:p w:rsidR="00306625" w:rsidRPr="00306625" w:rsidRDefault="00306625" w:rsidP="00306625">
      <w:pPr>
        <w:pStyle w:val="ListParagraph"/>
        <w:tabs>
          <w:tab w:val="left" w:pos="1240"/>
        </w:tabs>
        <w:spacing w:line="0" w:lineRule="atLeast"/>
        <w:rPr>
          <w:rFonts w:ascii="Arial" w:eastAsia="Times New Roman" w:hAnsi="Arial"/>
          <w:b/>
          <w:i/>
          <w:sz w:val="24"/>
          <w:u w:val="single"/>
        </w:rPr>
      </w:pPr>
    </w:p>
    <w:p w:rsidR="00306625" w:rsidRDefault="00306625" w:rsidP="00306625">
      <w:pPr>
        <w:tabs>
          <w:tab w:val="left" w:pos="1240"/>
        </w:tabs>
        <w:spacing w:line="0" w:lineRule="atLeast"/>
        <w:rPr>
          <w:rFonts w:ascii="Arial" w:hAnsi="Arial"/>
          <w:b/>
          <w:sz w:val="24"/>
          <w:szCs w:val="24"/>
          <w:u w:val="single"/>
        </w:rPr>
      </w:pPr>
      <w:r w:rsidRPr="00306625">
        <w:rPr>
          <w:rFonts w:ascii="Arial" w:hAnsi="Arial"/>
          <w:b/>
          <w:sz w:val="24"/>
          <w:szCs w:val="24"/>
          <w:u w:val="single"/>
        </w:rPr>
        <w:t xml:space="preserve">Realizimi </w:t>
      </w:r>
      <w:r>
        <w:rPr>
          <w:rFonts w:ascii="Arial" w:hAnsi="Arial"/>
          <w:b/>
          <w:sz w:val="24"/>
          <w:szCs w:val="24"/>
          <w:u w:val="single"/>
        </w:rPr>
        <w:t xml:space="preserve">i </w:t>
      </w:r>
      <w:r w:rsidRPr="00306625">
        <w:rPr>
          <w:rFonts w:ascii="Arial" w:hAnsi="Arial"/>
          <w:b/>
          <w:sz w:val="24"/>
          <w:szCs w:val="24"/>
          <w:u w:val="single"/>
        </w:rPr>
        <w:t>treguesve t</w:t>
      </w:r>
      <w:r w:rsidR="00BA52ED">
        <w:rPr>
          <w:rFonts w:ascii="Arial" w:hAnsi="Arial"/>
          <w:b/>
          <w:sz w:val="24"/>
          <w:szCs w:val="24"/>
          <w:u w:val="single"/>
        </w:rPr>
        <w:t>ë</w:t>
      </w:r>
      <w:r w:rsidRPr="00306625">
        <w:rPr>
          <w:rFonts w:ascii="Arial" w:hAnsi="Arial"/>
          <w:b/>
          <w:sz w:val="24"/>
          <w:szCs w:val="24"/>
          <w:u w:val="single"/>
        </w:rPr>
        <w:t xml:space="preserve"> </w:t>
      </w:r>
      <w:r w:rsidR="00532D8B">
        <w:rPr>
          <w:rFonts w:ascii="Arial" w:hAnsi="Arial"/>
          <w:b/>
          <w:sz w:val="24"/>
          <w:szCs w:val="24"/>
          <w:u w:val="single"/>
        </w:rPr>
        <w:t xml:space="preserve">performance/ produktet </w:t>
      </w:r>
    </w:p>
    <w:p w:rsidR="00532D8B" w:rsidRPr="00532D8B" w:rsidRDefault="00532D8B" w:rsidP="00210C9C">
      <w:pPr>
        <w:pStyle w:val="ListParagraph"/>
        <w:numPr>
          <w:ilvl w:val="0"/>
          <w:numId w:val="82"/>
        </w:numPr>
        <w:tabs>
          <w:tab w:val="left" w:pos="1240"/>
        </w:tabs>
        <w:spacing w:line="0" w:lineRule="atLeast"/>
        <w:rPr>
          <w:rFonts w:ascii="Arial" w:hAnsi="Arial"/>
          <w:sz w:val="24"/>
          <w:szCs w:val="24"/>
        </w:rPr>
      </w:pPr>
      <w:r w:rsidRPr="00532D8B">
        <w:rPr>
          <w:rFonts w:ascii="Arial" w:hAnsi="Arial"/>
          <w:sz w:val="24"/>
          <w:szCs w:val="24"/>
        </w:rPr>
        <w:t xml:space="preserve">Sipërfaqe të gjelbëruara të shtuara </w:t>
      </w:r>
      <w:r w:rsidR="00A67902">
        <w:rPr>
          <w:rFonts w:ascii="Arial" w:hAnsi="Arial"/>
          <w:sz w:val="24"/>
          <w:szCs w:val="24"/>
        </w:rPr>
        <w:t>2870</w:t>
      </w:r>
      <w:r w:rsidRPr="00532D8B">
        <w:rPr>
          <w:rFonts w:ascii="Arial" w:hAnsi="Arial"/>
          <w:sz w:val="24"/>
          <w:szCs w:val="24"/>
        </w:rPr>
        <w:t xml:space="preserve"> m2</w:t>
      </w:r>
      <w:r>
        <w:rPr>
          <w:rFonts w:ascii="Arial" w:hAnsi="Arial"/>
          <w:sz w:val="24"/>
          <w:szCs w:val="24"/>
        </w:rPr>
        <w:t xml:space="preserve"> nga </w:t>
      </w:r>
      <w:r w:rsidR="00A67902">
        <w:rPr>
          <w:rFonts w:ascii="Arial" w:hAnsi="Arial"/>
          <w:sz w:val="24"/>
          <w:szCs w:val="24"/>
        </w:rPr>
        <w:t>2870</w:t>
      </w:r>
      <w:r>
        <w:rPr>
          <w:rFonts w:ascii="Arial" w:hAnsi="Arial"/>
          <w:sz w:val="24"/>
          <w:szCs w:val="24"/>
        </w:rPr>
        <w:t xml:space="preserve"> t</w:t>
      </w:r>
      <w:r w:rsidR="005D4EBB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planifikuara </w:t>
      </w:r>
    </w:p>
    <w:p w:rsidR="00532D8B" w:rsidRPr="00532D8B" w:rsidRDefault="00532D8B" w:rsidP="00210C9C">
      <w:pPr>
        <w:pStyle w:val="ListParagraph"/>
        <w:numPr>
          <w:ilvl w:val="0"/>
          <w:numId w:val="82"/>
        </w:numPr>
        <w:tabs>
          <w:tab w:val="left" w:pos="1240"/>
        </w:tabs>
        <w:spacing w:line="0" w:lineRule="atLeast"/>
        <w:rPr>
          <w:rFonts w:ascii="Arial" w:hAnsi="Arial"/>
          <w:sz w:val="24"/>
          <w:szCs w:val="24"/>
        </w:rPr>
      </w:pPr>
      <w:r w:rsidRPr="00532D8B">
        <w:rPr>
          <w:rFonts w:ascii="Arial" w:hAnsi="Arial"/>
          <w:sz w:val="24"/>
          <w:szCs w:val="24"/>
        </w:rPr>
        <w:t xml:space="preserve">Mirëmbajtje e </w:t>
      </w:r>
      <w:r w:rsidR="0026641E">
        <w:rPr>
          <w:rFonts w:ascii="Arial" w:hAnsi="Arial"/>
          <w:sz w:val="24"/>
          <w:szCs w:val="24"/>
        </w:rPr>
        <w:t>21500</w:t>
      </w:r>
      <w:r>
        <w:rPr>
          <w:rFonts w:ascii="Arial" w:hAnsi="Arial"/>
          <w:sz w:val="24"/>
          <w:szCs w:val="24"/>
        </w:rPr>
        <w:t xml:space="preserve"> </w:t>
      </w:r>
      <w:r w:rsidRPr="00532D8B">
        <w:rPr>
          <w:rFonts w:ascii="Arial" w:hAnsi="Arial"/>
          <w:sz w:val="24"/>
          <w:szCs w:val="24"/>
        </w:rPr>
        <w:t xml:space="preserve">m2 sipërfaqe të varezave publike dhe atyre të </w:t>
      </w:r>
      <w:proofErr w:type="gramStart"/>
      <w:r w:rsidRPr="00532D8B">
        <w:rPr>
          <w:rFonts w:ascii="Arial" w:hAnsi="Arial"/>
          <w:sz w:val="24"/>
          <w:szCs w:val="24"/>
        </w:rPr>
        <w:t>dëshmorëve .</w:t>
      </w:r>
      <w:proofErr w:type="gramEnd"/>
    </w:p>
    <w:p w:rsidR="00532D8B" w:rsidRDefault="00532D8B" w:rsidP="00210C9C">
      <w:pPr>
        <w:pStyle w:val="ListParagraph"/>
        <w:numPr>
          <w:ilvl w:val="0"/>
          <w:numId w:val="82"/>
        </w:numPr>
        <w:tabs>
          <w:tab w:val="left" w:pos="1240"/>
        </w:tabs>
        <w:spacing w:line="0" w:lineRule="atLeast"/>
        <w:rPr>
          <w:rFonts w:ascii="Arial" w:hAnsi="Arial"/>
          <w:sz w:val="24"/>
          <w:szCs w:val="24"/>
        </w:rPr>
      </w:pPr>
      <w:r w:rsidRPr="00532D8B">
        <w:rPr>
          <w:rFonts w:ascii="Arial" w:hAnsi="Arial"/>
          <w:sz w:val="24"/>
          <w:szCs w:val="24"/>
        </w:rPr>
        <w:t>Janë mirëmbajtur</w:t>
      </w:r>
      <w:r w:rsidR="0026641E">
        <w:rPr>
          <w:rFonts w:ascii="Arial" w:hAnsi="Arial"/>
          <w:sz w:val="24"/>
          <w:szCs w:val="24"/>
        </w:rPr>
        <w:t xml:space="preserve"> të gjitha lulishtet e qytetit  n</w:t>
      </w:r>
      <w:r w:rsidR="003E756D">
        <w:rPr>
          <w:rFonts w:ascii="Arial" w:hAnsi="Arial"/>
          <w:sz w:val="24"/>
          <w:szCs w:val="24"/>
        </w:rPr>
        <w:t xml:space="preserve">ë </w:t>
      </w:r>
      <w:r w:rsidR="0026641E">
        <w:rPr>
          <w:rFonts w:ascii="Arial" w:hAnsi="Arial"/>
          <w:sz w:val="24"/>
          <w:szCs w:val="24"/>
        </w:rPr>
        <w:t>nj</w:t>
      </w:r>
      <w:r w:rsidR="003E756D">
        <w:rPr>
          <w:rFonts w:ascii="Arial" w:hAnsi="Arial"/>
          <w:sz w:val="24"/>
          <w:szCs w:val="24"/>
        </w:rPr>
        <w:t>ë</w:t>
      </w:r>
      <w:r w:rsidR="0026641E">
        <w:rPr>
          <w:rFonts w:ascii="Arial" w:hAnsi="Arial"/>
          <w:sz w:val="24"/>
          <w:szCs w:val="24"/>
        </w:rPr>
        <w:t xml:space="preserve"> sip 3</w:t>
      </w:r>
      <w:r w:rsidR="00526A56">
        <w:rPr>
          <w:rFonts w:ascii="Arial" w:hAnsi="Arial"/>
          <w:sz w:val="24"/>
          <w:szCs w:val="24"/>
        </w:rPr>
        <w:t>57</w:t>
      </w:r>
      <w:r w:rsidR="0026641E">
        <w:rPr>
          <w:rFonts w:ascii="Arial" w:hAnsi="Arial"/>
          <w:sz w:val="24"/>
          <w:szCs w:val="24"/>
        </w:rPr>
        <w:t>77 m2</w:t>
      </w:r>
    </w:p>
    <w:p w:rsidR="00D24558" w:rsidRDefault="00D24558" w:rsidP="00210C9C">
      <w:pPr>
        <w:pStyle w:val="ListParagraph"/>
        <w:numPr>
          <w:ilvl w:val="0"/>
          <w:numId w:val="82"/>
        </w:numPr>
        <w:tabs>
          <w:tab w:val="left" w:pos="1240"/>
        </w:tabs>
        <w:spacing w:line="0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Mirmbajtje e 2 objekteve të </w:t>
      </w:r>
      <w:proofErr w:type="gramStart"/>
      <w:r>
        <w:rPr>
          <w:rFonts w:ascii="Arial" w:hAnsi="Arial"/>
          <w:sz w:val="24"/>
          <w:szCs w:val="24"/>
        </w:rPr>
        <w:t>kultit .</w:t>
      </w:r>
      <w:proofErr w:type="gramEnd"/>
    </w:p>
    <w:p w:rsidR="00526A56" w:rsidRDefault="00067907" w:rsidP="00210C9C">
      <w:pPr>
        <w:pStyle w:val="ListParagraph"/>
        <w:numPr>
          <w:ilvl w:val="0"/>
          <w:numId w:val="82"/>
        </w:numPr>
        <w:tabs>
          <w:tab w:val="left" w:pos="1240"/>
        </w:tabs>
        <w:spacing w:line="0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Janë mbjellë </w:t>
      </w:r>
      <w:r w:rsidR="00347BB9">
        <w:rPr>
          <w:rFonts w:ascii="Arial" w:hAnsi="Arial"/>
          <w:sz w:val="24"/>
          <w:szCs w:val="24"/>
        </w:rPr>
        <w:t>20</w:t>
      </w:r>
      <w:r>
        <w:rPr>
          <w:rFonts w:ascii="Arial" w:hAnsi="Arial"/>
          <w:sz w:val="24"/>
          <w:szCs w:val="24"/>
        </w:rPr>
        <w:t xml:space="preserve"> </w:t>
      </w:r>
      <w:r w:rsidR="008A5748">
        <w:rPr>
          <w:rFonts w:ascii="Arial" w:hAnsi="Arial"/>
          <w:sz w:val="24"/>
          <w:szCs w:val="24"/>
        </w:rPr>
        <w:t xml:space="preserve">rrënjë </w:t>
      </w:r>
      <w:proofErr w:type="gramStart"/>
      <w:r>
        <w:rPr>
          <w:rFonts w:ascii="Arial" w:hAnsi="Arial"/>
          <w:sz w:val="24"/>
          <w:szCs w:val="24"/>
        </w:rPr>
        <w:t xml:space="preserve">pemë </w:t>
      </w:r>
      <w:r w:rsidR="00526A56">
        <w:rPr>
          <w:rFonts w:ascii="Arial" w:hAnsi="Arial"/>
          <w:sz w:val="24"/>
          <w:szCs w:val="24"/>
        </w:rPr>
        <w:t>.</w:t>
      </w:r>
      <w:proofErr w:type="gramEnd"/>
    </w:p>
    <w:p w:rsidR="00067907" w:rsidRPr="00532D8B" w:rsidRDefault="00526A56" w:rsidP="00210C9C">
      <w:pPr>
        <w:pStyle w:val="ListParagraph"/>
        <w:numPr>
          <w:ilvl w:val="0"/>
          <w:numId w:val="82"/>
        </w:numPr>
        <w:tabs>
          <w:tab w:val="left" w:pos="1240"/>
        </w:tabs>
        <w:spacing w:line="0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Jane rikonstruktuar 820 m2 trotuare</w:t>
      </w:r>
      <w:r w:rsidR="007A1267">
        <w:rPr>
          <w:rFonts w:ascii="Arial" w:hAnsi="Arial"/>
          <w:sz w:val="24"/>
          <w:szCs w:val="24"/>
        </w:rPr>
        <w:t>.</w:t>
      </w:r>
    </w:p>
    <w:p w:rsidR="00532D8B" w:rsidRDefault="00532D8B" w:rsidP="00532D8B">
      <w:pPr>
        <w:spacing w:line="237" w:lineRule="auto"/>
        <w:ind w:right="620"/>
        <w:jc w:val="both"/>
        <w:rPr>
          <w:rFonts w:ascii="Arial" w:eastAsia="Times New Roman" w:hAnsi="Arial"/>
          <w:sz w:val="24"/>
        </w:rPr>
      </w:pPr>
    </w:p>
    <w:p w:rsidR="00306625" w:rsidRDefault="00306625" w:rsidP="00311AED">
      <w:pPr>
        <w:tabs>
          <w:tab w:val="left" w:pos="1240"/>
        </w:tabs>
        <w:spacing w:line="0" w:lineRule="atLeast"/>
        <w:ind w:left="80"/>
        <w:rPr>
          <w:rFonts w:ascii="Arial" w:eastAsia="Times New Roman" w:hAnsi="Arial"/>
          <w:b/>
          <w:i/>
          <w:sz w:val="24"/>
        </w:rPr>
      </w:pPr>
    </w:p>
    <w:p w:rsidR="0026641E" w:rsidRDefault="0026641E" w:rsidP="00311AED">
      <w:pPr>
        <w:tabs>
          <w:tab w:val="left" w:pos="1240"/>
        </w:tabs>
        <w:spacing w:line="0" w:lineRule="atLeast"/>
        <w:ind w:left="80"/>
        <w:rPr>
          <w:rFonts w:ascii="Arial" w:eastAsia="Times New Roman" w:hAnsi="Arial"/>
          <w:b/>
          <w:i/>
          <w:sz w:val="24"/>
        </w:rPr>
      </w:pPr>
    </w:p>
    <w:p w:rsidR="00532D8B" w:rsidRPr="009F1BE6" w:rsidRDefault="00532D8B" w:rsidP="00532D8B">
      <w:pPr>
        <w:autoSpaceDE w:val="0"/>
        <w:autoSpaceDN w:val="0"/>
        <w:adjustRightInd w:val="0"/>
        <w:rPr>
          <w:rFonts w:ascii="Arial" w:hAnsi="Arial"/>
          <w:b/>
          <w:sz w:val="24"/>
          <w:szCs w:val="24"/>
        </w:rPr>
      </w:pPr>
      <w:r w:rsidRPr="009F1BE6">
        <w:rPr>
          <w:rFonts w:ascii="Arial" w:hAnsi="Arial"/>
          <w:b/>
          <w:sz w:val="24"/>
          <w:szCs w:val="24"/>
        </w:rPr>
        <w:t xml:space="preserve">Rezultati </w:t>
      </w:r>
    </w:p>
    <w:p w:rsidR="00532D8B" w:rsidRPr="009F1BE6" w:rsidRDefault="00532D8B" w:rsidP="00532D8B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 Shtimi sip rekreative krijim i ambjenteve clodh</w:t>
      </w:r>
      <w:r w:rsidR="00656756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>se dhe arg</w:t>
      </w:r>
      <w:r w:rsidR="00656756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>tuese p</w:t>
      </w:r>
      <w:r w:rsidR="00656756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 xml:space="preserve">r </w:t>
      </w:r>
      <w:proofErr w:type="gramStart"/>
      <w:r w:rsidRPr="009F1BE6">
        <w:rPr>
          <w:rFonts w:ascii="Arial" w:hAnsi="Arial"/>
          <w:sz w:val="24"/>
          <w:szCs w:val="24"/>
        </w:rPr>
        <w:t>komunitetin ,</w:t>
      </w:r>
      <w:proofErr w:type="gramEnd"/>
      <w:r w:rsidRPr="009F1BE6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trotuare t</w:t>
      </w:r>
      <w:r w:rsidR="005D4EBB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rikonstruktuar dhe funksional</w:t>
      </w:r>
      <w:r w:rsidR="005D4EBB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p</w:t>
      </w:r>
      <w:r w:rsidR="005D4EBB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>r komunitetin .</w:t>
      </w:r>
    </w:p>
    <w:p w:rsidR="00532D8B" w:rsidRPr="009F1BE6" w:rsidRDefault="00532D8B" w:rsidP="00532D8B">
      <w:pPr>
        <w:autoSpaceDE w:val="0"/>
        <w:autoSpaceDN w:val="0"/>
        <w:adjustRightInd w:val="0"/>
        <w:rPr>
          <w:rFonts w:ascii="Arial" w:hAnsi="Arial"/>
          <w:b/>
          <w:sz w:val="24"/>
          <w:szCs w:val="24"/>
          <w:u w:val="single"/>
        </w:rPr>
      </w:pPr>
    </w:p>
    <w:p w:rsidR="00532D8B" w:rsidRPr="009F1BE6" w:rsidRDefault="00532D8B" w:rsidP="00532D8B">
      <w:pPr>
        <w:autoSpaceDE w:val="0"/>
        <w:autoSpaceDN w:val="0"/>
        <w:adjustRightInd w:val="0"/>
        <w:rPr>
          <w:rFonts w:ascii="Arial" w:hAnsi="Arial"/>
          <w:b/>
          <w:sz w:val="24"/>
          <w:szCs w:val="24"/>
          <w:u w:val="single"/>
        </w:rPr>
      </w:pPr>
      <w:r w:rsidRPr="009F1BE6">
        <w:rPr>
          <w:rFonts w:ascii="Arial" w:hAnsi="Arial"/>
          <w:b/>
          <w:sz w:val="24"/>
          <w:szCs w:val="24"/>
          <w:u w:val="single"/>
        </w:rPr>
        <w:t xml:space="preserve">Impakti </w:t>
      </w:r>
    </w:p>
    <w:p w:rsidR="00BF2D74" w:rsidRDefault="00532D8B" w:rsidP="00532D8B">
      <w:pPr>
        <w:spacing w:line="237" w:lineRule="auto"/>
        <w:ind w:left="380" w:right="620" w:hanging="13"/>
        <w:jc w:val="both"/>
        <w:rPr>
          <w:rFonts w:ascii="Arial" w:eastAsia="Times New Roman" w:hAnsi="Arial"/>
          <w:sz w:val="24"/>
        </w:rPr>
      </w:pPr>
      <w:r w:rsidRPr="009F1BE6">
        <w:rPr>
          <w:rFonts w:ascii="Arial" w:hAnsi="Arial"/>
          <w:sz w:val="24"/>
          <w:szCs w:val="24"/>
        </w:rPr>
        <w:t xml:space="preserve">Jetesë më e mirë për </w:t>
      </w:r>
      <w:proofErr w:type="gramStart"/>
      <w:r w:rsidRPr="009F1BE6">
        <w:rPr>
          <w:rFonts w:ascii="Arial" w:hAnsi="Arial"/>
          <w:sz w:val="24"/>
          <w:szCs w:val="24"/>
        </w:rPr>
        <w:t>komunitetin ,kushte</w:t>
      </w:r>
      <w:proofErr w:type="gramEnd"/>
      <w:r w:rsidRPr="009F1BE6">
        <w:rPr>
          <w:rFonts w:ascii="Arial" w:hAnsi="Arial"/>
          <w:sz w:val="24"/>
          <w:szCs w:val="24"/>
        </w:rPr>
        <w:t xml:space="preserve"> më të mira clodhëse si për fëmijët , gratë,  bur</w:t>
      </w:r>
      <w:r w:rsidR="00B7155E">
        <w:rPr>
          <w:rFonts w:ascii="Arial" w:hAnsi="Arial"/>
          <w:sz w:val="24"/>
          <w:szCs w:val="24"/>
        </w:rPr>
        <w:t>r</w:t>
      </w:r>
      <w:r w:rsidRPr="009F1BE6">
        <w:rPr>
          <w:rFonts w:ascii="Arial" w:hAnsi="Arial"/>
          <w:sz w:val="24"/>
          <w:szCs w:val="24"/>
        </w:rPr>
        <w:t>at dhe të moshuarit .</w:t>
      </w:r>
    </w:p>
    <w:p w:rsidR="00BF2D74" w:rsidRDefault="00BF2D74" w:rsidP="00BF2D74">
      <w:pPr>
        <w:spacing w:line="237" w:lineRule="auto"/>
        <w:ind w:left="380" w:right="620" w:hanging="13"/>
        <w:jc w:val="both"/>
        <w:rPr>
          <w:rFonts w:ascii="Arial" w:eastAsia="Times New Roman" w:hAnsi="Arial"/>
          <w:sz w:val="24"/>
        </w:rPr>
      </w:pPr>
    </w:p>
    <w:p w:rsidR="00BF2D74" w:rsidRPr="00424EF6" w:rsidRDefault="00BF2D74" w:rsidP="00BF2D74">
      <w:pPr>
        <w:spacing w:line="237" w:lineRule="auto"/>
        <w:ind w:left="380" w:right="620" w:hanging="13"/>
        <w:jc w:val="both"/>
        <w:rPr>
          <w:rFonts w:ascii="Arial" w:eastAsia="Times New Roman" w:hAnsi="Arial"/>
          <w:sz w:val="24"/>
        </w:rPr>
      </w:pPr>
    </w:p>
    <w:p w:rsidR="000A4F23" w:rsidRPr="009F1BE6" w:rsidRDefault="000A4F23" w:rsidP="00210C9C">
      <w:pPr>
        <w:pStyle w:val="ListParagraph"/>
        <w:numPr>
          <w:ilvl w:val="0"/>
          <w:numId w:val="83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proofErr w:type="gramStart"/>
      <w:r w:rsidRPr="009F1BE6">
        <w:rPr>
          <w:rFonts w:ascii="Arial" w:hAnsi="Arial"/>
          <w:sz w:val="24"/>
          <w:szCs w:val="24"/>
        </w:rPr>
        <w:t>Administrim ,instalimin</w:t>
      </w:r>
      <w:proofErr w:type="gramEnd"/>
      <w:r w:rsidRPr="009F1BE6">
        <w:rPr>
          <w:rFonts w:ascii="Arial" w:hAnsi="Arial"/>
          <w:sz w:val="24"/>
          <w:szCs w:val="24"/>
        </w:rPr>
        <w:t xml:space="preserve"> ,vënien në funksion , mirëmbajtjen ,përmirësimin e cilësisë së  ndricimit të rrugëve dhe mjediseve publike.</w:t>
      </w:r>
    </w:p>
    <w:p w:rsidR="000A4F23" w:rsidRPr="009F1BE6" w:rsidRDefault="000A4F23" w:rsidP="00210C9C">
      <w:pPr>
        <w:pStyle w:val="ListParagraph"/>
        <w:numPr>
          <w:ilvl w:val="0"/>
          <w:numId w:val="83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Zhvillimi dhe rregullimi i standarteve të ndricimit </w:t>
      </w:r>
      <w:proofErr w:type="gramStart"/>
      <w:r w:rsidRPr="009F1BE6">
        <w:rPr>
          <w:rFonts w:ascii="Arial" w:hAnsi="Arial"/>
          <w:sz w:val="24"/>
          <w:szCs w:val="24"/>
        </w:rPr>
        <w:t>rrugor .</w:t>
      </w:r>
      <w:proofErr w:type="gramEnd"/>
    </w:p>
    <w:p w:rsidR="000A4F23" w:rsidRPr="009F1BE6" w:rsidRDefault="000A4F23" w:rsidP="000A4F23">
      <w:p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9F1BE6">
        <w:rPr>
          <w:rFonts w:ascii="Arial" w:hAnsi="Arial"/>
          <w:b/>
          <w:i/>
          <w:sz w:val="24"/>
          <w:szCs w:val="24"/>
          <w:u w:val="single"/>
        </w:rPr>
        <w:t xml:space="preserve">Qëllimi </w:t>
      </w:r>
    </w:p>
    <w:p w:rsidR="000A4F23" w:rsidRPr="009F1BE6" w:rsidRDefault="000A4F23" w:rsidP="00210C9C">
      <w:pPr>
        <w:pStyle w:val="ListParagraph"/>
        <w:numPr>
          <w:ilvl w:val="0"/>
          <w:numId w:val="84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Të përmirësojë cilësinë e ndricimit të </w:t>
      </w:r>
      <w:proofErr w:type="gramStart"/>
      <w:r w:rsidRPr="009F1BE6">
        <w:rPr>
          <w:rFonts w:ascii="Arial" w:hAnsi="Arial"/>
          <w:sz w:val="24"/>
          <w:szCs w:val="24"/>
        </w:rPr>
        <w:t>rrugëve  dhe</w:t>
      </w:r>
      <w:proofErr w:type="gramEnd"/>
      <w:r w:rsidRPr="009F1BE6">
        <w:rPr>
          <w:rFonts w:ascii="Arial" w:hAnsi="Arial"/>
          <w:sz w:val="24"/>
          <w:szCs w:val="24"/>
        </w:rPr>
        <w:t xml:space="preserve"> mirëmbajë rrjetin e ndricimit ekzistues , të risë nr e fshatravë të ndricuara</w:t>
      </w:r>
      <w:r w:rsidR="009650DD">
        <w:rPr>
          <w:rFonts w:ascii="Arial" w:hAnsi="Arial"/>
          <w:sz w:val="24"/>
          <w:szCs w:val="24"/>
        </w:rPr>
        <w:t xml:space="preserve"> me rrjetin rrugor në vitet 2024</w:t>
      </w:r>
      <w:r w:rsidRPr="009F1BE6">
        <w:rPr>
          <w:rFonts w:ascii="Arial" w:hAnsi="Arial"/>
          <w:sz w:val="24"/>
          <w:szCs w:val="24"/>
        </w:rPr>
        <w:t>-202</w:t>
      </w:r>
      <w:r w:rsidR="009650DD">
        <w:rPr>
          <w:rFonts w:ascii="Arial" w:hAnsi="Arial"/>
          <w:sz w:val="24"/>
          <w:szCs w:val="24"/>
        </w:rPr>
        <w:t>5</w:t>
      </w:r>
      <w:r w:rsidRPr="009F1BE6">
        <w:rPr>
          <w:rFonts w:ascii="Arial" w:hAnsi="Arial"/>
          <w:sz w:val="24"/>
          <w:szCs w:val="24"/>
        </w:rPr>
        <w:t>.</w:t>
      </w:r>
    </w:p>
    <w:p w:rsidR="000A4F23" w:rsidRPr="009F1BE6" w:rsidRDefault="000A4F23" w:rsidP="000A4F23">
      <w:p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9F1BE6">
        <w:rPr>
          <w:rFonts w:ascii="Arial" w:hAnsi="Arial"/>
          <w:b/>
          <w:i/>
          <w:sz w:val="24"/>
          <w:szCs w:val="24"/>
          <w:u w:val="single"/>
        </w:rPr>
        <w:t xml:space="preserve">Objektivat </w:t>
      </w:r>
    </w:p>
    <w:p w:rsidR="000A4F23" w:rsidRDefault="000A4F23" w:rsidP="00210C9C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0A4F23">
        <w:rPr>
          <w:rFonts w:ascii="Arial" w:hAnsi="Arial"/>
          <w:sz w:val="24"/>
          <w:szCs w:val="24"/>
        </w:rPr>
        <w:t xml:space="preserve">Të risim sipëfaqen e ndricimit duke shtuar me </w:t>
      </w:r>
      <w:r w:rsidR="00540908">
        <w:rPr>
          <w:rFonts w:ascii="Arial" w:hAnsi="Arial"/>
          <w:sz w:val="24"/>
          <w:szCs w:val="24"/>
        </w:rPr>
        <w:t>34</w:t>
      </w:r>
      <w:r w:rsidRPr="000A4F23">
        <w:rPr>
          <w:rFonts w:ascii="Arial" w:hAnsi="Arial"/>
          <w:sz w:val="24"/>
          <w:szCs w:val="24"/>
        </w:rPr>
        <w:t xml:space="preserve"> fshatra të ndricuara në cdo vit buxhetor me ndricim rrugor , e cila do tu shërbejë një popullsie prej rreth 150 banorësh  , ose nga 3</w:t>
      </w:r>
      <w:r w:rsidR="00540908">
        <w:rPr>
          <w:rFonts w:ascii="Arial" w:hAnsi="Arial"/>
          <w:sz w:val="24"/>
          <w:szCs w:val="24"/>
        </w:rPr>
        <w:t>6</w:t>
      </w:r>
      <w:r w:rsidRPr="000A4F23">
        <w:rPr>
          <w:rFonts w:ascii="Arial" w:hAnsi="Arial"/>
          <w:sz w:val="24"/>
          <w:szCs w:val="24"/>
        </w:rPr>
        <w:t xml:space="preserve"> fshatra sot do të venë </w:t>
      </w:r>
      <w:r w:rsidR="00540908">
        <w:rPr>
          <w:rFonts w:ascii="Arial" w:hAnsi="Arial"/>
          <w:sz w:val="24"/>
          <w:szCs w:val="24"/>
        </w:rPr>
        <w:t>70</w:t>
      </w:r>
      <w:r w:rsidRPr="000A4F23">
        <w:rPr>
          <w:rFonts w:ascii="Arial" w:hAnsi="Arial"/>
          <w:sz w:val="24"/>
          <w:szCs w:val="24"/>
        </w:rPr>
        <w:t xml:space="preserve"> në vitin 202</w:t>
      </w:r>
      <w:r w:rsidR="009650DD">
        <w:rPr>
          <w:rFonts w:ascii="Arial" w:hAnsi="Arial"/>
          <w:sz w:val="24"/>
          <w:szCs w:val="24"/>
        </w:rPr>
        <w:t>4</w:t>
      </w:r>
      <w:r w:rsidRPr="000A4F23">
        <w:rPr>
          <w:rFonts w:ascii="Arial" w:hAnsi="Arial"/>
          <w:sz w:val="24"/>
          <w:szCs w:val="24"/>
        </w:rPr>
        <w:t xml:space="preserve">, </w:t>
      </w:r>
    </w:p>
    <w:p w:rsidR="000A4F23" w:rsidRPr="000A4F23" w:rsidRDefault="000A4F23" w:rsidP="00210C9C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0A4F23">
        <w:rPr>
          <w:rFonts w:ascii="Arial" w:hAnsi="Arial"/>
          <w:sz w:val="24"/>
          <w:szCs w:val="24"/>
        </w:rPr>
        <w:t>Të përmirësojë dhe te mirëmbajë rrjetin</w:t>
      </w:r>
      <w:r>
        <w:rPr>
          <w:rFonts w:ascii="Arial" w:hAnsi="Arial"/>
          <w:sz w:val="24"/>
          <w:szCs w:val="24"/>
        </w:rPr>
        <w:t xml:space="preserve"> </w:t>
      </w:r>
      <w:r w:rsidRPr="000A4F23">
        <w:rPr>
          <w:rFonts w:ascii="Arial" w:hAnsi="Arial"/>
          <w:sz w:val="24"/>
          <w:szCs w:val="24"/>
        </w:rPr>
        <w:t xml:space="preserve">e endricimit </w:t>
      </w:r>
      <w:proofErr w:type="gramStart"/>
      <w:r w:rsidRPr="000A4F23">
        <w:rPr>
          <w:rFonts w:ascii="Arial" w:hAnsi="Arial"/>
          <w:sz w:val="24"/>
          <w:szCs w:val="24"/>
        </w:rPr>
        <w:t>rrugor  ,</w:t>
      </w:r>
      <w:proofErr w:type="gramEnd"/>
      <w:r w:rsidRPr="000A4F23">
        <w:rPr>
          <w:rFonts w:ascii="Arial" w:hAnsi="Arial"/>
          <w:sz w:val="24"/>
          <w:szCs w:val="24"/>
        </w:rPr>
        <w:t xml:space="preserve"> nëpërmjet zëvendësimit të llampave dhe shtimit të kokave të ndricimit  , p</w:t>
      </w:r>
      <w:r w:rsidR="005D4EBB">
        <w:rPr>
          <w:rFonts w:ascii="Arial" w:hAnsi="Arial"/>
          <w:sz w:val="24"/>
          <w:szCs w:val="24"/>
        </w:rPr>
        <w:t>ë</w:t>
      </w:r>
      <w:r w:rsidRPr="000A4F23">
        <w:rPr>
          <w:rFonts w:ascii="Arial" w:hAnsi="Arial"/>
          <w:sz w:val="24"/>
          <w:szCs w:val="24"/>
        </w:rPr>
        <w:t>r cdo vit ,duke ritur ndjeshëm cilësinë e ndriçimit.</w:t>
      </w:r>
    </w:p>
    <w:p w:rsidR="000A4F23" w:rsidRPr="009F1BE6" w:rsidRDefault="000A4F23" w:rsidP="00210C9C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>Ndricimi LED I rru</w:t>
      </w:r>
      <w:r>
        <w:rPr>
          <w:rFonts w:ascii="Arial" w:hAnsi="Arial"/>
          <w:sz w:val="24"/>
          <w:szCs w:val="24"/>
        </w:rPr>
        <w:t>g</w:t>
      </w:r>
      <w:r w:rsidR="005D4EBB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 xml:space="preserve">ve të Qytetit </w:t>
      </w:r>
      <w:proofErr w:type="gramStart"/>
      <w:r w:rsidRPr="009F1BE6">
        <w:rPr>
          <w:rFonts w:ascii="Arial" w:hAnsi="Arial"/>
          <w:sz w:val="24"/>
          <w:szCs w:val="24"/>
        </w:rPr>
        <w:t>Ersekë .</w:t>
      </w:r>
      <w:proofErr w:type="gramEnd"/>
    </w:p>
    <w:p w:rsidR="000A4F23" w:rsidRPr="009F1BE6" w:rsidRDefault="000A4F23" w:rsidP="000A4F23">
      <w:pPr>
        <w:pStyle w:val="ListParagraph"/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441FFB" w:rsidRPr="00764FBD" w:rsidRDefault="00441FFB" w:rsidP="00441FFB">
      <w:p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764FBD">
        <w:rPr>
          <w:rFonts w:ascii="Arial" w:hAnsi="Arial"/>
          <w:b/>
          <w:i/>
          <w:sz w:val="24"/>
          <w:szCs w:val="24"/>
          <w:u w:val="single"/>
        </w:rPr>
        <w:t xml:space="preserve">Treguesit e performancës </w:t>
      </w:r>
    </w:p>
    <w:p w:rsidR="00441FFB" w:rsidRPr="00764FBD" w:rsidRDefault="00441FFB" w:rsidP="00210C9C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764FBD">
        <w:rPr>
          <w:rFonts w:ascii="Arial" w:hAnsi="Arial"/>
          <w:sz w:val="24"/>
          <w:szCs w:val="24"/>
        </w:rPr>
        <w:t xml:space="preserve">Për përmirësimin e cilësisë së </w:t>
      </w:r>
      <w:proofErr w:type="gramStart"/>
      <w:r w:rsidRPr="00764FBD">
        <w:rPr>
          <w:rFonts w:ascii="Arial" w:hAnsi="Arial"/>
          <w:sz w:val="24"/>
          <w:szCs w:val="24"/>
        </w:rPr>
        <w:t>jetës  së</w:t>
      </w:r>
      <w:proofErr w:type="gramEnd"/>
      <w:r w:rsidRPr="00764FBD">
        <w:rPr>
          <w:rFonts w:ascii="Arial" w:hAnsi="Arial"/>
          <w:sz w:val="24"/>
          <w:szCs w:val="24"/>
        </w:rPr>
        <w:t xml:space="preserve"> komuniteit. </w:t>
      </w:r>
    </w:p>
    <w:p w:rsidR="00441FFB" w:rsidRPr="00764FBD" w:rsidRDefault="00441FFB" w:rsidP="00210C9C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764FBD">
        <w:rPr>
          <w:rFonts w:ascii="Arial" w:hAnsi="Arial"/>
          <w:sz w:val="24"/>
          <w:szCs w:val="24"/>
        </w:rPr>
        <w:t>Rritja e mbulimit të territorit me ndricim publik.</w:t>
      </w:r>
    </w:p>
    <w:p w:rsidR="00441FFB" w:rsidRDefault="00441FFB" w:rsidP="00210C9C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764FBD">
        <w:rPr>
          <w:rFonts w:ascii="Arial" w:hAnsi="Arial"/>
          <w:sz w:val="24"/>
          <w:szCs w:val="24"/>
        </w:rPr>
        <w:t>Përmirësimi I mbulimit të kostove nga tarifat e shërbimit.</w:t>
      </w:r>
    </w:p>
    <w:p w:rsidR="00441FFB" w:rsidRDefault="00441FFB" w:rsidP="00441FFB">
      <w:pPr>
        <w:pStyle w:val="ListParagraph"/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0A4F23" w:rsidRDefault="000A4F23" w:rsidP="000A4F23">
      <w:pPr>
        <w:pStyle w:val="ListParagraph"/>
        <w:autoSpaceDE w:val="0"/>
        <w:autoSpaceDN w:val="0"/>
        <w:adjustRightInd w:val="0"/>
        <w:rPr>
          <w:rFonts w:ascii="Arial" w:hAnsi="Arial"/>
          <w:b/>
          <w:sz w:val="24"/>
          <w:szCs w:val="24"/>
          <w:u w:val="single"/>
        </w:rPr>
      </w:pPr>
      <w:r w:rsidRPr="00441FFB">
        <w:rPr>
          <w:rFonts w:ascii="Arial" w:hAnsi="Arial"/>
          <w:b/>
          <w:sz w:val="24"/>
          <w:szCs w:val="24"/>
          <w:u w:val="single"/>
        </w:rPr>
        <w:t xml:space="preserve">Realizimi i </w:t>
      </w:r>
      <w:r>
        <w:rPr>
          <w:rFonts w:ascii="Arial" w:hAnsi="Arial"/>
          <w:b/>
          <w:sz w:val="24"/>
          <w:szCs w:val="24"/>
          <w:u w:val="single"/>
        </w:rPr>
        <w:t>tregueve t</w:t>
      </w:r>
      <w:r w:rsidR="005D4EBB">
        <w:rPr>
          <w:rFonts w:ascii="Arial" w:hAnsi="Arial"/>
          <w:b/>
          <w:sz w:val="24"/>
          <w:szCs w:val="24"/>
          <w:u w:val="single"/>
        </w:rPr>
        <w:t>ë</w:t>
      </w:r>
      <w:r>
        <w:rPr>
          <w:rFonts w:ascii="Arial" w:hAnsi="Arial"/>
          <w:b/>
          <w:sz w:val="24"/>
          <w:szCs w:val="24"/>
          <w:u w:val="single"/>
        </w:rPr>
        <w:t xml:space="preserve"> performanc</w:t>
      </w:r>
      <w:r w:rsidR="005D4EBB">
        <w:rPr>
          <w:rFonts w:ascii="Arial" w:hAnsi="Arial"/>
          <w:b/>
          <w:sz w:val="24"/>
          <w:szCs w:val="24"/>
          <w:u w:val="single"/>
        </w:rPr>
        <w:t>ë</w:t>
      </w:r>
      <w:r>
        <w:rPr>
          <w:rFonts w:ascii="Arial" w:hAnsi="Arial"/>
          <w:b/>
          <w:sz w:val="24"/>
          <w:szCs w:val="24"/>
          <w:u w:val="single"/>
        </w:rPr>
        <w:t xml:space="preserve">s /produktet </w:t>
      </w:r>
    </w:p>
    <w:p w:rsidR="000A4F23" w:rsidRPr="00B82C70" w:rsidRDefault="000A4F23" w:rsidP="000A4F23">
      <w:pPr>
        <w:autoSpaceDE w:val="0"/>
        <w:autoSpaceDN w:val="0"/>
        <w:adjustRightInd w:val="0"/>
        <w:rPr>
          <w:rFonts w:ascii="Arial" w:eastAsia="Times New Roman" w:hAnsi="Arial"/>
          <w:sz w:val="22"/>
          <w:szCs w:val="22"/>
        </w:rPr>
      </w:pPr>
      <w:r w:rsidRPr="00B82C70">
        <w:rPr>
          <w:rFonts w:ascii="Arial" w:hAnsi="Arial"/>
          <w:sz w:val="24"/>
          <w:szCs w:val="24"/>
        </w:rPr>
        <w:t xml:space="preserve"> </w:t>
      </w:r>
    </w:p>
    <w:p w:rsidR="000A4F23" w:rsidRPr="00656756" w:rsidRDefault="000A4F23" w:rsidP="00210C9C">
      <w:pPr>
        <w:pStyle w:val="ListParagraph"/>
        <w:numPr>
          <w:ilvl w:val="0"/>
          <w:numId w:val="85"/>
        </w:numPr>
        <w:rPr>
          <w:rFonts w:ascii="Arial" w:eastAsia="Times New Roman" w:hAnsi="Arial"/>
          <w:sz w:val="24"/>
          <w:szCs w:val="24"/>
        </w:rPr>
      </w:pPr>
      <w:r w:rsidRPr="00656756">
        <w:rPr>
          <w:rFonts w:ascii="Arial" w:eastAsia="Times New Roman" w:hAnsi="Arial"/>
          <w:sz w:val="24"/>
          <w:szCs w:val="24"/>
        </w:rPr>
        <w:lastRenderedPageBreak/>
        <w:t xml:space="preserve">Rikonstruksion </w:t>
      </w:r>
      <w:proofErr w:type="gramStart"/>
      <w:r w:rsidRPr="00656756">
        <w:rPr>
          <w:rFonts w:ascii="Arial" w:eastAsia="Times New Roman" w:hAnsi="Arial"/>
          <w:sz w:val="24"/>
          <w:szCs w:val="24"/>
        </w:rPr>
        <w:t>linjash  duke</w:t>
      </w:r>
      <w:proofErr w:type="gramEnd"/>
      <w:r w:rsidRPr="00656756">
        <w:rPr>
          <w:rFonts w:ascii="Arial" w:eastAsia="Times New Roman" w:hAnsi="Arial"/>
          <w:sz w:val="24"/>
          <w:szCs w:val="24"/>
        </w:rPr>
        <w:t xml:space="preserve"> zëvendësuar kabllin e djegur , ndërim koka ndricuesi  në </w:t>
      </w:r>
      <w:r w:rsidR="006D3F48">
        <w:rPr>
          <w:rFonts w:ascii="Arial" w:eastAsia="Times New Roman" w:hAnsi="Arial"/>
          <w:sz w:val="24"/>
          <w:szCs w:val="24"/>
        </w:rPr>
        <w:t>8</w:t>
      </w:r>
      <w:r w:rsidR="009650DD">
        <w:rPr>
          <w:rFonts w:ascii="Arial" w:eastAsia="Times New Roman" w:hAnsi="Arial"/>
          <w:sz w:val="24"/>
          <w:szCs w:val="24"/>
        </w:rPr>
        <w:t>500</w:t>
      </w:r>
      <w:r w:rsidRPr="00656756">
        <w:rPr>
          <w:rFonts w:ascii="Arial" w:eastAsia="Times New Roman" w:hAnsi="Arial"/>
          <w:sz w:val="24"/>
          <w:szCs w:val="24"/>
        </w:rPr>
        <w:t xml:space="preserve"> ml </w:t>
      </w:r>
      <w:r w:rsidR="0026641E" w:rsidRPr="00656756">
        <w:rPr>
          <w:rFonts w:ascii="Arial" w:eastAsia="Times New Roman" w:hAnsi="Arial"/>
          <w:sz w:val="24"/>
          <w:szCs w:val="24"/>
        </w:rPr>
        <w:t xml:space="preserve">nga </w:t>
      </w:r>
      <w:r w:rsidR="006D3F48">
        <w:rPr>
          <w:rFonts w:ascii="Arial" w:eastAsia="Times New Roman" w:hAnsi="Arial"/>
          <w:sz w:val="24"/>
          <w:szCs w:val="24"/>
        </w:rPr>
        <w:t>8</w:t>
      </w:r>
      <w:r w:rsidR="00540908">
        <w:rPr>
          <w:rFonts w:ascii="Arial" w:eastAsia="Times New Roman" w:hAnsi="Arial"/>
          <w:sz w:val="24"/>
          <w:szCs w:val="24"/>
        </w:rPr>
        <w:t>500</w:t>
      </w:r>
      <w:r w:rsidR="0026641E" w:rsidRPr="00656756">
        <w:rPr>
          <w:rFonts w:ascii="Arial" w:eastAsia="Times New Roman" w:hAnsi="Arial"/>
          <w:sz w:val="24"/>
          <w:szCs w:val="24"/>
        </w:rPr>
        <w:t xml:space="preserve"> ml t</w:t>
      </w:r>
      <w:r w:rsidR="00590CFA" w:rsidRPr="00656756">
        <w:rPr>
          <w:rFonts w:ascii="Arial" w:eastAsia="Times New Roman" w:hAnsi="Arial"/>
          <w:sz w:val="24"/>
          <w:szCs w:val="24"/>
        </w:rPr>
        <w:t>ë</w:t>
      </w:r>
      <w:r w:rsidR="0026641E" w:rsidRPr="00656756">
        <w:rPr>
          <w:rFonts w:ascii="Arial" w:eastAsia="Times New Roman" w:hAnsi="Arial"/>
          <w:sz w:val="24"/>
          <w:szCs w:val="24"/>
        </w:rPr>
        <w:t xml:space="preserve"> planifikuara .</w:t>
      </w:r>
    </w:p>
    <w:p w:rsidR="000A4F23" w:rsidRPr="00656756" w:rsidRDefault="00D24558" w:rsidP="00210C9C">
      <w:pPr>
        <w:pStyle w:val="ListParagraph"/>
        <w:numPr>
          <w:ilvl w:val="0"/>
          <w:numId w:val="85"/>
        </w:numPr>
        <w:rPr>
          <w:rFonts w:ascii="Arial" w:eastAsia="Times New Roman" w:hAnsi="Arial"/>
          <w:sz w:val="24"/>
          <w:szCs w:val="24"/>
        </w:rPr>
      </w:pPr>
      <w:r w:rsidRPr="00656756">
        <w:rPr>
          <w:rFonts w:ascii="Arial" w:eastAsia="Times New Roman" w:hAnsi="Arial"/>
          <w:sz w:val="24"/>
          <w:szCs w:val="24"/>
        </w:rPr>
        <w:t>Zëvendësim</w:t>
      </w:r>
      <w:r w:rsidR="000A4F23" w:rsidRPr="00656756">
        <w:rPr>
          <w:rFonts w:ascii="Arial" w:eastAsia="Times New Roman" w:hAnsi="Arial"/>
          <w:sz w:val="24"/>
          <w:szCs w:val="24"/>
        </w:rPr>
        <w:t xml:space="preserve"> llampash te djeguar</w:t>
      </w:r>
      <w:r w:rsidRPr="00656756">
        <w:rPr>
          <w:rFonts w:ascii="Arial" w:eastAsia="Times New Roman" w:hAnsi="Arial"/>
          <w:sz w:val="24"/>
          <w:szCs w:val="24"/>
        </w:rPr>
        <w:t>a</w:t>
      </w:r>
      <w:r w:rsidR="000A4F23" w:rsidRPr="00656756">
        <w:rPr>
          <w:rFonts w:ascii="Arial" w:eastAsia="Times New Roman" w:hAnsi="Arial"/>
          <w:sz w:val="24"/>
          <w:szCs w:val="24"/>
        </w:rPr>
        <w:t xml:space="preserve"> në të gjithë teritorin e </w:t>
      </w:r>
      <w:proofErr w:type="gramStart"/>
      <w:r w:rsidR="000A4F23" w:rsidRPr="00656756">
        <w:rPr>
          <w:rFonts w:ascii="Arial" w:eastAsia="Times New Roman" w:hAnsi="Arial"/>
          <w:sz w:val="24"/>
          <w:szCs w:val="24"/>
        </w:rPr>
        <w:t>bashkisë .</w:t>
      </w:r>
      <w:proofErr w:type="gramEnd"/>
    </w:p>
    <w:p w:rsidR="000A4F23" w:rsidRPr="00656756" w:rsidRDefault="000A4F23" w:rsidP="00210C9C">
      <w:pPr>
        <w:pStyle w:val="ListParagraph"/>
        <w:numPr>
          <w:ilvl w:val="0"/>
          <w:numId w:val="85"/>
        </w:numPr>
        <w:rPr>
          <w:rFonts w:ascii="Arial" w:eastAsia="Times New Roman" w:hAnsi="Arial"/>
          <w:sz w:val="24"/>
          <w:szCs w:val="24"/>
        </w:rPr>
      </w:pPr>
      <w:r w:rsidRPr="00656756">
        <w:rPr>
          <w:rFonts w:ascii="Arial" w:eastAsia="Times New Roman" w:hAnsi="Arial"/>
          <w:sz w:val="24"/>
          <w:szCs w:val="24"/>
        </w:rPr>
        <w:t xml:space="preserve">Rikonstruksion linje tek rruga e </w:t>
      </w:r>
      <w:proofErr w:type="gramStart"/>
      <w:r w:rsidRPr="00656756">
        <w:rPr>
          <w:rFonts w:ascii="Arial" w:eastAsia="Times New Roman" w:hAnsi="Arial"/>
          <w:sz w:val="24"/>
          <w:szCs w:val="24"/>
        </w:rPr>
        <w:t>kishës .</w:t>
      </w:r>
      <w:proofErr w:type="gramEnd"/>
    </w:p>
    <w:p w:rsidR="0026641E" w:rsidRPr="00656756" w:rsidRDefault="0026641E" w:rsidP="00210C9C">
      <w:pPr>
        <w:pStyle w:val="ListParagraph"/>
        <w:numPr>
          <w:ilvl w:val="0"/>
          <w:numId w:val="85"/>
        </w:numPr>
        <w:rPr>
          <w:rFonts w:ascii="Arial" w:eastAsia="Times New Roman" w:hAnsi="Arial"/>
          <w:sz w:val="24"/>
          <w:szCs w:val="24"/>
        </w:rPr>
      </w:pPr>
      <w:r w:rsidRPr="00656756">
        <w:rPr>
          <w:rFonts w:ascii="Arial" w:eastAsia="Times New Roman" w:hAnsi="Arial"/>
          <w:sz w:val="24"/>
          <w:szCs w:val="24"/>
        </w:rPr>
        <w:t>Shtim nr fshatrash t</w:t>
      </w:r>
      <w:r w:rsidR="005C5D8A" w:rsidRPr="00656756">
        <w:rPr>
          <w:rFonts w:ascii="Arial" w:eastAsia="Times New Roman" w:hAnsi="Arial"/>
          <w:sz w:val="24"/>
          <w:szCs w:val="24"/>
        </w:rPr>
        <w:t>ë</w:t>
      </w:r>
      <w:r w:rsidRPr="00656756">
        <w:rPr>
          <w:rFonts w:ascii="Arial" w:eastAsia="Times New Roman" w:hAnsi="Arial"/>
          <w:sz w:val="24"/>
          <w:szCs w:val="24"/>
        </w:rPr>
        <w:t xml:space="preserve"> ndricuara </w:t>
      </w:r>
      <w:r w:rsidR="00540908">
        <w:rPr>
          <w:rFonts w:ascii="Arial" w:eastAsia="Times New Roman" w:hAnsi="Arial"/>
          <w:sz w:val="24"/>
          <w:szCs w:val="24"/>
        </w:rPr>
        <w:t>70</w:t>
      </w:r>
      <w:r w:rsidRPr="00656756">
        <w:rPr>
          <w:rFonts w:ascii="Arial" w:eastAsia="Times New Roman" w:hAnsi="Arial"/>
          <w:sz w:val="24"/>
          <w:szCs w:val="24"/>
        </w:rPr>
        <w:t xml:space="preserve"> </w:t>
      </w:r>
    </w:p>
    <w:p w:rsidR="00D24558" w:rsidRPr="00656756" w:rsidRDefault="00D24558" w:rsidP="00210C9C">
      <w:pPr>
        <w:pStyle w:val="ListParagraph"/>
        <w:numPr>
          <w:ilvl w:val="0"/>
          <w:numId w:val="85"/>
        </w:numPr>
        <w:rPr>
          <w:rFonts w:ascii="Arial" w:eastAsia="Times New Roman" w:hAnsi="Arial"/>
          <w:sz w:val="24"/>
          <w:szCs w:val="24"/>
        </w:rPr>
      </w:pPr>
      <w:r w:rsidRPr="00656756">
        <w:rPr>
          <w:rFonts w:ascii="Arial" w:eastAsia="Times New Roman" w:hAnsi="Arial"/>
          <w:sz w:val="24"/>
          <w:szCs w:val="24"/>
        </w:rPr>
        <w:t xml:space="preserve">Eshte </w:t>
      </w:r>
      <w:proofErr w:type="gramStart"/>
      <w:r w:rsidR="009650DD">
        <w:rPr>
          <w:rFonts w:ascii="Arial" w:eastAsia="Times New Roman" w:hAnsi="Arial"/>
          <w:sz w:val="24"/>
          <w:szCs w:val="24"/>
        </w:rPr>
        <w:t xml:space="preserve">zëvëndësuar </w:t>
      </w:r>
      <w:r w:rsidRPr="00656756">
        <w:rPr>
          <w:rFonts w:ascii="Arial" w:eastAsia="Times New Roman" w:hAnsi="Arial"/>
          <w:sz w:val="24"/>
          <w:szCs w:val="24"/>
        </w:rPr>
        <w:t xml:space="preserve"> linjë</w:t>
      </w:r>
      <w:proofErr w:type="gramEnd"/>
      <w:r w:rsidRPr="00656756">
        <w:rPr>
          <w:rFonts w:ascii="Arial" w:eastAsia="Times New Roman" w:hAnsi="Arial"/>
          <w:sz w:val="24"/>
          <w:szCs w:val="24"/>
        </w:rPr>
        <w:t xml:space="preserve"> ndricimi n</w:t>
      </w:r>
      <w:r w:rsidR="00590CFA" w:rsidRPr="00656756">
        <w:rPr>
          <w:rFonts w:ascii="Arial" w:eastAsia="Times New Roman" w:hAnsi="Arial"/>
          <w:sz w:val="24"/>
          <w:szCs w:val="24"/>
        </w:rPr>
        <w:t>ë</w:t>
      </w:r>
      <w:r w:rsidRPr="00656756">
        <w:rPr>
          <w:rFonts w:ascii="Arial" w:eastAsia="Times New Roman" w:hAnsi="Arial"/>
          <w:sz w:val="24"/>
          <w:szCs w:val="24"/>
        </w:rPr>
        <w:t xml:space="preserve"> </w:t>
      </w:r>
      <w:r w:rsidR="009650DD">
        <w:rPr>
          <w:rFonts w:ascii="Arial" w:eastAsia="Times New Roman" w:hAnsi="Arial"/>
          <w:sz w:val="24"/>
          <w:szCs w:val="24"/>
        </w:rPr>
        <w:t xml:space="preserve">te gjitha </w:t>
      </w:r>
      <w:r w:rsidRPr="00656756">
        <w:rPr>
          <w:rFonts w:ascii="Arial" w:eastAsia="Times New Roman" w:hAnsi="Arial"/>
          <w:sz w:val="24"/>
          <w:szCs w:val="24"/>
        </w:rPr>
        <w:t>fshat</w:t>
      </w:r>
      <w:r w:rsidR="00540908">
        <w:rPr>
          <w:rFonts w:ascii="Arial" w:eastAsia="Times New Roman" w:hAnsi="Arial"/>
          <w:sz w:val="24"/>
          <w:szCs w:val="24"/>
        </w:rPr>
        <w:t xml:space="preserve">rat </w:t>
      </w:r>
      <w:r w:rsidR="009650DD">
        <w:rPr>
          <w:rFonts w:ascii="Arial" w:eastAsia="Times New Roman" w:hAnsi="Arial"/>
          <w:sz w:val="24"/>
          <w:szCs w:val="24"/>
        </w:rPr>
        <w:t>.</w:t>
      </w:r>
      <w:r w:rsidRPr="00656756">
        <w:rPr>
          <w:rFonts w:ascii="Arial" w:eastAsia="Times New Roman" w:hAnsi="Arial"/>
          <w:sz w:val="24"/>
          <w:szCs w:val="24"/>
        </w:rPr>
        <w:t xml:space="preserve"> </w:t>
      </w:r>
    </w:p>
    <w:p w:rsidR="00441FFB" w:rsidRPr="00764FBD" w:rsidRDefault="00441FFB" w:rsidP="00441FFB">
      <w:p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</w:p>
    <w:p w:rsidR="00A11675" w:rsidRPr="009F1BE6" w:rsidRDefault="00A11675" w:rsidP="00A11675">
      <w:p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9F1BE6">
        <w:rPr>
          <w:rFonts w:ascii="Arial" w:hAnsi="Arial"/>
          <w:sz w:val="24"/>
          <w:szCs w:val="24"/>
        </w:rPr>
        <w:t>R</w:t>
      </w:r>
      <w:r w:rsidRPr="009F1BE6">
        <w:rPr>
          <w:rFonts w:ascii="Arial" w:hAnsi="Arial"/>
          <w:b/>
          <w:i/>
          <w:sz w:val="24"/>
          <w:szCs w:val="24"/>
          <w:u w:val="single"/>
        </w:rPr>
        <w:t xml:space="preserve">ezultati </w:t>
      </w:r>
    </w:p>
    <w:p w:rsidR="00A11675" w:rsidRPr="009F1BE6" w:rsidRDefault="00A11675" w:rsidP="00A11675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Cilësi më e mirë në ndricim </w:t>
      </w:r>
      <w:proofErr w:type="gramStart"/>
      <w:r w:rsidRPr="009F1BE6">
        <w:rPr>
          <w:rFonts w:ascii="Arial" w:hAnsi="Arial"/>
          <w:sz w:val="24"/>
          <w:szCs w:val="24"/>
        </w:rPr>
        <w:t>rrugor ,</w:t>
      </w:r>
      <w:proofErr w:type="gramEnd"/>
      <w:r w:rsidRPr="009F1BE6">
        <w:rPr>
          <w:rFonts w:ascii="Arial" w:hAnsi="Arial"/>
          <w:sz w:val="24"/>
          <w:szCs w:val="24"/>
        </w:rPr>
        <w:t xml:space="preserve"> fshatra t</w:t>
      </w:r>
      <w:r w:rsidR="00E906FD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 xml:space="preserve"> rinj të shtuar  me ndricim</w:t>
      </w:r>
    </w:p>
    <w:p w:rsidR="00A11675" w:rsidRPr="009F1BE6" w:rsidRDefault="00A11675" w:rsidP="00A11675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b/>
          <w:i/>
          <w:sz w:val="24"/>
          <w:szCs w:val="24"/>
          <w:u w:val="single"/>
        </w:rPr>
        <w:t xml:space="preserve">Impakti </w:t>
      </w:r>
    </w:p>
    <w:p w:rsidR="00A11675" w:rsidRPr="009F1BE6" w:rsidRDefault="00A11675" w:rsidP="00A11675">
      <w:pPr>
        <w:autoSpaceDE w:val="0"/>
        <w:autoSpaceDN w:val="0"/>
        <w:adjustRightInd w:val="0"/>
        <w:rPr>
          <w:rFonts w:ascii="Arial" w:hAnsi="Arial"/>
          <w:b/>
          <w:sz w:val="24"/>
          <w:szCs w:val="24"/>
          <w:u w:val="single"/>
        </w:rPr>
      </w:pPr>
      <w:r w:rsidRPr="009F1BE6">
        <w:rPr>
          <w:rFonts w:ascii="Arial" w:hAnsi="Arial"/>
          <w:b/>
          <w:sz w:val="24"/>
          <w:szCs w:val="24"/>
          <w:u w:val="single"/>
        </w:rPr>
        <w:t>Jetesë me kushte më të mira dhe me një garanci sigurie të shtuar</w:t>
      </w:r>
      <w:r w:rsidR="002763E3">
        <w:rPr>
          <w:rFonts w:ascii="Arial" w:hAnsi="Arial"/>
          <w:b/>
          <w:sz w:val="24"/>
          <w:szCs w:val="24"/>
          <w:u w:val="single"/>
        </w:rPr>
        <w:t xml:space="preserve"> n</w:t>
      </w:r>
      <w:r w:rsidR="005D4EBB">
        <w:rPr>
          <w:rFonts w:ascii="Arial" w:hAnsi="Arial"/>
          <w:b/>
          <w:sz w:val="24"/>
          <w:szCs w:val="24"/>
          <w:u w:val="single"/>
        </w:rPr>
        <w:t>ë</w:t>
      </w:r>
      <w:r w:rsidR="002763E3">
        <w:rPr>
          <w:rFonts w:ascii="Arial" w:hAnsi="Arial"/>
          <w:b/>
          <w:sz w:val="24"/>
          <w:szCs w:val="24"/>
          <w:u w:val="single"/>
        </w:rPr>
        <w:t xml:space="preserve"> t</w:t>
      </w:r>
      <w:r w:rsidR="005D4EBB">
        <w:rPr>
          <w:rFonts w:ascii="Arial" w:hAnsi="Arial"/>
          <w:b/>
          <w:sz w:val="24"/>
          <w:szCs w:val="24"/>
          <w:u w:val="single"/>
        </w:rPr>
        <w:t>ë</w:t>
      </w:r>
      <w:r w:rsidR="002763E3">
        <w:rPr>
          <w:rFonts w:ascii="Arial" w:hAnsi="Arial"/>
          <w:b/>
          <w:sz w:val="24"/>
          <w:szCs w:val="24"/>
          <w:u w:val="single"/>
        </w:rPr>
        <w:t xml:space="preserve"> gjitha ambjentet dhe rrug</w:t>
      </w:r>
      <w:r w:rsidR="005D4EBB">
        <w:rPr>
          <w:rFonts w:ascii="Arial" w:hAnsi="Arial"/>
          <w:b/>
          <w:sz w:val="24"/>
          <w:szCs w:val="24"/>
          <w:u w:val="single"/>
        </w:rPr>
        <w:t>ë</w:t>
      </w:r>
      <w:r w:rsidR="002763E3">
        <w:rPr>
          <w:rFonts w:ascii="Arial" w:hAnsi="Arial"/>
          <w:b/>
          <w:sz w:val="24"/>
          <w:szCs w:val="24"/>
          <w:u w:val="single"/>
        </w:rPr>
        <w:t>t e teritorit t</w:t>
      </w:r>
      <w:r w:rsidR="005D4EBB">
        <w:rPr>
          <w:rFonts w:ascii="Arial" w:hAnsi="Arial"/>
          <w:b/>
          <w:sz w:val="24"/>
          <w:szCs w:val="24"/>
          <w:u w:val="single"/>
        </w:rPr>
        <w:t>ë</w:t>
      </w:r>
      <w:r w:rsidR="002763E3">
        <w:rPr>
          <w:rFonts w:ascii="Arial" w:hAnsi="Arial"/>
          <w:b/>
          <w:sz w:val="24"/>
          <w:szCs w:val="24"/>
          <w:u w:val="single"/>
        </w:rPr>
        <w:t xml:space="preserve"> </w:t>
      </w:r>
      <w:proofErr w:type="gramStart"/>
      <w:r w:rsidR="002763E3">
        <w:rPr>
          <w:rFonts w:ascii="Arial" w:hAnsi="Arial"/>
          <w:b/>
          <w:sz w:val="24"/>
          <w:szCs w:val="24"/>
          <w:u w:val="single"/>
        </w:rPr>
        <w:t>bashkis</w:t>
      </w:r>
      <w:r w:rsidR="005D4EBB">
        <w:rPr>
          <w:rFonts w:ascii="Arial" w:hAnsi="Arial"/>
          <w:b/>
          <w:sz w:val="24"/>
          <w:szCs w:val="24"/>
          <w:u w:val="single"/>
        </w:rPr>
        <w:t>ë</w:t>
      </w:r>
      <w:r w:rsidR="002763E3">
        <w:rPr>
          <w:rFonts w:ascii="Arial" w:hAnsi="Arial"/>
          <w:b/>
          <w:sz w:val="24"/>
          <w:szCs w:val="24"/>
          <w:u w:val="single"/>
        </w:rPr>
        <w:t xml:space="preserve"> </w:t>
      </w:r>
      <w:r w:rsidRPr="009F1BE6">
        <w:rPr>
          <w:rFonts w:ascii="Arial" w:hAnsi="Arial"/>
          <w:b/>
          <w:sz w:val="24"/>
          <w:szCs w:val="24"/>
          <w:u w:val="single"/>
        </w:rPr>
        <w:t xml:space="preserve"> për</w:t>
      </w:r>
      <w:proofErr w:type="gramEnd"/>
      <w:r w:rsidRPr="009F1BE6">
        <w:rPr>
          <w:rFonts w:ascii="Arial" w:hAnsi="Arial"/>
          <w:b/>
          <w:sz w:val="24"/>
          <w:szCs w:val="24"/>
          <w:u w:val="single"/>
        </w:rPr>
        <w:t xml:space="preserve"> të gjitha moshat , fëmijë,të rinj ,gra , burra ,dhe të moshuar</w:t>
      </w:r>
    </w:p>
    <w:p w:rsidR="00A11675" w:rsidRPr="009F1BE6" w:rsidRDefault="00A11675" w:rsidP="00A11675">
      <w:pPr>
        <w:autoSpaceDE w:val="0"/>
        <w:autoSpaceDN w:val="0"/>
        <w:adjustRightInd w:val="0"/>
        <w:rPr>
          <w:rFonts w:ascii="Arial" w:hAnsi="Arial"/>
          <w:b/>
          <w:sz w:val="24"/>
          <w:szCs w:val="24"/>
          <w:u w:val="single"/>
        </w:rPr>
      </w:pPr>
    </w:p>
    <w:p w:rsidR="00503601" w:rsidRPr="000322EC" w:rsidRDefault="00503601" w:rsidP="00503601">
      <w:pPr>
        <w:spacing w:line="244" w:lineRule="exact"/>
        <w:rPr>
          <w:rFonts w:ascii="Arial" w:eastAsia="Times New Roman" w:hAnsi="Arial"/>
        </w:rPr>
      </w:pPr>
    </w:p>
    <w:p w:rsidR="00503601" w:rsidRPr="00AA6112" w:rsidRDefault="00503601" w:rsidP="00503601">
      <w:pPr>
        <w:spacing w:line="0" w:lineRule="atLeast"/>
        <w:ind w:left="180"/>
        <w:rPr>
          <w:rFonts w:ascii="Arial" w:eastAsia="Times New Roman" w:hAnsi="Arial"/>
          <w:b/>
          <w:i/>
          <w:sz w:val="24"/>
        </w:rPr>
      </w:pPr>
      <w:r w:rsidRPr="00AA6112">
        <w:rPr>
          <w:rFonts w:ascii="Arial" w:eastAsia="Times New Roman" w:hAnsi="Arial"/>
          <w:b/>
          <w:sz w:val="24"/>
        </w:rPr>
        <w:t xml:space="preserve">Programi </w:t>
      </w:r>
      <w:r w:rsidRPr="000544B5">
        <w:rPr>
          <w:rFonts w:ascii="Arial" w:eastAsia="Times New Roman" w:hAnsi="Arial"/>
          <w:b/>
          <w:sz w:val="24"/>
          <w:highlight w:val="yellow"/>
        </w:rPr>
        <w:t>09120</w:t>
      </w:r>
      <w:r w:rsidRPr="00AA6112">
        <w:rPr>
          <w:rFonts w:ascii="Arial" w:eastAsia="Times New Roman" w:hAnsi="Arial"/>
          <w:b/>
          <w:sz w:val="24"/>
        </w:rPr>
        <w:t xml:space="preserve"> </w:t>
      </w:r>
      <w:r w:rsidRPr="00AA6112">
        <w:rPr>
          <w:rFonts w:ascii="Arial" w:eastAsia="Times New Roman" w:hAnsi="Arial"/>
          <w:b/>
          <w:i/>
          <w:sz w:val="24"/>
        </w:rPr>
        <w:t>"Arsimi parashkollor"</w:t>
      </w:r>
    </w:p>
    <w:p w:rsidR="00503601" w:rsidRPr="000322EC" w:rsidRDefault="00503601" w:rsidP="00503601">
      <w:pPr>
        <w:spacing w:line="274" w:lineRule="exact"/>
        <w:rPr>
          <w:rFonts w:ascii="Arial" w:eastAsia="Times New Roman" w:hAnsi="Arial"/>
        </w:rPr>
      </w:pPr>
    </w:p>
    <w:p w:rsidR="00F24170" w:rsidRPr="009F1BE6" w:rsidRDefault="00F24170" w:rsidP="00F24170">
      <w:p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A2577B">
        <w:rPr>
          <w:rFonts w:ascii="Arial" w:hAnsi="Arial"/>
          <w:b/>
          <w:i/>
          <w:sz w:val="24"/>
          <w:szCs w:val="24"/>
          <w:u w:val="single"/>
        </w:rPr>
        <w:t>09120</w:t>
      </w:r>
      <w:r w:rsidRPr="009F1BE6">
        <w:rPr>
          <w:rFonts w:ascii="Arial" w:hAnsi="Arial"/>
          <w:b/>
          <w:i/>
          <w:sz w:val="24"/>
          <w:szCs w:val="24"/>
          <w:u w:val="single"/>
        </w:rPr>
        <w:t xml:space="preserve">. Arsimi bazë </w:t>
      </w:r>
    </w:p>
    <w:p w:rsidR="00F24170" w:rsidRPr="009F1BE6" w:rsidRDefault="00F24170" w:rsidP="00F24170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proofErr w:type="gramStart"/>
      <w:r w:rsidRPr="009F1BE6">
        <w:rPr>
          <w:rFonts w:ascii="Arial" w:hAnsi="Arial"/>
          <w:sz w:val="24"/>
          <w:szCs w:val="24"/>
        </w:rPr>
        <w:t>Përfshim shpenzimet për paga për mëuesit e kopshteve të femijëve dhe stafit mbështetës.</w:t>
      </w:r>
      <w:proofErr w:type="gramEnd"/>
    </w:p>
    <w:p w:rsidR="00F24170" w:rsidRPr="009F1BE6" w:rsidRDefault="00F24170" w:rsidP="00F24170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Programet mësimorë për trajnimin e edukatorëve dhe </w:t>
      </w:r>
      <w:proofErr w:type="gramStart"/>
      <w:r w:rsidRPr="009F1BE6">
        <w:rPr>
          <w:rFonts w:ascii="Arial" w:hAnsi="Arial"/>
          <w:sz w:val="24"/>
          <w:szCs w:val="24"/>
        </w:rPr>
        <w:t>mësuesve .</w:t>
      </w:r>
      <w:proofErr w:type="gramEnd"/>
    </w:p>
    <w:p w:rsidR="00F24170" w:rsidRPr="009F1BE6" w:rsidRDefault="00F24170" w:rsidP="00F24170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Furnizimi dhe mbështetja me ushqim të </w:t>
      </w:r>
      <w:proofErr w:type="gramStart"/>
      <w:r w:rsidRPr="009F1BE6">
        <w:rPr>
          <w:rFonts w:ascii="Arial" w:hAnsi="Arial"/>
          <w:sz w:val="24"/>
          <w:szCs w:val="24"/>
        </w:rPr>
        <w:t>kopshteve .</w:t>
      </w:r>
      <w:proofErr w:type="gramEnd"/>
    </w:p>
    <w:p w:rsidR="00F24170" w:rsidRPr="009F1BE6" w:rsidRDefault="00F24170" w:rsidP="00F24170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proofErr w:type="gramStart"/>
      <w:r w:rsidRPr="009F1BE6">
        <w:rPr>
          <w:rFonts w:ascii="Arial" w:hAnsi="Arial"/>
          <w:sz w:val="24"/>
          <w:szCs w:val="24"/>
        </w:rPr>
        <w:t>Ndërtim dhe mirëmbajtje të strukturave shkollore.</w:t>
      </w:r>
      <w:proofErr w:type="gramEnd"/>
    </w:p>
    <w:p w:rsidR="00F24170" w:rsidRPr="009F1BE6" w:rsidRDefault="00F24170" w:rsidP="00F24170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>Ndjekja dhe garantimi I aktiviteteve argëtuese dhe promovuese për fëmijet e kopshteve dhe nxënësit e shkollave 9-</w:t>
      </w:r>
      <w:proofErr w:type="gramStart"/>
      <w:r w:rsidRPr="009F1BE6">
        <w:rPr>
          <w:rFonts w:ascii="Arial" w:hAnsi="Arial"/>
          <w:sz w:val="24"/>
          <w:szCs w:val="24"/>
        </w:rPr>
        <w:t>vjeçare .</w:t>
      </w:r>
      <w:proofErr w:type="gramEnd"/>
    </w:p>
    <w:p w:rsidR="00F24170" w:rsidRPr="009F1BE6" w:rsidRDefault="00F24170" w:rsidP="00F24170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F24170" w:rsidRPr="009F1BE6" w:rsidRDefault="00F24170" w:rsidP="00F24170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F24170" w:rsidRPr="009F1BE6" w:rsidRDefault="00F24170" w:rsidP="00F24170">
      <w:p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9F1BE6">
        <w:rPr>
          <w:rFonts w:ascii="Arial" w:hAnsi="Arial"/>
          <w:b/>
          <w:i/>
          <w:sz w:val="24"/>
          <w:szCs w:val="24"/>
          <w:u w:val="single"/>
        </w:rPr>
        <w:t xml:space="preserve">Qëllimi </w:t>
      </w:r>
    </w:p>
    <w:p w:rsidR="00F24170" w:rsidRPr="009F1BE6" w:rsidRDefault="00F24170" w:rsidP="00210C9C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>Organizimi i aktiviteteve argëtuese ,formuese,evidentimi i talenteve t</w:t>
      </w:r>
      <w:r w:rsidR="00E906FD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 xml:space="preserve"> reja në pikturë-vizatim , sport , muzikë ,letërsisë,i fëmijëve të arsimit parashkollor dhe të arsimit  9- vjecar , me qëllim miqësimin  me njeri</w:t>
      </w:r>
      <w:r w:rsidR="00E906FD">
        <w:rPr>
          <w:rFonts w:ascii="Arial" w:hAnsi="Arial"/>
          <w:sz w:val="24"/>
          <w:szCs w:val="24"/>
        </w:rPr>
        <w:t xml:space="preserve"> </w:t>
      </w:r>
      <w:r w:rsidRPr="009F1BE6">
        <w:rPr>
          <w:rFonts w:ascii="Arial" w:hAnsi="Arial"/>
          <w:sz w:val="24"/>
          <w:szCs w:val="24"/>
        </w:rPr>
        <w:t>tjetrin , largimin nga v</w:t>
      </w:r>
      <w:r w:rsidR="00E906FD">
        <w:rPr>
          <w:rFonts w:ascii="Arial" w:hAnsi="Arial"/>
          <w:sz w:val="24"/>
          <w:szCs w:val="24"/>
        </w:rPr>
        <w:t>eset e këqia të brezit të ri ,r</w:t>
      </w:r>
      <w:r w:rsidRPr="009F1BE6">
        <w:rPr>
          <w:rFonts w:ascii="Arial" w:hAnsi="Arial"/>
          <w:sz w:val="24"/>
          <w:szCs w:val="24"/>
        </w:rPr>
        <w:t>uajtjen dhe trashëgimin</w:t>
      </w:r>
      <w:r w:rsidR="00E906FD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 xml:space="preserve"> e traditave kulturore artistike ,me zhvillimin e </w:t>
      </w:r>
      <w:r w:rsidR="005300BC">
        <w:rPr>
          <w:rFonts w:ascii="Arial" w:hAnsi="Arial"/>
          <w:sz w:val="24"/>
          <w:szCs w:val="24"/>
        </w:rPr>
        <w:t>8</w:t>
      </w:r>
      <w:r w:rsidRPr="009F1BE6">
        <w:rPr>
          <w:rFonts w:ascii="Arial" w:hAnsi="Arial"/>
          <w:sz w:val="24"/>
          <w:szCs w:val="24"/>
        </w:rPr>
        <w:t xml:space="preserve"> aktiviteteve me fëmijët e kopshteve në</w:t>
      </w:r>
      <w:r>
        <w:rPr>
          <w:rFonts w:ascii="Arial" w:hAnsi="Arial"/>
          <w:sz w:val="24"/>
          <w:szCs w:val="24"/>
        </w:rPr>
        <w:t xml:space="preserve"> vitin 202</w:t>
      </w:r>
      <w:r w:rsidR="000544B5">
        <w:rPr>
          <w:rFonts w:ascii="Arial" w:hAnsi="Arial"/>
          <w:sz w:val="24"/>
          <w:szCs w:val="24"/>
        </w:rPr>
        <w:t>4</w:t>
      </w:r>
      <w:r w:rsidRPr="009F1BE6">
        <w:rPr>
          <w:rFonts w:ascii="Arial" w:hAnsi="Arial"/>
          <w:sz w:val="24"/>
          <w:szCs w:val="24"/>
        </w:rPr>
        <w:t xml:space="preserve"> , </w:t>
      </w:r>
      <w:r w:rsidR="005300BC">
        <w:rPr>
          <w:rFonts w:ascii="Arial" w:hAnsi="Arial"/>
          <w:sz w:val="24"/>
          <w:szCs w:val="24"/>
        </w:rPr>
        <w:t>23</w:t>
      </w:r>
      <w:r w:rsidRPr="009F1BE6">
        <w:rPr>
          <w:rFonts w:ascii="Arial" w:hAnsi="Arial"/>
          <w:sz w:val="24"/>
          <w:szCs w:val="24"/>
        </w:rPr>
        <w:t xml:space="preserve"> aktivitete nga</w:t>
      </w:r>
      <w:r w:rsidR="00E906FD">
        <w:rPr>
          <w:rFonts w:ascii="Arial" w:hAnsi="Arial"/>
          <w:sz w:val="24"/>
          <w:szCs w:val="24"/>
        </w:rPr>
        <w:t xml:space="preserve"> nxënësit e shkollave 9 vjecare.</w:t>
      </w:r>
    </w:p>
    <w:p w:rsidR="00F24170" w:rsidRPr="00722C9D" w:rsidRDefault="00F24170" w:rsidP="00210C9C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9F1BE6">
        <w:rPr>
          <w:rFonts w:ascii="Arial" w:hAnsi="Arial"/>
          <w:sz w:val="24"/>
          <w:szCs w:val="24"/>
        </w:rPr>
        <w:t>Sigurimi i kushteve optimal të domosdoshme për zhvillimin e procesit mësimor duke u garantuar ngrohjen , kushtet e domosdoshme higjeno-sanitare dhe ato infrastrukturore në vitet 202</w:t>
      </w:r>
      <w:r w:rsidR="00722C9D">
        <w:rPr>
          <w:rFonts w:ascii="Arial" w:hAnsi="Arial"/>
          <w:sz w:val="24"/>
          <w:szCs w:val="24"/>
        </w:rPr>
        <w:t>3</w:t>
      </w:r>
      <w:r w:rsidRPr="009F1BE6">
        <w:rPr>
          <w:rFonts w:ascii="Arial" w:hAnsi="Arial"/>
          <w:sz w:val="24"/>
          <w:szCs w:val="24"/>
        </w:rPr>
        <w:t>-202</w:t>
      </w:r>
      <w:r w:rsidR="00722C9D">
        <w:rPr>
          <w:rFonts w:ascii="Arial" w:hAnsi="Arial"/>
          <w:sz w:val="24"/>
          <w:szCs w:val="24"/>
        </w:rPr>
        <w:t>5</w:t>
      </w:r>
    </w:p>
    <w:p w:rsidR="00722C9D" w:rsidRPr="009F1BE6" w:rsidRDefault="00722C9D" w:rsidP="00210C9C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</w:p>
    <w:p w:rsidR="00F24170" w:rsidRPr="009F1BE6" w:rsidRDefault="00F24170" w:rsidP="00F24170">
      <w:pPr>
        <w:pStyle w:val="ListParagraph"/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9F1BE6">
        <w:rPr>
          <w:rFonts w:ascii="Arial" w:hAnsi="Arial"/>
          <w:b/>
          <w:i/>
          <w:sz w:val="24"/>
          <w:szCs w:val="24"/>
          <w:u w:val="single"/>
        </w:rPr>
        <w:t xml:space="preserve">Objektivat </w:t>
      </w:r>
    </w:p>
    <w:p w:rsidR="00F24170" w:rsidRPr="009F1BE6" w:rsidRDefault="00F24170" w:rsidP="00210C9C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Organizmi i </w:t>
      </w:r>
      <w:r w:rsidR="00F73D57">
        <w:rPr>
          <w:rFonts w:ascii="Arial" w:hAnsi="Arial"/>
          <w:sz w:val="24"/>
          <w:szCs w:val="24"/>
        </w:rPr>
        <w:t>31</w:t>
      </w:r>
      <w:r w:rsidRPr="009F1BE6">
        <w:rPr>
          <w:rFonts w:ascii="Arial" w:hAnsi="Arial"/>
          <w:sz w:val="24"/>
          <w:szCs w:val="24"/>
        </w:rPr>
        <w:t xml:space="preserve">aktiviteteve me fëmijët e kopshteve dhe nxënësit e shkollave 9-vjecare , me pjesëmarjen e </w:t>
      </w:r>
      <w:r w:rsidR="002D3734">
        <w:rPr>
          <w:rFonts w:ascii="Arial" w:hAnsi="Arial"/>
          <w:sz w:val="24"/>
          <w:szCs w:val="24"/>
        </w:rPr>
        <w:t>1</w:t>
      </w:r>
      <w:r w:rsidR="000544B5">
        <w:rPr>
          <w:rFonts w:ascii="Arial" w:hAnsi="Arial"/>
          <w:sz w:val="24"/>
          <w:szCs w:val="24"/>
        </w:rPr>
        <w:t>54</w:t>
      </w:r>
      <w:r w:rsidRPr="009F1BE6">
        <w:rPr>
          <w:rFonts w:ascii="Arial" w:hAnsi="Arial"/>
          <w:sz w:val="24"/>
          <w:szCs w:val="24"/>
        </w:rPr>
        <w:t xml:space="preserve"> fëmijëve të 16 kopshteve ,duke promovoar nga 1</w:t>
      </w:r>
      <w:r w:rsidR="002D3734">
        <w:rPr>
          <w:rFonts w:ascii="Arial" w:hAnsi="Arial"/>
          <w:sz w:val="24"/>
          <w:szCs w:val="24"/>
        </w:rPr>
        <w:t>2</w:t>
      </w:r>
      <w:r w:rsidRPr="009F1BE6">
        <w:rPr>
          <w:rFonts w:ascii="Arial" w:hAnsi="Arial"/>
          <w:sz w:val="24"/>
          <w:szCs w:val="24"/>
        </w:rPr>
        <w:t xml:space="preserve">-20 talente të reja për cdo aktivitet në cdo vit , duke e ritur nr e nxënësve të promovuar sipas talenteve me nga </w:t>
      </w:r>
      <w:r w:rsidR="00A2577B">
        <w:rPr>
          <w:rFonts w:ascii="Arial" w:hAnsi="Arial"/>
          <w:sz w:val="24"/>
          <w:szCs w:val="24"/>
        </w:rPr>
        <w:t>4</w:t>
      </w:r>
      <w:r w:rsidRPr="009F1BE6">
        <w:rPr>
          <w:rFonts w:ascii="Arial" w:hAnsi="Arial"/>
          <w:sz w:val="24"/>
          <w:szCs w:val="24"/>
        </w:rPr>
        <w:t>-5 nxënës cdo vit , për vit</w:t>
      </w:r>
      <w:r w:rsidR="000544B5">
        <w:rPr>
          <w:rFonts w:ascii="Arial" w:hAnsi="Arial"/>
          <w:sz w:val="24"/>
          <w:szCs w:val="24"/>
        </w:rPr>
        <w:t>in</w:t>
      </w:r>
      <w:r w:rsidRPr="009F1BE6">
        <w:rPr>
          <w:rFonts w:ascii="Arial" w:hAnsi="Arial"/>
          <w:sz w:val="24"/>
          <w:szCs w:val="24"/>
        </w:rPr>
        <w:t xml:space="preserve"> 202</w:t>
      </w:r>
      <w:r w:rsidR="00A2577B">
        <w:rPr>
          <w:rFonts w:ascii="Arial" w:hAnsi="Arial"/>
          <w:sz w:val="24"/>
          <w:szCs w:val="24"/>
        </w:rPr>
        <w:t>4</w:t>
      </w:r>
      <w:r w:rsidR="000544B5">
        <w:rPr>
          <w:rFonts w:ascii="Arial" w:hAnsi="Arial"/>
          <w:sz w:val="24"/>
          <w:szCs w:val="24"/>
        </w:rPr>
        <w:t>-2025</w:t>
      </w:r>
    </w:p>
    <w:p w:rsidR="00F24170" w:rsidRPr="009F1BE6" w:rsidRDefault="00F24170" w:rsidP="00210C9C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>Sigurimi i kushteve optimal të domosdoshme për zhvillimin e procesit mësimor duke u garantuar ngrohjen , kushtet e domosdoshme higjeno-sanitare dhe ato infrastrukturore në vitet 202</w:t>
      </w:r>
      <w:r w:rsidR="00A2577B">
        <w:rPr>
          <w:rFonts w:ascii="Arial" w:hAnsi="Arial"/>
          <w:sz w:val="24"/>
          <w:szCs w:val="24"/>
        </w:rPr>
        <w:t>3</w:t>
      </w:r>
      <w:r w:rsidRPr="009F1BE6">
        <w:rPr>
          <w:rFonts w:ascii="Arial" w:hAnsi="Arial"/>
          <w:sz w:val="24"/>
          <w:szCs w:val="24"/>
        </w:rPr>
        <w:t>-202</w:t>
      </w:r>
      <w:r w:rsidR="00961312">
        <w:rPr>
          <w:rFonts w:ascii="Arial" w:hAnsi="Arial"/>
          <w:sz w:val="24"/>
          <w:szCs w:val="24"/>
        </w:rPr>
        <w:t>5</w:t>
      </w:r>
      <w:r w:rsidRPr="009F1BE6">
        <w:rPr>
          <w:rFonts w:ascii="Arial" w:hAnsi="Arial"/>
          <w:sz w:val="24"/>
          <w:szCs w:val="24"/>
        </w:rPr>
        <w:t>, për 900 nxënes dhe 119 mësues  ,për rreth 1</w:t>
      </w:r>
      <w:r w:rsidR="00A2577B">
        <w:rPr>
          <w:rFonts w:ascii="Arial" w:hAnsi="Arial"/>
          <w:sz w:val="24"/>
          <w:szCs w:val="24"/>
        </w:rPr>
        <w:t>8</w:t>
      </w:r>
      <w:r w:rsidRPr="009F1BE6">
        <w:rPr>
          <w:rFonts w:ascii="Arial" w:hAnsi="Arial"/>
          <w:sz w:val="24"/>
          <w:szCs w:val="24"/>
        </w:rPr>
        <w:t xml:space="preserve"> shkolla dhe kopshte.</w:t>
      </w:r>
    </w:p>
    <w:p w:rsidR="00F24170" w:rsidRPr="004165FB" w:rsidRDefault="00F24170" w:rsidP="00F24170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Arial" w:hAnsi="Arial"/>
          <w:b/>
          <w:sz w:val="24"/>
          <w:szCs w:val="24"/>
          <w:u w:val="single"/>
        </w:rPr>
      </w:pPr>
      <w:r w:rsidRPr="004165FB">
        <w:rPr>
          <w:rFonts w:ascii="Arial" w:hAnsi="Arial"/>
          <w:sz w:val="24"/>
          <w:szCs w:val="24"/>
        </w:rPr>
        <w:lastRenderedPageBreak/>
        <w:t xml:space="preserve">Dezinfektimi i të gjitha ambjenteve në një sip prej 38634 m2 të </w:t>
      </w:r>
      <w:proofErr w:type="gramStart"/>
      <w:r w:rsidRPr="004165FB">
        <w:rPr>
          <w:rFonts w:ascii="Arial" w:hAnsi="Arial"/>
          <w:sz w:val="24"/>
          <w:szCs w:val="24"/>
        </w:rPr>
        <w:t>shkollave ,kopshteve</w:t>
      </w:r>
      <w:proofErr w:type="gramEnd"/>
      <w:r w:rsidRPr="004165FB">
        <w:rPr>
          <w:rFonts w:ascii="Arial" w:hAnsi="Arial"/>
          <w:sz w:val="24"/>
          <w:szCs w:val="24"/>
        </w:rPr>
        <w:t xml:space="preserve"> dhe konviktit Ersekë në varësi të bashkisë Kolonjë</w:t>
      </w:r>
      <w:r w:rsidR="004165FB">
        <w:rPr>
          <w:rFonts w:ascii="Arial" w:hAnsi="Arial"/>
          <w:sz w:val="24"/>
          <w:szCs w:val="24"/>
        </w:rPr>
        <w:t>.</w:t>
      </w:r>
    </w:p>
    <w:p w:rsidR="00F24170" w:rsidRPr="009F1BE6" w:rsidRDefault="00F24170" w:rsidP="00F24170">
      <w:pPr>
        <w:pStyle w:val="ListParagraph"/>
        <w:autoSpaceDE w:val="0"/>
        <w:autoSpaceDN w:val="0"/>
        <w:adjustRightInd w:val="0"/>
        <w:rPr>
          <w:rFonts w:ascii="Arial" w:hAnsi="Arial"/>
          <w:b/>
          <w:sz w:val="24"/>
          <w:szCs w:val="24"/>
          <w:u w:val="single"/>
        </w:rPr>
      </w:pPr>
      <w:r w:rsidRPr="009F1BE6">
        <w:rPr>
          <w:rFonts w:ascii="Arial" w:hAnsi="Arial"/>
          <w:b/>
          <w:sz w:val="24"/>
          <w:szCs w:val="24"/>
          <w:u w:val="single"/>
        </w:rPr>
        <w:t xml:space="preserve">Treguesit e Performancës </w:t>
      </w:r>
    </w:p>
    <w:p w:rsidR="00F24170" w:rsidRPr="009F1BE6" w:rsidRDefault="00F24170" w:rsidP="00210C9C">
      <w:pPr>
        <w:pStyle w:val="ListParagraph"/>
        <w:numPr>
          <w:ilvl w:val="0"/>
          <w:numId w:val="95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>Nr shkollash të mirëmbajtura t</w:t>
      </w:r>
      <w:r w:rsidR="00E906FD">
        <w:rPr>
          <w:rFonts w:ascii="Arial" w:hAnsi="Arial"/>
          <w:sz w:val="24"/>
          <w:szCs w:val="24"/>
        </w:rPr>
        <w:t>ë pastruara, ngrohje dhe të  di</w:t>
      </w:r>
      <w:r w:rsidRPr="009F1BE6">
        <w:rPr>
          <w:rFonts w:ascii="Arial" w:hAnsi="Arial"/>
          <w:sz w:val="24"/>
          <w:szCs w:val="24"/>
        </w:rPr>
        <w:t xml:space="preserve">sifektuara </w:t>
      </w:r>
    </w:p>
    <w:p w:rsidR="00F24170" w:rsidRDefault="00F24170" w:rsidP="00210C9C">
      <w:pPr>
        <w:pStyle w:val="ListParagraph"/>
        <w:numPr>
          <w:ilvl w:val="0"/>
          <w:numId w:val="95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>Nr aktivitetesh për nx e shkollës 9-vjecare dhe të</w:t>
      </w:r>
      <w:r>
        <w:rPr>
          <w:rFonts w:ascii="Arial" w:hAnsi="Arial"/>
          <w:sz w:val="24"/>
          <w:szCs w:val="24"/>
        </w:rPr>
        <w:t xml:space="preserve"> </w:t>
      </w:r>
      <w:proofErr w:type="gramStart"/>
      <w:r>
        <w:rPr>
          <w:rFonts w:ascii="Arial" w:hAnsi="Arial"/>
          <w:sz w:val="24"/>
          <w:szCs w:val="24"/>
        </w:rPr>
        <w:t>kop</w:t>
      </w:r>
      <w:r w:rsidRPr="009F1BE6">
        <w:rPr>
          <w:rFonts w:ascii="Arial" w:hAnsi="Arial"/>
          <w:sz w:val="24"/>
          <w:szCs w:val="24"/>
        </w:rPr>
        <w:t>ështit .</w:t>
      </w:r>
      <w:proofErr w:type="gramEnd"/>
    </w:p>
    <w:p w:rsidR="00F24170" w:rsidRDefault="00F24170" w:rsidP="00210C9C">
      <w:pPr>
        <w:pStyle w:val="ListParagraph"/>
        <w:numPr>
          <w:ilvl w:val="0"/>
          <w:numId w:val="95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Ritja e % t</w:t>
      </w:r>
      <w:r w:rsidR="005D4EBB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regjistrimit t</w:t>
      </w:r>
      <w:r w:rsidR="005D4EBB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f</w:t>
      </w:r>
      <w:r w:rsidR="005D4EBB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>mij</w:t>
      </w:r>
      <w:r w:rsidR="005D4EBB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>ve t</w:t>
      </w:r>
      <w:r w:rsidR="005D4EBB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mosh</w:t>
      </w:r>
      <w:r w:rsidR="005D4EBB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>s 3-6 vjeç n</w:t>
      </w:r>
      <w:r w:rsidR="005D4EBB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arsimin parashkollor</w:t>
      </w:r>
    </w:p>
    <w:p w:rsidR="00F24170" w:rsidRDefault="00F24170" w:rsidP="00210C9C">
      <w:pPr>
        <w:pStyle w:val="ListParagraph"/>
        <w:numPr>
          <w:ilvl w:val="0"/>
          <w:numId w:val="95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Ritja e % t</w:t>
      </w:r>
      <w:r w:rsidR="005D4EBB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regjistrimit t</w:t>
      </w:r>
      <w:r w:rsidR="005D4EBB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f</w:t>
      </w:r>
      <w:r w:rsidR="005D4EBB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>mij</w:t>
      </w:r>
      <w:r w:rsidR="005D4EBB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>ve t</w:t>
      </w:r>
      <w:r w:rsidR="005D4EBB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mosh</w:t>
      </w:r>
      <w:r w:rsidR="005D4EBB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>s 6-14 vjeç n</w:t>
      </w:r>
      <w:r w:rsidR="005D4EBB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arsimin </w:t>
      </w:r>
      <w:proofErr w:type="gramStart"/>
      <w:r>
        <w:rPr>
          <w:rFonts w:ascii="Arial" w:hAnsi="Arial"/>
          <w:sz w:val="24"/>
          <w:szCs w:val="24"/>
        </w:rPr>
        <w:t>baz</w:t>
      </w:r>
      <w:r w:rsidR="005D4EBB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,</w:t>
      </w:r>
      <w:proofErr w:type="gramEnd"/>
      <w:r>
        <w:rPr>
          <w:rFonts w:ascii="Arial" w:hAnsi="Arial"/>
          <w:sz w:val="24"/>
          <w:szCs w:val="24"/>
        </w:rPr>
        <w:t xml:space="preserve"> minimizimi I braktisjes s</w:t>
      </w:r>
      <w:r w:rsidR="005D4EBB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shkoll</w:t>
      </w:r>
      <w:r w:rsidR="005D4EBB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>s .</w:t>
      </w:r>
    </w:p>
    <w:p w:rsidR="00F24170" w:rsidRPr="00F24170" w:rsidRDefault="00F24170" w:rsidP="00F24170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F24170" w:rsidRPr="009F1BE6" w:rsidRDefault="00F24170" w:rsidP="00F24170">
      <w:pPr>
        <w:pStyle w:val="ListParagraph"/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75639D" w:rsidRPr="00EA222F" w:rsidRDefault="0075639D" w:rsidP="00EA057C">
      <w:pPr>
        <w:spacing w:line="244" w:lineRule="exact"/>
        <w:rPr>
          <w:rFonts w:ascii="Arial" w:eastAsia="Times New Roman" w:hAnsi="Arial"/>
          <w:b/>
          <w:sz w:val="24"/>
          <w:szCs w:val="24"/>
          <w:u w:val="single"/>
        </w:rPr>
      </w:pPr>
      <w:r w:rsidRPr="00EA222F">
        <w:rPr>
          <w:rFonts w:ascii="Arial" w:eastAsia="Times New Roman" w:hAnsi="Arial"/>
          <w:b/>
          <w:sz w:val="24"/>
          <w:szCs w:val="24"/>
          <w:u w:val="single"/>
        </w:rPr>
        <w:t xml:space="preserve">Realizimi i </w:t>
      </w:r>
      <w:r w:rsidR="00F24170">
        <w:rPr>
          <w:rFonts w:ascii="Arial" w:eastAsia="Times New Roman" w:hAnsi="Arial"/>
          <w:b/>
          <w:sz w:val="24"/>
          <w:szCs w:val="24"/>
          <w:u w:val="single"/>
        </w:rPr>
        <w:t xml:space="preserve">treguesve /produktet </w:t>
      </w:r>
    </w:p>
    <w:p w:rsidR="00F24170" w:rsidRPr="00EA222F" w:rsidRDefault="00F24170" w:rsidP="00210C9C">
      <w:pPr>
        <w:pStyle w:val="ListParagraph"/>
        <w:numPr>
          <w:ilvl w:val="0"/>
          <w:numId w:val="34"/>
        </w:numPr>
        <w:spacing w:line="244" w:lineRule="exact"/>
        <w:ind w:left="720"/>
        <w:rPr>
          <w:rFonts w:ascii="Arial" w:eastAsia="Times New Roman" w:hAnsi="Arial"/>
          <w:sz w:val="24"/>
          <w:szCs w:val="24"/>
        </w:rPr>
      </w:pPr>
      <w:r w:rsidRPr="008B5906">
        <w:rPr>
          <w:rFonts w:ascii="Arial" w:eastAsia="Times New Roman" w:hAnsi="Arial"/>
          <w:sz w:val="24"/>
          <w:szCs w:val="24"/>
        </w:rPr>
        <w:t>Janë organizuar nga fëmijët e kopshteve dhe të shkollave 9-vjeçare gjithësej</w:t>
      </w:r>
      <w:r w:rsidR="00B57B8F">
        <w:rPr>
          <w:rFonts w:ascii="Arial" w:eastAsia="Times New Roman" w:hAnsi="Arial"/>
          <w:sz w:val="24"/>
          <w:szCs w:val="24"/>
        </w:rPr>
        <w:t xml:space="preserve"> </w:t>
      </w:r>
      <w:r w:rsidR="005300BC">
        <w:rPr>
          <w:rFonts w:ascii="Arial" w:eastAsia="Times New Roman" w:hAnsi="Arial"/>
          <w:sz w:val="24"/>
          <w:szCs w:val="24"/>
        </w:rPr>
        <w:t>31</w:t>
      </w:r>
      <w:r>
        <w:rPr>
          <w:rFonts w:ascii="Arial" w:eastAsia="Times New Roman" w:hAnsi="Arial"/>
          <w:sz w:val="24"/>
          <w:szCs w:val="24"/>
        </w:rPr>
        <w:t xml:space="preserve"> nga </w:t>
      </w:r>
      <w:r w:rsidR="005300BC">
        <w:rPr>
          <w:rFonts w:ascii="Arial" w:eastAsia="Times New Roman" w:hAnsi="Arial"/>
          <w:sz w:val="24"/>
          <w:szCs w:val="24"/>
        </w:rPr>
        <w:t>31</w:t>
      </w:r>
      <w:r>
        <w:rPr>
          <w:rFonts w:ascii="Arial" w:eastAsia="Times New Roman" w:hAnsi="Arial"/>
          <w:sz w:val="24"/>
          <w:szCs w:val="24"/>
        </w:rPr>
        <w:t xml:space="preserve"> t</w:t>
      </w:r>
      <w:r w:rsidR="005D4EBB">
        <w:rPr>
          <w:rFonts w:ascii="Arial" w:eastAsia="Times New Roman" w:hAnsi="Arial"/>
          <w:sz w:val="24"/>
          <w:szCs w:val="24"/>
        </w:rPr>
        <w:t>ë</w:t>
      </w:r>
      <w:r>
        <w:rPr>
          <w:rFonts w:ascii="Arial" w:eastAsia="Times New Roman" w:hAnsi="Arial"/>
          <w:sz w:val="24"/>
          <w:szCs w:val="24"/>
        </w:rPr>
        <w:t xml:space="preserve"> planifikuara </w:t>
      </w:r>
      <w:proofErr w:type="gramStart"/>
      <w:r w:rsidRPr="008B5906">
        <w:rPr>
          <w:rFonts w:ascii="Arial" w:eastAsia="Times New Roman" w:hAnsi="Arial"/>
          <w:sz w:val="24"/>
          <w:szCs w:val="24"/>
        </w:rPr>
        <w:t>aktivitete</w:t>
      </w:r>
      <w:r w:rsidRPr="00EA222F">
        <w:rPr>
          <w:rFonts w:ascii="Arial" w:eastAsia="Times New Roman" w:hAnsi="Arial"/>
          <w:sz w:val="24"/>
          <w:szCs w:val="24"/>
        </w:rPr>
        <w:t xml:space="preserve"> </w:t>
      </w:r>
      <w:r w:rsidR="002D3734">
        <w:rPr>
          <w:rFonts w:ascii="Arial" w:eastAsia="Times New Roman" w:hAnsi="Arial"/>
          <w:sz w:val="24"/>
          <w:szCs w:val="24"/>
        </w:rPr>
        <w:t>.</w:t>
      </w:r>
      <w:proofErr w:type="gramEnd"/>
    </w:p>
    <w:p w:rsidR="00F24170" w:rsidRPr="004165FB" w:rsidRDefault="00F24170" w:rsidP="00210C9C">
      <w:pPr>
        <w:pStyle w:val="ListParagraph"/>
        <w:numPr>
          <w:ilvl w:val="0"/>
          <w:numId w:val="34"/>
        </w:numPr>
        <w:spacing w:line="244" w:lineRule="exact"/>
        <w:ind w:left="720"/>
        <w:rPr>
          <w:rFonts w:ascii="Arial" w:eastAsia="Times New Roman" w:hAnsi="Arial"/>
          <w:sz w:val="24"/>
          <w:szCs w:val="24"/>
        </w:rPr>
      </w:pPr>
      <w:r w:rsidRPr="004165FB">
        <w:rPr>
          <w:rFonts w:ascii="Arial" w:eastAsia="Times New Roman" w:hAnsi="Arial"/>
          <w:sz w:val="24"/>
          <w:szCs w:val="24"/>
        </w:rPr>
        <w:t xml:space="preserve">Janë mirëmbajtur gjithësej </w:t>
      </w:r>
      <w:r w:rsidR="002D3734" w:rsidRPr="004165FB">
        <w:rPr>
          <w:rFonts w:ascii="Arial" w:eastAsia="Times New Roman" w:hAnsi="Arial"/>
          <w:sz w:val="24"/>
          <w:szCs w:val="24"/>
        </w:rPr>
        <w:t>1</w:t>
      </w:r>
      <w:r w:rsidR="00EC5DEE">
        <w:rPr>
          <w:rFonts w:ascii="Arial" w:eastAsia="Times New Roman" w:hAnsi="Arial"/>
          <w:sz w:val="24"/>
          <w:szCs w:val="24"/>
        </w:rPr>
        <w:t>8</w:t>
      </w:r>
      <w:r w:rsidRPr="004165FB">
        <w:rPr>
          <w:rFonts w:ascii="Arial" w:eastAsia="Times New Roman" w:hAnsi="Arial"/>
          <w:sz w:val="24"/>
          <w:szCs w:val="24"/>
        </w:rPr>
        <w:t xml:space="preserve"> shkolla dhe kopshte në arsimin 9-vjeçar duke krijuar kushte optimal për zhvillimin e mësimit duke garantuar ngrohjen në të gjitha institucionet arsimore </w:t>
      </w:r>
      <w:r w:rsidR="004165FB">
        <w:rPr>
          <w:rFonts w:ascii="Arial" w:eastAsia="Times New Roman" w:hAnsi="Arial"/>
          <w:sz w:val="24"/>
          <w:szCs w:val="24"/>
        </w:rPr>
        <w:t>.</w:t>
      </w:r>
      <w:r w:rsidRPr="004165FB">
        <w:rPr>
          <w:rFonts w:ascii="Arial" w:eastAsia="Times New Roman" w:hAnsi="Arial"/>
          <w:sz w:val="24"/>
          <w:szCs w:val="24"/>
        </w:rPr>
        <w:t>Janë garantuar dhe paguar pagat për të gjithë mësuesit e arsimit parashkollor ,pu</w:t>
      </w:r>
      <w:r w:rsidR="00590CFA" w:rsidRPr="004165FB">
        <w:rPr>
          <w:rFonts w:ascii="Arial" w:eastAsia="Times New Roman" w:hAnsi="Arial"/>
          <w:sz w:val="24"/>
          <w:szCs w:val="24"/>
        </w:rPr>
        <w:t>nonjësit e QKF si dhe të atyre n</w:t>
      </w:r>
      <w:r w:rsidRPr="004165FB">
        <w:rPr>
          <w:rFonts w:ascii="Arial" w:eastAsia="Times New Roman" w:hAnsi="Arial"/>
          <w:sz w:val="24"/>
          <w:szCs w:val="24"/>
        </w:rPr>
        <w:t>dihmës në arsimin 9-vjeçar.</w:t>
      </w:r>
    </w:p>
    <w:p w:rsidR="00EA057C" w:rsidRDefault="00EA057C" w:rsidP="00EA057C">
      <w:pPr>
        <w:spacing w:line="202" w:lineRule="exact"/>
        <w:rPr>
          <w:rFonts w:ascii="Arial" w:eastAsia="Times New Roman" w:hAnsi="Arial"/>
        </w:rPr>
      </w:pPr>
    </w:p>
    <w:p w:rsidR="00F24170" w:rsidRPr="009F1BE6" w:rsidRDefault="00F24170" w:rsidP="00F24170">
      <w:pPr>
        <w:autoSpaceDE w:val="0"/>
        <w:autoSpaceDN w:val="0"/>
        <w:adjustRightInd w:val="0"/>
        <w:rPr>
          <w:rFonts w:ascii="Arial" w:hAnsi="Arial"/>
          <w:b/>
          <w:sz w:val="24"/>
          <w:szCs w:val="24"/>
          <w:u w:val="single"/>
        </w:rPr>
      </w:pPr>
      <w:r w:rsidRPr="009F1BE6">
        <w:rPr>
          <w:rFonts w:ascii="Arial" w:hAnsi="Arial"/>
          <w:sz w:val="24"/>
          <w:szCs w:val="24"/>
        </w:rPr>
        <w:t xml:space="preserve">           </w:t>
      </w:r>
      <w:r w:rsidRPr="009F1BE6">
        <w:rPr>
          <w:rFonts w:ascii="Arial" w:hAnsi="Arial"/>
          <w:b/>
          <w:sz w:val="24"/>
          <w:szCs w:val="24"/>
          <w:u w:val="single"/>
        </w:rPr>
        <w:t>Rezultati</w:t>
      </w:r>
    </w:p>
    <w:p w:rsidR="00F24170" w:rsidRPr="009F1BE6" w:rsidRDefault="00F24170" w:rsidP="00210C9C">
      <w:pPr>
        <w:pStyle w:val="ListParagraph"/>
        <w:numPr>
          <w:ilvl w:val="0"/>
          <w:numId w:val="96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Fëmijë dhe nxënës më të </w:t>
      </w:r>
      <w:proofErr w:type="gramStart"/>
      <w:r w:rsidRPr="009F1BE6">
        <w:rPr>
          <w:rFonts w:ascii="Arial" w:hAnsi="Arial"/>
          <w:sz w:val="24"/>
          <w:szCs w:val="24"/>
        </w:rPr>
        <w:t>socializuar ,</w:t>
      </w:r>
      <w:proofErr w:type="gramEnd"/>
      <w:r w:rsidRPr="009F1BE6">
        <w:rPr>
          <w:rFonts w:ascii="Arial" w:hAnsi="Arial"/>
          <w:sz w:val="24"/>
          <w:szCs w:val="24"/>
        </w:rPr>
        <w:t xml:space="preserve"> më të shkathët , më miqësorë , me </w:t>
      </w:r>
      <w:r>
        <w:rPr>
          <w:rFonts w:ascii="Arial" w:hAnsi="Arial"/>
          <w:sz w:val="24"/>
          <w:szCs w:val="24"/>
        </w:rPr>
        <w:t xml:space="preserve"> promovim talentesh </w:t>
      </w:r>
      <w:r w:rsidRPr="009F1BE6">
        <w:rPr>
          <w:rFonts w:ascii="Arial" w:hAnsi="Arial"/>
          <w:sz w:val="24"/>
          <w:szCs w:val="24"/>
        </w:rPr>
        <w:t>në fusha të ndryshme .</w:t>
      </w:r>
    </w:p>
    <w:p w:rsidR="00F24170" w:rsidRPr="009F1BE6" w:rsidRDefault="00F24170" w:rsidP="00210C9C">
      <w:pPr>
        <w:pStyle w:val="ListParagraph"/>
        <w:numPr>
          <w:ilvl w:val="0"/>
          <w:numId w:val="96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Ambjete të </w:t>
      </w:r>
      <w:proofErr w:type="gramStart"/>
      <w:r w:rsidRPr="009F1BE6">
        <w:rPr>
          <w:rFonts w:ascii="Arial" w:hAnsi="Arial"/>
          <w:sz w:val="24"/>
          <w:szCs w:val="24"/>
        </w:rPr>
        <w:t>pastra ,të</w:t>
      </w:r>
      <w:proofErr w:type="gramEnd"/>
      <w:r w:rsidRPr="009F1BE6">
        <w:rPr>
          <w:rFonts w:ascii="Arial" w:hAnsi="Arial"/>
          <w:sz w:val="24"/>
          <w:szCs w:val="24"/>
        </w:rPr>
        <w:t xml:space="preserve"> mirëmbajtura , të ngrohta , të sigurta për të gjthë stafin mësimor dhe për të gjithë nxënësit duke ritur cilësinë e mësimdhënies dhe mësimnxënies.</w:t>
      </w:r>
    </w:p>
    <w:p w:rsidR="00F24170" w:rsidRPr="009F1BE6" w:rsidRDefault="00F24170" w:rsidP="00F24170">
      <w:pPr>
        <w:pStyle w:val="ListParagraph"/>
        <w:autoSpaceDE w:val="0"/>
        <w:autoSpaceDN w:val="0"/>
        <w:adjustRightInd w:val="0"/>
        <w:ind w:left="1131"/>
        <w:rPr>
          <w:rFonts w:ascii="Arial" w:hAnsi="Arial"/>
          <w:sz w:val="24"/>
          <w:szCs w:val="24"/>
        </w:rPr>
      </w:pPr>
    </w:p>
    <w:p w:rsidR="00F24170" w:rsidRPr="009F1BE6" w:rsidRDefault="00F24170" w:rsidP="00F24170">
      <w:pPr>
        <w:pStyle w:val="ListParagraph"/>
        <w:autoSpaceDE w:val="0"/>
        <w:autoSpaceDN w:val="0"/>
        <w:adjustRightInd w:val="0"/>
        <w:ind w:left="1131"/>
        <w:rPr>
          <w:rFonts w:ascii="Arial" w:hAnsi="Arial"/>
          <w:b/>
          <w:sz w:val="24"/>
          <w:szCs w:val="24"/>
          <w:u w:val="single"/>
        </w:rPr>
      </w:pPr>
      <w:r w:rsidRPr="009F1BE6">
        <w:rPr>
          <w:rFonts w:ascii="Arial" w:hAnsi="Arial"/>
          <w:b/>
          <w:sz w:val="24"/>
          <w:szCs w:val="24"/>
          <w:u w:val="single"/>
        </w:rPr>
        <w:t>Impakti</w:t>
      </w:r>
    </w:p>
    <w:p w:rsidR="00F24170" w:rsidRPr="009F1BE6" w:rsidRDefault="00F24170" w:rsidP="00F24170">
      <w:pPr>
        <w:pStyle w:val="ListParagraph"/>
        <w:autoSpaceDE w:val="0"/>
        <w:autoSpaceDN w:val="0"/>
        <w:adjustRightInd w:val="0"/>
        <w:ind w:left="1131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Jetesë më e </w:t>
      </w:r>
      <w:proofErr w:type="gramStart"/>
      <w:r w:rsidRPr="009F1BE6">
        <w:rPr>
          <w:rFonts w:ascii="Arial" w:hAnsi="Arial"/>
          <w:sz w:val="24"/>
          <w:szCs w:val="24"/>
        </w:rPr>
        <w:t>mirë ,kushte</w:t>
      </w:r>
      <w:proofErr w:type="gramEnd"/>
      <w:r w:rsidRPr="009F1BE6">
        <w:rPr>
          <w:rFonts w:ascii="Arial" w:hAnsi="Arial"/>
          <w:sz w:val="24"/>
          <w:szCs w:val="24"/>
        </w:rPr>
        <w:t xml:space="preserve"> më të mira argëtuese  dhe mësimore për fëmijët</w:t>
      </w:r>
      <w:r>
        <w:rPr>
          <w:rFonts w:ascii="Arial" w:hAnsi="Arial"/>
          <w:sz w:val="24"/>
          <w:szCs w:val="24"/>
        </w:rPr>
        <w:t xml:space="preserve"> e kopshteve ,nx</w:t>
      </w:r>
      <w:r w:rsidR="005D4EBB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>n</w:t>
      </w:r>
      <w:r w:rsidR="005D4EBB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sit </w:t>
      </w:r>
      <w:r w:rsidRPr="009F1BE6">
        <w:rPr>
          <w:rFonts w:ascii="Arial" w:hAnsi="Arial"/>
          <w:sz w:val="24"/>
          <w:szCs w:val="24"/>
        </w:rPr>
        <w:t xml:space="preserve"> , dhe mësuesit .</w:t>
      </w:r>
    </w:p>
    <w:p w:rsidR="00F24170" w:rsidRPr="0021666F" w:rsidRDefault="00F24170" w:rsidP="00EA057C">
      <w:pPr>
        <w:spacing w:line="202" w:lineRule="exact"/>
        <w:rPr>
          <w:rFonts w:ascii="Arial" w:eastAsia="Times New Roman" w:hAnsi="Arial"/>
          <w:u w:val="single"/>
        </w:rPr>
      </w:pPr>
    </w:p>
    <w:p w:rsidR="00EA057C" w:rsidRPr="0021666F" w:rsidRDefault="00EA057C" w:rsidP="00EA057C">
      <w:pPr>
        <w:spacing w:line="0" w:lineRule="atLeast"/>
        <w:ind w:left="220"/>
        <w:rPr>
          <w:rFonts w:ascii="Arial" w:eastAsia="Times New Roman" w:hAnsi="Arial"/>
          <w:i/>
          <w:sz w:val="24"/>
          <w:u w:val="single"/>
        </w:rPr>
      </w:pPr>
      <w:proofErr w:type="gramStart"/>
      <w:r w:rsidRPr="0021666F">
        <w:rPr>
          <w:rFonts w:ascii="Arial" w:eastAsia="Times New Roman" w:hAnsi="Arial"/>
          <w:sz w:val="24"/>
          <w:u w:val="single"/>
        </w:rPr>
        <w:t xml:space="preserve">Programi  </w:t>
      </w:r>
      <w:r w:rsidRPr="00F73D57">
        <w:rPr>
          <w:rFonts w:ascii="Arial" w:eastAsia="Times New Roman" w:hAnsi="Arial"/>
          <w:sz w:val="24"/>
          <w:highlight w:val="yellow"/>
          <w:u w:val="single"/>
        </w:rPr>
        <w:t>09230</w:t>
      </w:r>
      <w:proofErr w:type="gramEnd"/>
      <w:r w:rsidRPr="0021666F">
        <w:rPr>
          <w:rFonts w:ascii="Arial" w:eastAsia="Times New Roman" w:hAnsi="Arial"/>
          <w:i/>
          <w:sz w:val="24"/>
          <w:u w:val="single"/>
        </w:rPr>
        <w:t>"Arsimi</w:t>
      </w:r>
      <w:r w:rsidR="000322EC" w:rsidRPr="0021666F">
        <w:rPr>
          <w:rFonts w:ascii="Arial" w:eastAsia="Times New Roman" w:hAnsi="Arial"/>
          <w:i/>
          <w:sz w:val="24"/>
          <w:u w:val="single"/>
        </w:rPr>
        <w:t xml:space="preserve"> </w:t>
      </w:r>
      <w:r w:rsidR="004C59BA" w:rsidRPr="0021666F">
        <w:rPr>
          <w:rFonts w:ascii="Arial" w:eastAsia="Arial" w:hAnsi="Arial"/>
          <w:i/>
          <w:sz w:val="22"/>
          <w:u w:val="single"/>
        </w:rPr>
        <w:t xml:space="preserve">I </w:t>
      </w:r>
      <w:r w:rsidR="000322EC" w:rsidRPr="0021666F">
        <w:rPr>
          <w:rFonts w:ascii="Arial" w:eastAsia="Times New Roman" w:hAnsi="Arial"/>
          <w:i/>
          <w:sz w:val="24"/>
          <w:u w:val="single"/>
        </w:rPr>
        <w:t>mes</w:t>
      </w:r>
      <w:r w:rsidR="00E906FD">
        <w:rPr>
          <w:rFonts w:ascii="Arial" w:eastAsia="Times New Roman" w:hAnsi="Arial"/>
          <w:i/>
          <w:sz w:val="24"/>
          <w:u w:val="single"/>
        </w:rPr>
        <w:t>ë</w:t>
      </w:r>
      <w:r w:rsidR="000322EC" w:rsidRPr="0021666F">
        <w:rPr>
          <w:rFonts w:ascii="Arial" w:eastAsia="Times New Roman" w:hAnsi="Arial"/>
          <w:i/>
          <w:sz w:val="24"/>
          <w:u w:val="single"/>
        </w:rPr>
        <w:t>m dhe i p</w:t>
      </w:r>
      <w:r w:rsidR="00E906FD">
        <w:rPr>
          <w:rFonts w:ascii="Arial" w:eastAsia="Times New Roman" w:hAnsi="Arial"/>
          <w:i/>
          <w:sz w:val="24"/>
          <w:u w:val="single"/>
        </w:rPr>
        <w:t>ë</w:t>
      </w:r>
      <w:r w:rsidR="000322EC" w:rsidRPr="0021666F">
        <w:rPr>
          <w:rFonts w:ascii="Arial" w:eastAsia="Times New Roman" w:hAnsi="Arial"/>
          <w:i/>
          <w:sz w:val="24"/>
          <w:u w:val="single"/>
        </w:rPr>
        <w:t>rgjithsh</w:t>
      </w:r>
      <w:r w:rsidR="00E906FD">
        <w:rPr>
          <w:rFonts w:ascii="Arial" w:eastAsia="Times New Roman" w:hAnsi="Arial"/>
          <w:i/>
          <w:sz w:val="24"/>
          <w:u w:val="single"/>
        </w:rPr>
        <w:t>ë</w:t>
      </w:r>
      <w:r w:rsidRPr="0021666F">
        <w:rPr>
          <w:rFonts w:ascii="Arial" w:eastAsia="Times New Roman" w:hAnsi="Arial"/>
          <w:i/>
          <w:sz w:val="24"/>
          <w:u w:val="single"/>
        </w:rPr>
        <w:t>m"</w:t>
      </w:r>
    </w:p>
    <w:p w:rsidR="0021666F" w:rsidRPr="009F1BE6" w:rsidRDefault="0021666F" w:rsidP="0021666F">
      <w:pPr>
        <w:autoSpaceDE w:val="0"/>
        <w:autoSpaceDN w:val="0"/>
        <w:adjustRightInd w:val="0"/>
        <w:rPr>
          <w:rFonts w:ascii="Arial" w:hAnsi="Arial"/>
          <w:b/>
          <w:bCs/>
          <w:sz w:val="24"/>
          <w:szCs w:val="24"/>
        </w:rPr>
      </w:pPr>
      <w:r w:rsidRPr="009F1BE6">
        <w:rPr>
          <w:rFonts w:ascii="Arial" w:hAnsi="Arial"/>
          <w:b/>
          <w:bCs/>
          <w:sz w:val="24"/>
          <w:szCs w:val="24"/>
        </w:rPr>
        <w:t>Vështrim i përgjithshëm i programit</w:t>
      </w:r>
    </w:p>
    <w:p w:rsidR="0021666F" w:rsidRPr="009F1BE6" w:rsidRDefault="0021666F" w:rsidP="00210C9C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  <w:r w:rsidRPr="009F1BE6">
        <w:rPr>
          <w:rFonts w:ascii="Arial" w:hAnsi="Arial"/>
          <w:bCs/>
          <w:sz w:val="24"/>
          <w:szCs w:val="24"/>
        </w:rPr>
        <w:t xml:space="preserve">Ndërtim dhe mirëmbajtje e institucioneve shkollore të arsimit të mesëm të përgjithëshëm </w:t>
      </w:r>
    </w:p>
    <w:p w:rsidR="0021666F" w:rsidRPr="009F1BE6" w:rsidRDefault="0021666F" w:rsidP="00210C9C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  <w:r w:rsidRPr="009F1BE6">
        <w:rPr>
          <w:rFonts w:ascii="Arial" w:hAnsi="Arial"/>
          <w:bCs/>
          <w:sz w:val="24"/>
          <w:szCs w:val="24"/>
        </w:rPr>
        <w:t xml:space="preserve">Shpenzimet për pagat për stafin mbështetës të arsimit parauniversitar </w:t>
      </w:r>
    </w:p>
    <w:p w:rsidR="0021666F" w:rsidRPr="009F1BE6" w:rsidRDefault="0021666F" w:rsidP="00210C9C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  <w:proofErr w:type="gramStart"/>
      <w:r w:rsidRPr="009F1BE6">
        <w:rPr>
          <w:rFonts w:ascii="Arial" w:hAnsi="Arial"/>
          <w:bCs/>
          <w:sz w:val="24"/>
          <w:szCs w:val="24"/>
        </w:rPr>
        <w:t>Administrim ,ushqim</w:t>
      </w:r>
      <w:proofErr w:type="gramEnd"/>
      <w:r w:rsidRPr="009F1BE6">
        <w:rPr>
          <w:rFonts w:ascii="Arial" w:hAnsi="Arial"/>
          <w:bCs/>
          <w:sz w:val="24"/>
          <w:szCs w:val="24"/>
        </w:rPr>
        <w:t xml:space="preserve"> ,strehim dhe dezinfektim  dhe kujdes mjekësor për fëmijët që streh</w:t>
      </w:r>
      <w:r w:rsidR="008D1B4A">
        <w:rPr>
          <w:rFonts w:ascii="Arial" w:hAnsi="Arial"/>
          <w:bCs/>
          <w:sz w:val="24"/>
          <w:szCs w:val="24"/>
        </w:rPr>
        <w:t>o</w:t>
      </w:r>
      <w:r w:rsidRPr="009F1BE6">
        <w:rPr>
          <w:rFonts w:ascii="Arial" w:hAnsi="Arial"/>
          <w:bCs/>
          <w:sz w:val="24"/>
          <w:szCs w:val="24"/>
        </w:rPr>
        <w:t>en në konvikt.</w:t>
      </w:r>
    </w:p>
    <w:p w:rsidR="0021666F" w:rsidRPr="009F1BE6" w:rsidRDefault="0021666F" w:rsidP="0021666F">
      <w:pPr>
        <w:pStyle w:val="ListParagraph"/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</w:p>
    <w:p w:rsidR="0021666F" w:rsidRPr="009F1BE6" w:rsidRDefault="0021666F" w:rsidP="0021666F">
      <w:pPr>
        <w:pStyle w:val="ListParagraph"/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</w:p>
    <w:p w:rsidR="0021666F" w:rsidRPr="009F1BE6" w:rsidRDefault="0021666F" w:rsidP="0021666F">
      <w:pPr>
        <w:autoSpaceDE w:val="0"/>
        <w:autoSpaceDN w:val="0"/>
        <w:adjustRightInd w:val="0"/>
        <w:rPr>
          <w:rFonts w:ascii="Arial" w:hAnsi="Arial"/>
          <w:b/>
          <w:bCs/>
          <w:sz w:val="24"/>
          <w:szCs w:val="24"/>
          <w:u w:val="single"/>
        </w:rPr>
      </w:pPr>
      <w:r w:rsidRPr="009F1BE6">
        <w:rPr>
          <w:rFonts w:ascii="Arial" w:hAnsi="Arial"/>
          <w:b/>
          <w:bCs/>
          <w:sz w:val="24"/>
          <w:szCs w:val="24"/>
          <w:u w:val="single"/>
        </w:rPr>
        <w:t xml:space="preserve">Qëllimi </w:t>
      </w:r>
    </w:p>
    <w:p w:rsidR="0021666F" w:rsidRPr="009F1BE6" w:rsidRDefault="0021666F" w:rsidP="00210C9C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9F1BE6">
        <w:rPr>
          <w:rFonts w:ascii="Arial" w:hAnsi="Arial"/>
          <w:sz w:val="24"/>
          <w:szCs w:val="24"/>
        </w:rPr>
        <w:t xml:space="preserve">Sigurimi i kushteve optimal të domosdoshme për zhvillimin e procesit mësimor duke u garantuar </w:t>
      </w:r>
      <w:proofErr w:type="gramStart"/>
      <w:r w:rsidRPr="009F1BE6">
        <w:rPr>
          <w:rFonts w:ascii="Arial" w:hAnsi="Arial"/>
          <w:sz w:val="24"/>
          <w:szCs w:val="24"/>
        </w:rPr>
        <w:t>ngrohjen ,</w:t>
      </w:r>
      <w:proofErr w:type="gramEnd"/>
      <w:r w:rsidRPr="009F1BE6">
        <w:rPr>
          <w:rFonts w:ascii="Arial" w:hAnsi="Arial"/>
          <w:sz w:val="24"/>
          <w:szCs w:val="24"/>
        </w:rPr>
        <w:t xml:space="preserve"> kushtet e domosdoshme higjeno-sanitare dhe ato infrastrukturore në vitet 202</w:t>
      </w:r>
      <w:r w:rsidR="002D02FD">
        <w:rPr>
          <w:rFonts w:ascii="Arial" w:hAnsi="Arial"/>
          <w:sz w:val="24"/>
          <w:szCs w:val="24"/>
        </w:rPr>
        <w:t>3</w:t>
      </w:r>
      <w:r w:rsidRPr="009F1BE6">
        <w:rPr>
          <w:rFonts w:ascii="Arial" w:hAnsi="Arial"/>
          <w:sz w:val="24"/>
          <w:szCs w:val="24"/>
        </w:rPr>
        <w:t>-202</w:t>
      </w:r>
      <w:r w:rsidR="002D02FD">
        <w:rPr>
          <w:rFonts w:ascii="Arial" w:hAnsi="Arial"/>
          <w:sz w:val="24"/>
          <w:szCs w:val="24"/>
        </w:rPr>
        <w:t>5</w:t>
      </w:r>
      <w:r w:rsidRPr="009F1BE6">
        <w:rPr>
          <w:rFonts w:ascii="Arial" w:hAnsi="Arial"/>
          <w:sz w:val="24"/>
          <w:szCs w:val="24"/>
        </w:rPr>
        <w:t>.</w:t>
      </w:r>
    </w:p>
    <w:p w:rsidR="0021666F" w:rsidRPr="009F1BE6" w:rsidRDefault="0021666F" w:rsidP="0021666F">
      <w:pPr>
        <w:autoSpaceDE w:val="0"/>
        <w:autoSpaceDN w:val="0"/>
        <w:adjustRightInd w:val="0"/>
        <w:rPr>
          <w:rFonts w:ascii="Arial" w:hAnsi="Arial"/>
          <w:b/>
          <w:bCs/>
          <w:sz w:val="24"/>
          <w:szCs w:val="24"/>
          <w:u w:val="single"/>
        </w:rPr>
      </w:pPr>
    </w:p>
    <w:p w:rsidR="0021666F" w:rsidRPr="009F1BE6" w:rsidRDefault="0021666F" w:rsidP="0021666F">
      <w:pPr>
        <w:autoSpaceDE w:val="0"/>
        <w:autoSpaceDN w:val="0"/>
        <w:adjustRightInd w:val="0"/>
        <w:rPr>
          <w:rFonts w:ascii="Arial" w:hAnsi="Arial"/>
          <w:b/>
          <w:bCs/>
          <w:sz w:val="24"/>
          <w:szCs w:val="24"/>
          <w:u w:val="single"/>
        </w:rPr>
      </w:pPr>
      <w:r w:rsidRPr="009F1BE6">
        <w:rPr>
          <w:rFonts w:ascii="Arial" w:hAnsi="Arial"/>
          <w:b/>
          <w:bCs/>
          <w:sz w:val="24"/>
          <w:szCs w:val="24"/>
          <w:u w:val="single"/>
        </w:rPr>
        <w:t xml:space="preserve">Objektivat </w:t>
      </w:r>
    </w:p>
    <w:p w:rsidR="0021666F" w:rsidRPr="009F1BE6" w:rsidRDefault="0021666F" w:rsidP="0021666F">
      <w:pPr>
        <w:autoSpaceDE w:val="0"/>
        <w:autoSpaceDN w:val="0"/>
        <w:adjustRightInd w:val="0"/>
        <w:rPr>
          <w:rFonts w:ascii="Arial" w:hAnsi="Arial"/>
          <w:b/>
          <w:bCs/>
          <w:sz w:val="24"/>
          <w:szCs w:val="24"/>
        </w:rPr>
      </w:pPr>
    </w:p>
    <w:p w:rsidR="0021666F" w:rsidRPr="009F1BE6" w:rsidRDefault="0021666F" w:rsidP="00210C9C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>Sigurimi i kushteve optimal</w:t>
      </w:r>
      <w:r w:rsidR="00E906FD">
        <w:rPr>
          <w:rFonts w:ascii="Arial" w:hAnsi="Arial"/>
          <w:sz w:val="24"/>
          <w:szCs w:val="24"/>
        </w:rPr>
        <w:t>e</w:t>
      </w:r>
      <w:r w:rsidRPr="009F1BE6">
        <w:rPr>
          <w:rFonts w:ascii="Arial" w:hAnsi="Arial"/>
          <w:sz w:val="24"/>
          <w:szCs w:val="24"/>
        </w:rPr>
        <w:t xml:space="preserve"> të domosdoshme për zhvillimin e procesit mësimor duke u garantuar ngrohjen , kushtet e domosdoshme higjeno-sanitare dhe ato </w:t>
      </w:r>
      <w:r w:rsidRPr="009F1BE6">
        <w:rPr>
          <w:rFonts w:ascii="Arial" w:hAnsi="Arial"/>
          <w:sz w:val="24"/>
          <w:szCs w:val="24"/>
        </w:rPr>
        <w:lastRenderedPageBreak/>
        <w:t>infrastrukturore në vitet 202</w:t>
      </w:r>
      <w:r w:rsidR="002D02FD">
        <w:rPr>
          <w:rFonts w:ascii="Arial" w:hAnsi="Arial"/>
          <w:sz w:val="24"/>
          <w:szCs w:val="24"/>
        </w:rPr>
        <w:t>3</w:t>
      </w:r>
      <w:r w:rsidRPr="009F1BE6">
        <w:rPr>
          <w:rFonts w:ascii="Arial" w:hAnsi="Arial"/>
          <w:sz w:val="24"/>
          <w:szCs w:val="24"/>
        </w:rPr>
        <w:t>, për 263 nxën</w:t>
      </w:r>
      <w:r w:rsidR="00E906FD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>s dhe 21 mësues ,për 3 shkolla të mesme  dhe 1 konvikt , dhe mbulimi me paga për stafin mbështetës dhe të konviktit.</w:t>
      </w:r>
    </w:p>
    <w:p w:rsidR="0021666F" w:rsidRPr="009F1BE6" w:rsidRDefault="0021666F" w:rsidP="0021666F">
      <w:pPr>
        <w:pStyle w:val="ListParagraph"/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21666F" w:rsidRPr="009F1BE6" w:rsidRDefault="0021666F" w:rsidP="0021666F">
      <w:pPr>
        <w:pStyle w:val="ListParagraph"/>
        <w:rPr>
          <w:rFonts w:ascii="Arial" w:hAnsi="Arial"/>
          <w:sz w:val="24"/>
          <w:szCs w:val="24"/>
        </w:rPr>
      </w:pPr>
    </w:p>
    <w:p w:rsidR="0021666F" w:rsidRPr="009F1BE6" w:rsidRDefault="0021666F" w:rsidP="00210C9C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>Rikonstruksioni i tereneve sportive në</w:t>
      </w:r>
      <w:r>
        <w:rPr>
          <w:rFonts w:ascii="Arial" w:hAnsi="Arial"/>
          <w:sz w:val="24"/>
          <w:szCs w:val="24"/>
        </w:rPr>
        <w:t xml:space="preserve"> 3 shkolla t</w:t>
      </w:r>
      <w:r w:rsidR="005D4EBB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mesm</w:t>
      </w:r>
      <w:r w:rsidR="005D4EBB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t</w:t>
      </w:r>
      <w:r w:rsidR="005D4EBB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bashkis</w:t>
      </w:r>
      <w:r w:rsidR="005D4EBB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son</w:t>
      </w:r>
      <w:r w:rsidR="005D4EBB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>.</w:t>
      </w:r>
    </w:p>
    <w:p w:rsidR="0021666F" w:rsidRPr="009F1BE6" w:rsidRDefault="0021666F" w:rsidP="0021666F">
      <w:pPr>
        <w:autoSpaceDE w:val="0"/>
        <w:autoSpaceDN w:val="0"/>
        <w:adjustRightInd w:val="0"/>
        <w:rPr>
          <w:rFonts w:ascii="Arial" w:hAnsi="Arial"/>
          <w:b/>
          <w:sz w:val="24"/>
          <w:szCs w:val="24"/>
          <w:u w:val="single"/>
        </w:rPr>
      </w:pPr>
    </w:p>
    <w:p w:rsidR="0021666F" w:rsidRPr="009F1BE6" w:rsidRDefault="0021666F" w:rsidP="0021666F">
      <w:pPr>
        <w:pStyle w:val="ListParagraph"/>
        <w:autoSpaceDE w:val="0"/>
        <w:autoSpaceDN w:val="0"/>
        <w:adjustRightInd w:val="0"/>
        <w:rPr>
          <w:rFonts w:ascii="Arial" w:hAnsi="Arial"/>
          <w:b/>
          <w:sz w:val="24"/>
          <w:szCs w:val="24"/>
          <w:u w:val="single"/>
        </w:rPr>
      </w:pPr>
      <w:r w:rsidRPr="009F1BE6">
        <w:rPr>
          <w:rFonts w:ascii="Arial" w:hAnsi="Arial"/>
          <w:b/>
          <w:sz w:val="24"/>
          <w:szCs w:val="24"/>
          <w:u w:val="single"/>
        </w:rPr>
        <w:t xml:space="preserve">Treguesit e Performancës </w:t>
      </w:r>
    </w:p>
    <w:p w:rsidR="0021666F" w:rsidRPr="0021666F" w:rsidRDefault="0021666F" w:rsidP="00210C9C">
      <w:pPr>
        <w:pStyle w:val="ListParagraph"/>
        <w:numPr>
          <w:ilvl w:val="0"/>
          <w:numId w:val="97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21666F">
        <w:rPr>
          <w:rFonts w:ascii="Arial" w:hAnsi="Arial"/>
          <w:sz w:val="24"/>
          <w:szCs w:val="24"/>
        </w:rPr>
        <w:t xml:space="preserve">Nr shkollash të mirëmbajtura të pastruara, ngrohje dhe të  dinsifektuara </w:t>
      </w:r>
    </w:p>
    <w:p w:rsidR="0021666F" w:rsidRPr="0021666F" w:rsidRDefault="0021666F" w:rsidP="00210C9C">
      <w:pPr>
        <w:pStyle w:val="ListParagraph"/>
        <w:numPr>
          <w:ilvl w:val="0"/>
          <w:numId w:val="97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21666F">
        <w:rPr>
          <w:rFonts w:ascii="Arial" w:hAnsi="Arial"/>
          <w:sz w:val="24"/>
          <w:szCs w:val="24"/>
        </w:rPr>
        <w:t xml:space="preserve">Nr nxënësish dhe mësues në shkollat e mesme </w:t>
      </w:r>
    </w:p>
    <w:p w:rsidR="0021666F" w:rsidRPr="0021666F" w:rsidRDefault="0021666F" w:rsidP="00210C9C">
      <w:pPr>
        <w:pStyle w:val="ListParagraph"/>
        <w:numPr>
          <w:ilvl w:val="0"/>
          <w:numId w:val="97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21666F">
        <w:rPr>
          <w:rFonts w:ascii="Arial" w:hAnsi="Arial"/>
          <w:sz w:val="24"/>
          <w:szCs w:val="24"/>
        </w:rPr>
        <w:t>Ritja e % t</w:t>
      </w:r>
      <w:r w:rsidR="005D4EBB">
        <w:rPr>
          <w:rFonts w:ascii="Arial" w:hAnsi="Arial"/>
          <w:sz w:val="24"/>
          <w:szCs w:val="24"/>
        </w:rPr>
        <w:t>ë</w:t>
      </w:r>
      <w:r w:rsidRPr="0021666F">
        <w:rPr>
          <w:rFonts w:ascii="Arial" w:hAnsi="Arial"/>
          <w:sz w:val="24"/>
          <w:szCs w:val="24"/>
        </w:rPr>
        <w:t xml:space="preserve"> regjistrimit t</w:t>
      </w:r>
      <w:r w:rsidR="005D4EBB">
        <w:rPr>
          <w:rFonts w:ascii="Arial" w:hAnsi="Arial"/>
          <w:sz w:val="24"/>
          <w:szCs w:val="24"/>
        </w:rPr>
        <w:t>ë</w:t>
      </w:r>
      <w:r w:rsidRPr="0021666F">
        <w:rPr>
          <w:rFonts w:ascii="Arial" w:hAnsi="Arial"/>
          <w:sz w:val="24"/>
          <w:szCs w:val="24"/>
        </w:rPr>
        <w:t xml:space="preserve"> nx</w:t>
      </w:r>
      <w:r w:rsidR="005D4EBB">
        <w:rPr>
          <w:rFonts w:ascii="Arial" w:hAnsi="Arial"/>
          <w:sz w:val="24"/>
          <w:szCs w:val="24"/>
        </w:rPr>
        <w:t>ë</w:t>
      </w:r>
      <w:r w:rsidRPr="0021666F">
        <w:rPr>
          <w:rFonts w:ascii="Arial" w:hAnsi="Arial"/>
          <w:sz w:val="24"/>
          <w:szCs w:val="24"/>
        </w:rPr>
        <w:t>n</w:t>
      </w:r>
      <w:r w:rsidR="005D4EBB">
        <w:rPr>
          <w:rFonts w:ascii="Arial" w:hAnsi="Arial"/>
          <w:sz w:val="24"/>
          <w:szCs w:val="24"/>
        </w:rPr>
        <w:t>ë</w:t>
      </w:r>
      <w:r w:rsidRPr="0021666F">
        <w:rPr>
          <w:rFonts w:ascii="Arial" w:hAnsi="Arial"/>
          <w:sz w:val="24"/>
          <w:szCs w:val="24"/>
        </w:rPr>
        <w:t>sve q</w:t>
      </w:r>
      <w:r w:rsidR="005D4EBB">
        <w:rPr>
          <w:rFonts w:ascii="Arial" w:hAnsi="Arial"/>
          <w:sz w:val="24"/>
          <w:szCs w:val="24"/>
        </w:rPr>
        <w:t>ë</w:t>
      </w:r>
      <w:r w:rsidRPr="0021666F">
        <w:rPr>
          <w:rFonts w:ascii="Arial" w:hAnsi="Arial"/>
          <w:sz w:val="24"/>
          <w:szCs w:val="24"/>
        </w:rPr>
        <w:t xml:space="preserve"> klan</w:t>
      </w:r>
      <w:r w:rsidR="005D4EBB">
        <w:rPr>
          <w:rFonts w:ascii="Arial" w:hAnsi="Arial"/>
          <w:sz w:val="24"/>
          <w:szCs w:val="24"/>
        </w:rPr>
        <w:t>ë</w:t>
      </w:r>
      <w:r w:rsidRPr="0021666F">
        <w:rPr>
          <w:rFonts w:ascii="Arial" w:hAnsi="Arial"/>
          <w:sz w:val="24"/>
          <w:szCs w:val="24"/>
        </w:rPr>
        <w:t xml:space="preserve"> p</w:t>
      </w:r>
      <w:r w:rsidR="005D4EBB">
        <w:rPr>
          <w:rFonts w:ascii="Arial" w:hAnsi="Arial"/>
          <w:sz w:val="24"/>
          <w:szCs w:val="24"/>
        </w:rPr>
        <w:t>ë</w:t>
      </w:r>
      <w:r w:rsidRPr="0021666F">
        <w:rPr>
          <w:rFonts w:ascii="Arial" w:hAnsi="Arial"/>
          <w:sz w:val="24"/>
          <w:szCs w:val="24"/>
        </w:rPr>
        <w:t>rfunduar arsimin 9-vjeçar n</w:t>
      </w:r>
      <w:r w:rsidR="005D4EBB">
        <w:rPr>
          <w:rFonts w:ascii="Arial" w:hAnsi="Arial"/>
          <w:sz w:val="24"/>
          <w:szCs w:val="24"/>
        </w:rPr>
        <w:t>ë</w:t>
      </w:r>
      <w:r w:rsidRPr="0021666F">
        <w:rPr>
          <w:rFonts w:ascii="Arial" w:hAnsi="Arial"/>
          <w:sz w:val="24"/>
          <w:szCs w:val="24"/>
        </w:rPr>
        <w:t xml:space="preserve"> at</w:t>
      </w:r>
      <w:r w:rsidR="005D4EBB">
        <w:rPr>
          <w:rFonts w:ascii="Arial" w:hAnsi="Arial"/>
          <w:sz w:val="24"/>
          <w:szCs w:val="24"/>
        </w:rPr>
        <w:t>ë</w:t>
      </w:r>
      <w:r w:rsidRPr="0021666F">
        <w:rPr>
          <w:rFonts w:ascii="Arial" w:hAnsi="Arial"/>
          <w:sz w:val="24"/>
          <w:szCs w:val="24"/>
        </w:rPr>
        <w:t xml:space="preserve"> t</w:t>
      </w:r>
      <w:r w:rsidR="005D4EBB">
        <w:rPr>
          <w:rFonts w:ascii="Arial" w:hAnsi="Arial"/>
          <w:sz w:val="24"/>
          <w:szCs w:val="24"/>
        </w:rPr>
        <w:t>ë</w:t>
      </w:r>
      <w:r w:rsidRPr="0021666F">
        <w:rPr>
          <w:rFonts w:ascii="Arial" w:hAnsi="Arial"/>
          <w:sz w:val="24"/>
          <w:szCs w:val="24"/>
        </w:rPr>
        <w:t xml:space="preserve"> </w:t>
      </w:r>
      <w:proofErr w:type="gramStart"/>
      <w:r w:rsidRPr="0021666F">
        <w:rPr>
          <w:rFonts w:ascii="Arial" w:hAnsi="Arial"/>
          <w:sz w:val="24"/>
          <w:szCs w:val="24"/>
        </w:rPr>
        <w:t>mes</w:t>
      </w:r>
      <w:r w:rsidR="005D4EBB">
        <w:rPr>
          <w:rFonts w:ascii="Arial" w:hAnsi="Arial"/>
          <w:sz w:val="24"/>
          <w:szCs w:val="24"/>
        </w:rPr>
        <w:t>ë</w:t>
      </w:r>
      <w:r w:rsidRPr="0021666F">
        <w:rPr>
          <w:rFonts w:ascii="Arial" w:hAnsi="Arial"/>
          <w:sz w:val="24"/>
          <w:szCs w:val="24"/>
        </w:rPr>
        <w:t>m .</w:t>
      </w:r>
      <w:proofErr w:type="gramEnd"/>
    </w:p>
    <w:p w:rsidR="0021666F" w:rsidRPr="0021666F" w:rsidRDefault="0021666F" w:rsidP="00210C9C">
      <w:pPr>
        <w:pStyle w:val="ListParagraph"/>
        <w:numPr>
          <w:ilvl w:val="0"/>
          <w:numId w:val="97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21666F">
        <w:rPr>
          <w:rFonts w:ascii="Arial" w:hAnsi="Arial"/>
          <w:sz w:val="24"/>
          <w:szCs w:val="24"/>
        </w:rPr>
        <w:t>Ritja e % t</w:t>
      </w:r>
      <w:r w:rsidR="005D4EBB">
        <w:rPr>
          <w:rFonts w:ascii="Arial" w:hAnsi="Arial"/>
          <w:sz w:val="24"/>
          <w:szCs w:val="24"/>
        </w:rPr>
        <w:t>ë</w:t>
      </w:r>
      <w:r w:rsidRPr="0021666F">
        <w:rPr>
          <w:rFonts w:ascii="Arial" w:hAnsi="Arial"/>
          <w:sz w:val="24"/>
          <w:szCs w:val="24"/>
        </w:rPr>
        <w:t xml:space="preserve"> regjistrimit t</w:t>
      </w:r>
      <w:r w:rsidR="005D4EBB">
        <w:rPr>
          <w:rFonts w:ascii="Arial" w:hAnsi="Arial"/>
          <w:sz w:val="24"/>
          <w:szCs w:val="24"/>
        </w:rPr>
        <w:t>ë</w:t>
      </w:r>
      <w:r w:rsidR="00961312">
        <w:rPr>
          <w:rFonts w:ascii="Arial" w:hAnsi="Arial"/>
          <w:sz w:val="24"/>
          <w:szCs w:val="24"/>
        </w:rPr>
        <w:t xml:space="preserve"> nx</w:t>
      </w:r>
      <w:r w:rsidR="005D4EBB">
        <w:rPr>
          <w:rFonts w:ascii="Arial" w:hAnsi="Arial"/>
          <w:sz w:val="24"/>
          <w:szCs w:val="24"/>
        </w:rPr>
        <w:t>ë</w:t>
      </w:r>
      <w:r w:rsidRPr="0021666F">
        <w:rPr>
          <w:rFonts w:ascii="Arial" w:hAnsi="Arial"/>
          <w:sz w:val="24"/>
          <w:szCs w:val="24"/>
        </w:rPr>
        <w:t>n</w:t>
      </w:r>
      <w:r w:rsidR="005D4EBB">
        <w:rPr>
          <w:rFonts w:ascii="Arial" w:hAnsi="Arial"/>
          <w:sz w:val="24"/>
          <w:szCs w:val="24"/>
        </w:rPr>
        <w:t>ë</w:t>
      </w:r>
      <w:r w:rsidRPr="0021666F">
        <w:rPr>
          <w:rFonts w:ascii="Arial" w:hAnsi="Arial"/>
          <w:sz w:val="24"/>
          <w:szCs w:val="24"/>
        </w:rPr>
        <w:t>sve n</w:t>
      </w:r>
      <w:r w:rsidR="005D4EBB">
        <w:rPr>
          <w:rFonts w:ascii="Arial" w:hAnsi="Arial"/>
          <w:sz w:val="24"/>
          <w:szCs w:val="24"/>
        </w:rPr>
        <w:t>ë</w:t>
      </w:r>
      <w:r w:rsidRPr="0021666F">
        <w:rPr>
          <w:rFonts w:ascii="Arial" w:hAnsi="Arial"/>
          <w:sz w:val="24"/>
          <w:szCs w:val="24"/>
        </w:rPr>
        <w:t xml:space="preserve"> konviktin e shkoll</w:t>
      </w:r>
      <w:r w:rsidR="005D4EBB">
        <w:rPr>
          <w:rFonts w:ascii="Arial" w:hAnsi="Arial"/>
          <w:sz w:val="24"/>
          <w:szCs w:val="24"/>
        </w:rPr>
        <w:t>ë</w:t>
      </w:r>
      <w:r w:rsidRPr="0021666F">
        <w:rPr>
          <w:rFonts w:ascii="Arial" w:hAnsi="Arial"/>
          <w:sz w:val="24"/>
          <w:szCs w:val="24"/>
        </w:rPr>
        <w:t>s s</w:t>
      </w:r>
      <w:r w:rsidR="005D4EBB">
        <w:rPr>
          <w:rFonts w:ascii="Arial" w:hAnsi="Arial"/>
          <w:sz w:val="24"/>
          <w:szCs w:val="24"/>
        </w:rPr>
        <w:t>ë</w:t>
      </w:r>
      <w:r w:rsidRPr="0021666F">
        <w:rPr>
          <w:rFonts w:ascii="Arial" w:hAnsi="Arial"/>
          <w:sz w:val="24"/>
          <w:szCs w:val="24"/>
        </w:rPr>
        <w:t xml:space="preserve"> m</w:t>
      </w:r>
      <w:r w:rsidR="005D4EBB">
        <w:rPr>
          <w:rFonts w:ascii="Arial" w:hAnsi="Arial"/>
          <w:sz w:val="24"/>
          <w:szCs w:val="24"/>
        </w:rPr>
        <w:t>ë</w:t>
      </w:r>
      <w:r w:rsidRPr="0021666F">
        <w:rPr>
          <w:rFonts w:ascii="Arial" w:hAnsi="Arial"/>
          <w:sz w:val="24"/>
          <w:szCs w:val="24"/>
        </w:rPr>
        <w:t>sme Ersek</w:t>
      </w:r>
      <w:r w:rsidR="005D4EBB">
        <w:rPr>
          <w:rFonts w:ascii="Arial" w:hAnsi="Arial"/>
          <w:sz w:val="24"/>
          <w:szCs w:val="24"/>
        </w:rPr>
        <w:t>ë</w:t>
      </w:r>
      <w:r w:rsidRPr="0021666F">
        <w:rPr>
          <w:rFonts w:ascii="Arial" w:hAnsi="Arial"/>
          <w:sz w:val="24"/>
          <w:szCs w:val="24"/>
        </w:rPr>
        <w:t>.</w:t>
      </w:r>
    </w:p>
    <w:p w:rsidR="0021666F" w:rsidRDefault="0021666F" w:rsidP="0021666F">
      <w:pPr>
        <w:autoSpaceDE w:val="0"/>
        <w:autoSpaceDN w:val="0"/>
        <w:adjustRightInd w:val="0"/>
        <w:ind w:left="360"/>
        <w:rPr>
          <w:rFonts w:ascii="Arial" w:hAnsi="Arial"/>
          <w:sz w:val="24"/>
          <w:szCs w:val="24"/>
        </w:rPr>
      </w:pPr>
    </w:p>
    <w:p w:rsidR="0021666F" w:rsidRPr="0021666F" w:rsidRDefault="0021666F" w:rsidP="0021666F">
      <w:pPr>
        <w:autoSpaceDE w:val="0"/>
        <w:autoSpaceDN w:val="0"/>
        <w:adjustRightInd w:val="0"/>
        <w:ind w:left="360"/>
        <w:rPr>
          <w:rFonts w:ascii="Arial" w:hAnsi="Arial"/>
          <w:b/>
          <w:sz w:val="24"/>
          <w:szCs w:val="24"/>
          <w:u w:val="single"/>
        </w:rPr>
      </w:pPr>
    </w:p>
    <w:p w:rsidR="004C59BA" w:rsidRPr="0021666F" w:rsidRDefault="004C59BA" w:rsidP="004C59BA">
      <w:pPr>
        <w:pStyle w:val="ListParagraph"/>
        <w:autoSpaceDE w:val="0"/>
        <w:autoSpaceDN w:val="0"/>
        <w:adjustRightInd w:val="0"/>
        <w:rPr>
          <w:rFonts w:ascii="Arial" w:hAnsi="Arial"/>
          <w:b/>
          <w:sz w:val="24"/>
          <w:szCs w:val="24"/>
          <w:u w:val="single"/>
        </w:rPr>
      </w:pPr>
      <w:r w:rsidRPr="0021666F">
        <w:rPr>
          <w:rFonts w:ascii="Arial" w:hAnsi="Arial"/>
          <w:b/>
          <w:sz w:val="24"/>
          <w:szCs w:val="24"/>
          <w:u w:val="single"/>
        </w:rPr>
        <w:t xml:space="preserve">Realizmi i </w:t>
      </w:r>
      <w:r w:rsidR="0021666F" w:rsidRPr="0021666F">
        <w:rPr>
          <w:rFonts w:ascii="Arial" w:hAnsi="Arial"/>
          <w:b/>
          <w:sz w:val="24"/>
          <w:szCs w:val="24"/>
          <w:u w:val="single"/>
        </w:rPr>
        <w:t xml:space="preserve">treguesve /produktet </w:t>
      </w:r>
    </w:p>
    <w:p w:rsidR="0021666F" w:rsidRDefault="0021666F" w:rsidP="00210C9C">
      <w:pPr>
        <w:pStyle w:val="ListParagraph"/>
        <w:numPr>
          <w:ilvl w:val="0"/>
          <w:numId w:val="98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Janë siguruar kushtet optimal të domosdoshme për zhvillimin e procesit mësimor mirëmbajtjen e tyre ,garantuar ngrohjen në 4 institucione arsimore të arsimit të mesëm të përgjithëshëm ose në 3 shkolla të mesme dhe 1 konvikt .</w:t>
      </w:r>
    </w:p>
    <w:p w:rsidR="0021666F" w:rsidRDefault="0021666F" w:rsidP="00210C9C">
      <w:pPr>
        <w:pStyle w:val="ListParagraph"/>
        <w:numPr>
          <w:ilvl w:val="0"/>
          <w:numId w:val="98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Janë siguarar materialet e pastrimit për këto shkolla si dhe është bërë disifektimi i tyre një herë në </w:t>
      </w:r>
      <w:proofErr w:type="gramStart"/>
      <w:r>
        <w:rPr>
          <w:rFonts w:ascii="Arial" w:hAnsi="Arial"/>
          <w:sz w:val="24"/>
          <w:szCs w:val="24"/>
        </w:rPr>
        <w:t xml:space="preserve">jave </w:t>
      </w:r>
      <w:r w:rsidR="004165FB">
        <w:rPr>
          <w:rFonts w:ascii="Arial" w:hAnsi="Arial"/>
          <w:sz w:val="24"/>
          <w:szCs w:val="24"/>
        </w:rPr>
        <w:t>.</w:t>
      </w:r>
      <w:proofErr w:type="gramEnd"/>
    </w:p>
    <w:p w:rsidR="00961312" w:rsidRDefault="0021666F" w:rsidP="00210C9C">
      <w:pPr>
        <w:pStyle w:val="ListParagraph"/>
        <w:numPr>
          <w:ilvl w:val="0"/>
          <w:numId w:val="98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Janë krijuar të gjitha kushtet e domosdoshme për nxënësit </w:t>
      </w:r>
      <w:proofErr w:type="gramStart"/>
      <w:r>
        <w:rPr>
          <w:rFonts w:ascii="Arial" w:hAnsi="Arial"/>
          <w:sz w:val="24"/>
          <w:szCs w:val="24"/>
        </w:rPr>
        <w:t>konviktorë ,është</w:t>
      </w:r>
      <w:proofErr w:type="gramEnd"/>
      <w:r>
        <w:rPr>
          <w:rFonts w:ascii="Arial" w:hAnsi="Arial"/>
          <w:sz w:val="24"/>
          <w:szCs w:val="24"/>
        </w:rPr>
        <w:t xml:space="preserve"> siguraur ushqimi i tyre , ngrohja , pastr</w:t>
      </w:r>
      <w:r w:rsidR="00F349C1">
        <w:rPr>
          <w:rFonts w:ascii="Arial" w:hAnsi="Arial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 xml:space="preserve">mi për rreth </w:t>
      </w:r>
      <w:r w:rsidR="00961312">
        <w:rPr>
          <w:rFonts w:ascii="Arial" w:hAnsi="Arial"/>
          <w:sz w:val="24"/>
          <w:szCs w:val="24"/>
        </w:rPr>
        <w:t>6</w:t>
      </w:r>
      <w:r>
        <w:rPr>
          <w:rFonts w:ascii="Arial" w:hAnsi="Arial"/>
          <w:sz w:val="24"/>
          <w:szCs w:val="24"/>
        </w:rPr>
        <w:t xml:space="preserve"> nxënës </w:t>
      </w:r>
      <w:r w:rsidR="00961312">
        <w:rPr>
          <w:rFonts w:ascii="Arial" w:hAnsi="Arial"/>
          <w:sz w:val="24"/>
          <w:szCs w:val="24"/>
        </w:rPr>
        <w:t>.</w:t>
      </w:r>
    </w:p>
    <w:p w:rsidR="0021666F" w:rsidRDefault="00961312" w:rsidP="00210C9C">
      <w:pPr>
        <w:pStyle w:val="ListParagraph"/>
        <w:numPr>
          <w:ilvl w:val="0"/>
          <w:numId w:val="98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 w:rsidR="0021666F">
        <w:rPr>
          <w:rFonts w:ascii="Arial" w:hAnsi="Arial"/>
          <w:sz w:val="24"/>
          <w:szCs w:val="24"/>
        </w:rPr>
        <w:t xml:space="preserve">Janë paguar të gjitha pagat e punonjësve mbështetës të arsimit të mesëm të përgjithëshëm dhe të të gjithë punonjësve të konviktit gjithësej 7 punonjës mbështetës dhe </w:t>
      </w:r>
      <w:r w:rsidR="00B57B8F">
        <w:rPr>
          <w:rFonts w:ascii="Arial" w:hAnsi="Arial"/>
          <w:sz w:val="24"/>
          <w:szCs w:val="24"/>
        </w:rPr>
        <w:t>6</w:t>
      </w:r>
      <w:r w:rsidR="0021666F">
        <w:rPr>
          <w:rFonts w:ascii="Arial" w:hAnsi="Arial"/>
          <w:sz w:val="24"/>
          <w:szCs w:val="24"/>
        </w:rPr>
        <w:t xml:space="preserve"> punonjës të </w:t>
      </w:r>
      <w:proofErr w:type="gramStart"/>
      <w:r w:rsidR="0021666F">
        <w:rPr>
          <w:rFonts w:ascii="Arial" w:hAnsi="Arial"/>
          <w:sz w:val="24"/>
          <w:szCs w:val="24"/>
        </w:rPr>
        <w:t>kon</w:t>
      </w:r>
      <w:r w:rsidR="008D1B4A">
        <w:rPr>
          <w:rFonts w:ascii="Arial" w:hAnsi="Arial"/>
          <w:sz w:val="24"/>
          <w:szCs w:val="24"/>
        </w:rPr>
        <w:t>v</w:t>
      </w:r>
      <w:r w:rsidR="0021666F">
        <w:rPr>
          <w:rFonts w:ascii="Arial" w:hAnsi="Arial"/>
          <w:sz w:val="24"/>
          <w:szCs w:val="24"/>
        </w:rPr>
        <w:t>iktit .</w:t>
      </w:r>
      <w:proofErr w:type="gramEnd"/>
      <w:r w:rsidR="0021666F">
        <w:rPr>
          <w:rFonts w:ascii="Arial" w:hAnsi="Arial"/>
          <w:sz w:val="24"/>
          <w:szCs w:val="24"/>
        </w:rPr>
        <w:t xml:space="preserve"> </w:t>
      </w:r>
    </w:p>
    <w:p w:rsidR="0021666F" w:rsidRDefault="0021666F" w:rsidP="00210C9C">
      <w:pPr>
        <w:pStyle w:val="ListParagraph"/>
        <w:numPr>
          <w:ilvl w:val="0"/>
          <w:numId w:val="98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Nr nx</w:t>
      </w:r>
      <w:r w:rsidR="005D4EBB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>n</w:t>
      </w:r>
      <w:r w:rsidR="005D4EBB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>sish /m</w:t>
      </w:r>
      <w:r w:rsidR="005D4EBB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sues </w:t>
      </w:r>
      <w:r w:rsidR="00151D83">
        <w:rPr>
          <w:rFonts w:ascii="Arial" w:hAnsi="Arial"/>
          <w:sz w:val="24"/>
          <w:szCs w:val="24"/>
        </w:rPr>
        <w:t>6.2</w:t>
      </w:r>
    </w:p>
    <w:p w:rsidR="0021666F" w:rsidRDefault="0021666F" w:rsidP="00210C9C">
      <w:pPr>
        <w:pStyle w:val="ListParagraph"/>
        <w:numPr>
          <w:ilvl w:val="0"/>
          <w:numId w:val="98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Nr nx</w:t>
      </w:r>
      <w:r w:rsidR="005D4EBB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>n</w:t>
      </w:r>
      <w:r w:rsidR="005D4EBB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>sish / klas</w:t>
      </w:r>
      <w:r w:rsidR="005D4EBB">
        <w:rPr>
          <w:rFonts w:ascii="Arial" w:hAnsi="Arial"/>
          <w:sz w:val="24"/>
          <w:szCs w:val="24"/>
        </w:rPr>
        <w:t>ë</w:t>
      </w:r>
      <w:r>
        <w:rPr>
          <w:rFonts w:ascii="Arial" w:hAnsi="Arial"/>
          <w:sz w:val="24"/>
          <w:szCs w:val="24"/>
        </w:rPr>
        <w:t xml:space="preserve"> </w:t>
      </w:r>
      <w:r w:rsidR="00F73D57">
        <w:rPr>
          <w:rFonts w:ascii="Arial" w:hAnsi="Arial"/>
          <w:sz w:val="24"/>
          <w:szCs w:val="24"/>
        </w:rPr>
        <w:t>18.</w:t>
      </w:r>
      <w:r w:rsidR="004B12AA">
        <w:rPr>
          <w:rFonts w:ascii="Arial" w:hAnsi="Arial"/>
          <w:sz w:val="24"/>
          <w:szCs w:val="24"/>
        </w:rPr>
        <w:t>58</w:t>
      </w:r>
    </w:p>
    <w:p w:rsidR="0021666F" w:rsidRDefault="0021666F" w:rsidP="0021666F">
      <w:pPr>
        <w:pStyle w:val="ListParagraph"/>
        <w:autoSpaceDE w:val="0"/>
        <w:autoSpaceDN w:val="0"/>
        <w:adjustRightInd w:val="0"/>
        <w:ind w:left="405"/>
        <w:rPr>
          <w:rFonts w:ascii="Arial" w:hAnsi="Arial"/>
          <w:sz w:val="24"/>
          <w:szCs w:val="24"/>
        </w:rPr>
      </w:pPr>
    </w:p>
    <w:p w:rsidR="004A3299" w:rsidRPr="009F1BE6" w:rsidRDefault="004A3299" w:rsidP="004A3299">
      <w:pPr>
        <w:pStyle w:val="ListParagraph"/>
        <w:autoSpaceDE w:val="0"/>
        <w:autoSpaceDN w:val="0"/>
        <w:adjustRightInd w:val="0"/>
        <w:ind w:left="1131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>Ambjete t</w:t>
      </w:r>
      <w:r w:rsidR="00E906FD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 xml:space="preserve"> pastra ,të mirëmbajtura , të ngrohta , të sigurta për të gjthë stafin mësimor dhe për të gjithë nxënësit .</w:t>
      </w:r>
    </w:p>
    <w:p w:rsidR="004A3299" w:rsidRPr="009F1BE6" w:rsidRDefault="004A3299" w:rsidP="004A3299">
      <w:pPr>
        <w:pStyle w:val="ListParagraph"/>
        <w:autoSpaceDE w:val="0"/>
        <w:autoSpaceDN w:val="0"/>
        <w:adjustRightInd w:val="0"/>
        <w:ind w:left="1131"/>
        <w:rPr>
          <w:rFonts w:ascii="Arial" w:hAnsi="Arial"/>
          <w:sz w:val="24"/>
          <w:szCs w:val="24"/>
        </w:rPr>
      </w:pPr>
    </w:p>
    <w:p w:rsidR="004A3299" w:rsidRPr="009F1BE6" w:rsidRDefault="004A3299" w:rsidP="004A3299">
      <w:pPr>
        <w:pStyle w:val="ListParagraph"/>
        <w:autoSpaceDE w:val="0"/>
        <w:autoSpaceDN w:val="0"/>
        <w:adjustRightInd w:val="0"/>
        <w:ind w:left="1131"/>
        <w:rPr>
          <w:rFonts w:ascii="Arial" w:hAnsi="Arial"/>
          <w:b/>
          <w:sz w:val="24"/>
          <w:szCs w:val="24"/>
          <w:u w:val="single"/>
        </w:rPr>
      </w:pPr>
      <w:r w:rsidRPr="009F1BE6">
        <w:rPr>
          <w:rFonts w:ascii="Arial" w:hAnsi="Arial"/>
          <w:b/>
          <w:sz w:val="24"/>
          <w:szCs w:val="24"/>
          <w:u w:val="single"/>
        </w:rPr>
        <w:t>Impakti</w:t>
      </w:r>
    </w:p>
    <w:p w:rsidR="004A3299" w:rsidRPr="009F1BE6" w:rsidRDefault="004A3299" w:rsidP="004A3299">
      <w:pPr>
        <w:pStyle w:val="ListParagraph"/>
        <w:autoSpaceDE w:val="0"/>
        <w:autoSpaceDN w:val="0"/>
        <w:adjustRightInd w:val="0"/>
        <w:ind w:left="1131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>Cilësi e lartë mësimdhënie ,kushte më të mira higjeno-sanitare,siguri e lartë e jetës së nxënësve dhe mësuesve.</w:t>
      </w:r>
    </w:p>
    <w:p w:rsidR="004A3299" w:rsidRDefault="004A3299" w:rsidP="0021666F">
      <w:pPr>
        <w:pStyle w:val="ListParagraph"/>
        <w:autoSpaceDE w:val="0"/>
        <w:autoSpaceDN w:val="0"/>
        <w:adjustRightInd w:val="0"/>
        <w:ind w:left="405"/>
        <w:rPr>
          <w:rFonts w:ascii="Arial" w:hAnsi="Arial"/>
          <w:sz w:val="24"/>
          <w:szCs w:val="24"/>
        </w:rPr>
      </w:pPr>
    </w:p>
    <w:p w:rsidR="00927692" w:rsidRDefault="00927692" w:rsidP="00384CD6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A5797C" w:rsidRPr="00764FBD" w:rsidRDefault="00A5797C" w:rsidP="00A5797C">
      <w:pPr>
        <w:autoSpaceDE w:val="0"/>
        <w:autoSpaceDN w:val="0"/>
        <w:adjustRightInd w:val="0"/>
        <w:rPr>
          <w:rFonts w:ascii="Arial" w:hAnsi="Arial"/>
          <w:b/>
          <w:bCs/>
          <w:sz w:val="24"/>
          <w:szCs w:val="24"/>
          <w:u w:val="single"/>
        </w:rPr>
      </w:pPr>
      <w:r w:rsidRPr="00F2023F">
        <w:rPr>
          <w:rFonts w:ascii="Arial" w:hAnsi="Arial"/>
          <w:b/>
          <w:bCs/>
          <w:sz w:val="24"/>
          <w:szCs w:val="24"/>
          <w:u w:val="single"/>
        </w:rPr>
        <w:t>10140</w:t>
      </w:r>
      <w:r w:rsidRPr="00764FBD">
        <w:rPr>
          <w:rFonts w:ascii="Arial" w:hAnsi="Arial"/>
          <w:b/>
          <w:bCs/>
          <w:sz w:val="24"/>
          <w:szCs w:val="24"/>
          <w:u w:val="single"/>
        </w:rPr>
        <w:t xml:space="preserve">: </w:t>
      </w:r>
      <w:r w:rsidR="00AA200E">
        <w:rPr>
          <w:rFonts w:ascii="Arial" w:hAnsi="Arial"/>
          <w:b/>
          <w:bCs/>
          <w:sz w:val="24"/>
          <w:szCs w:val="24"/>
          <w:u w:val="single"/>
        </w:rPr>
        <w:t>Kujdesi social</w:t>
      </w:r>
      <w:r w:rsidR="002D02FD" w:rsidRPr="00485682">
        <w:rPr>
          <w:rFonts w:ascii="Arial" w:hAnsi="Arial"/>
          <w:b/>
          <w:bCs/>
          <w:i/>
          <w:sz w:val="24"/>
          <w:szCs w:val="24"/>
          <w:highlight w:val="yellow"/>
          <w:u w:val="single"/>
        </w:rPr>
        <w:t>10430</w:t>
      </w:r>
      <w:r w:rsidR="002D02FD" w:rsidRPr="009F1BE6">
        <w:rPr>
          <w:rFonts w:ascii="Arial" w:hAnsi="Arial"/>
          <w:b/>
          <w:bCs/>
          <w:i/>
          <w:sz w:val="24"/>
          <w:szCs w:val="24"/>
          <w:u w:val="single"/>
        </w:rPr>
        <w:t xml:space="preserve"> Kujdesi Social për familjet dhe fëmijët</w:t>
      </w:r>
    </w:p>
    <w:p w:rsidR="0016550C" w:rsidRPr="009F1BE6" w:rsidRDefault="0016550C" w:rsidP="0016550C">
      <w:pPr>
        <w:autoSpaceDE w:val="0"/>
        <w:autoSpaceDN w:val="0"/>
        <w:adjustRightInd w:val="0"/>
        <w:rPr>
          <w:rFonts w:ascii="Arial" w:eastAsia="Arial Unicode MS" w:hAnsi="Arial"/>
          <w:b/>
          <w:sz w:val="24"/>
          <w:szCs w:val="24"/>
          <w:u w:val="single"/>
        </w:rPr>
      </w:pPr>
      <w:r w:rsidRPr="009F1BE6">
        <w:rPr>
          <w:rFonts w:ascii="Arial" w:hAnsi="Arial"/>
          <w:b/>
          <w:sz w:val="24"/>
          <w:szCs w:val="24"/>
          <w:u w:val="single"/>
        </w:rPr>
        <w:t xml:space="preserve">10140. Kujdesi social për personat  e sëmurë dhe me aftësi të kufizuara  </w:t>
      </w:r>
    </w:p>
    <w:p w:rsidR="0016550C" w:rsidRPr="009F1BE6" w:rsidRDefault="0016550C" w:rsidP="00210C9C">
      <w:pPr>
        <w:pStyle w:val="ListParagraph"/>
        <w:numPr>
          <w:ilvl w:val="0"/>
          <w:numId w:val="99"/>
        </w:numPr>
        <w:autoSpaceDE w:val="0"/>
        <w:autoSpaceDN w:val="0"/>
        <w:adjustRightInd w:val="0"/>
        <w:rPr>
          <w:rFonts w:ascii="Arial" w:eastAsia="Arial Unicode MS" w:hAnsi="Arial"/>
          <w:sz w:val="24"/>
          <w:szCs w:val="24"/>
        </w:rPr>
      </w:pPr>
      <w:r w:rsidRPr="009F1BE6">
        <w:rPr>
          <w:rFonts w:ascii="Arial" w:eastAsia="Arial Unicode MS" w:hAnsi="Arial"/>
          <w:sz w:val="24"/>
          <w:szCs w:val="24"/>
        </w:rPr>
        <w:t>Krijimi dhe administrimi i shërbimeve sociale në nivel vendor për shtresat në nevojë ,personat me aftësi të kufizuar , gra , fëmijë ,gratë e dhunuara , viktimat e trafikimit , jetimët ,nënë apo prindër me shumë fëmijë .</w:t>
      </w:r>
    </w:p>
    <w:p w:rsidR="0016550C" w:rsidRPr="009F1BE6" w:rsidRDefault="0016550C" w:rsidP="00210C9C">
      <w:pPr>
        <w:pStyle w:val="ListParagraph"/>
        <w:numPr>
          <w:ilvl w:val="0"/>
          <w:numId w:val="99"/>
        </w:numPr>
        <w:autoSpaceDE w:val="0"/>
        <w:autoSpaceDN w:val="0"/>
        <w:adjustRightInd w:val="0"/>
        <w:rPr>
          <w:rFonts w:ascii="Arial" w:eastAsia="Arial Unicode MS" w:hAnsi="Arial"/>
          <w:sz w:val="24"/>
          <w:szCs w:val="24"/>
        </w:rPr>
      </w:pPr>
      <w:r w:rsidRPr="009F1BE6">
        <w:rPr>
          <w:rFonts w:ascii="Arial" w:eastAsia="Arial Unicode MS" w:hAnsi="Arial"/>
          <w:sz w:val="24"/>
          <w:szCs w:val="24"/>
        </w:rPr>
        <w:t>Në këtë program janë parashikuar pagat e punonjësve të cilët punojnë për shërbimin social në nivel vendor për shtrest në nevojë, përsonat me aftësi të kufizuara .</w:t>
      </w:r>
    </w:p>
    <w:p w:rsidR="0016550C" w:rsidRPr="009F1BE6" w:rsidRDefault="0016550C" w:rsidP="0016550C">
      <w:pPr>
        <w:autoSpaceDE w:val="0"/>
        <w:autoSpaceDN w:val="0"/>
        <w:adjustRightInd w:val="0"/>
        <w:rPr>
          <w:rFonts w:ascii="Arial" w:eastAsia="Arial Unicode MS" w:hAnsi="Arial"/>
          <w:b/>
          <w:i/>
          <w:sz w:val="24"/>
          <w:szCs w:val="24"/>
          <w:u w:val="single"/>
        </w:rPr>
      </w:pPr>
      <w:r w:rsidRPr="009F1BE6">
        <w:rPr>
          <w:rFonts w:ascii="Arial" w:eastAsia="Arial Unicode MS" w:hAnsi="Arial"/>
          <w:b/>
          <w:i/>
          <w:sz w:val="24"/>
          <w:szCs w:val="24"/>
          <w:u w:val="single"/>
        </w:rPr>
        <w:t xml:space="preserve">Qëllim </w:t>
      </w:r>
    </w:p>
    <w:p w:rsidR="0016550C" w:rsidRPr="009F1BE6" w:rsidRDefault="0016550C" w:rsidP="00210C9C">
      <w:pPr>
        <w:pStyle w:val="ListParagraph"/>
        <w:numPr>
          <w:ilvl w:val="0"/>
          <w:numId w:val="100"/>
        </w:numPr>
        <w:autoSpaceDE w:val="0"/>
        <w:autoSpaceDN w:val="0"/>
        <w:adjustRightInd w:val="0"/>
        <w:rPr>
          <w:rFonts w:ascii="Arial" w:eastAsia="Arial Unicode MS" w:hAnsi="Arial"/>
          <w:sz w:val="24"/>
          <w:szCs w:val="24"/>
        </w:rPr>
      </w:pPr>
      <w:r w:rsidRPr="009F1BE6">
        <w:rPr>
          <w:rFonts w:ascii="Arial" w:eastAsia="Arial Unicode MS" w:hAnsi="Arial"/>
          <w:sz w:val="24"/>
          <w:szCs w:val="24"/>
        </w:rPr>
        <w:lastRenderedPageBreak/>
        <w:t xml:space="preserve">Sigurimi  i fondeve të nevojëshme për pagesat e ndihmës ekonomike dhe personat më aftësi të kufizuar , dhe shpërndarja në kohë e tyre , plotësimi i dokumentacionit të domosdoshëm në kohë të shpejtë dhe me standarte. Zhvillimi dhe hartimi I politikave që ulin nivelin e papunësisë ,përmirësimi I kushteve të jetesës të personave me PAK.   </w:t>
      </w:r>
    </w:p>
    <w:p w:rsidR="0016550C" w:rsidRPr="009F1BE6" w:rsidRDefault="0016550C" w:rsidP="0016550C">
      <w:pPr>
        <w:autoSpaceDE w:val="0"/>
        <w:autoSpaceDN w:val="0"/>
        <w:adjustRightInd w:val="0"/>
        <w:rPr>
          <w:rFonts w:ascii="Arial" w:eastAsia="Arial Unicode MS" w:hAnsi="Arial"/>
          <w:b/>
          <w:i/>
          <w:sz w:val="24"/>
          <w:szCs w:val="24"/>
          <w:u w:val="single"/>
        </w:rPr>
      </w:pPr>
      <w:r w:rsidRPr="009F1BE6">
        <w:rPr>
          <w:rFonts w:ascii="Arial" w:eastAsia="Arial Unicode MS" w:hAnsi="Arial"/>
          <w:b/>
          <w:i/>
          <w:sz w:val="24"/>
          <w:szCs w:val="24"/>
          <w:u w:val="single"/>
        </w:rPr>
        <w:t xml:space="preserve">Objektivat </w:t>
      </w:r>
    </w:p>
    <w:p w:rsidR="0016550C" w:rsidRPr="009F1BE6" w:rsidRDefault="0016550C" w:rsidP="00210C9C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>Përfshirja në skemë e individëve të përcaktuar me ligj</w:t>
      </w:r>
    </w:p>
    <w:p w:rsidR="0016550C" w:rsidRPr="009F1BE6" w:rsidRDefault="0016550C" w:rsidP="00210C9C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>Planifikimi I fondeve të nevojshme për pagesat e ndihm</w:t>
      </w:r>
      <w:r w:rsidR="009D371C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>s ekonomike dhe PAK.</w:t>
      </w:r>
    </w:p>
    <w:p w:rsidR="0016550C" w:rsidRPr="009F1BE6" w:rsidRDefault="0016550C" w:rsidP="00210C9C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>Krijimi i fondeve për ti ndihmuar financiarisht.</w:t>
      </w:r>
    </w:p>
    <w:p w:rsidR="0016550C" w:rsidRPr="009F1BE6" w:rsidRDefault="0016550C" w:rsidP="00210C9C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>Mbrojtja dhe sigurimi i përfituesit nga cdo lloj forme abuzimi</w:t>
      </w:r>
    </w:p>
    <w:p w:rsidR="0016550C" w:rsidRPr="009F1BE6" w:rsidRDefault="0016550C" w:rsidP="00210C9C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>Rekrutimi i një stafi të kualifkuar</w:t>
      </w:r>
    </w:p>
    <w:p w:rsidR="0016550C" w:rsidRPr="009F1BE6" w:rsidRDefault="0016550C" w:rsidP="00210C9C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>Shpërndarja në kohë paaftësisë dhe invalidët e punës nga bashkia</w:t>
      </w:r>
    </w:p>
    <w:p w:rsidR="0016550C" w:rsidRPr="009F1BE6" w:rsidRDefault="0016550C" w:rsidP="0016550C">
      <w:pPr>
        <w:pStyle w:val="ListParagraph"/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16550C" w:rsidRPr="009F1BE6" w:rsidRDefault="0016550C" w:rsidP="0016550C">
      <w:pPr>
        <w:autoSpaceDE w:val="0"/>
        <w:autoSpaceDN w:val="0"/>
        <w:adjustRightInd w:val="0"/>
        <w:rPr>
          <w:rFonts w:ascii="Arial" w:hAnsi="Arial"/>
          <w:b/>
          <w:sz w:val="24"/>
          <w:szCs w:val="24"/>
          <w:u w:val="single"/>
        </w:rPr>
      </w:pPr>
      <w:r w:rsidRPr="009F1BE6">
        <w:rPr>
          <w:rFonts w:ascii="Arial" w:hAnsi="Arial"/>
          <w:b/>
          <w:sz w:val="24"/>
          <w:szCs w:val="24"/>
          <w:u w:val="single"/>
        </w:rPr>
        <w:t>Tregues performance</w:t>
      </w:r>
    </w:p>
    <w:p w:rsidR="0016550C" w:rsidRPr="0016550C" w:rsidRDefault="0016550C" w:rsidP="00210C9C">
      <w:pPr>
        <w:pStyle w:val="ListParagraph"/>
        <w:numPr>
          <w:ilvl w:val="0"/>
          <w:numId w:val="101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16550C">
        <w:rPr>
          <w:rFonts w:ascii="Arial" w:hAnsi="Arial"/>
          <w:sz w:val="24"/>
          <w:szCs w:val="24"/>
        </w:rPr>
        <w:t>Nr p</w:t>
      </w:r>
      <w:r w:rsidR="009D371C">
        <w:rPr>
          <w:rFonts w:ascii="Arial" w:hAnsi="Arial"/>
          <w:sz w:val="24"/>
          <w:szCs w:val="24"/>
        </w:rPr>
        <w:t>ë</w:t>
      </w:r>
      <w:r w:rsidRPr="0016550C">
        <w:rPr>
          <w:rFonts w:ascii="Arial" w:hAnsi="Arial"/>
          <w:sz w:val="24"/>
          <w:szCs w:val="24"/>
        </w:rPr>
        <w:t xml:space="preserve">rfituesish të ndihmës ekonomike ndaj familjeve që aplikojnë </w:t>
      </w:r>
    </w:p>
    <w:p w:rsidR="0016550C" w:rsidRPr="0016550C" w:rsidRDefault="0016550C" w:rsidP="00210C9C">
      <w:pPr>
        <w:pStyle w:val="ListParagraph"/>
        <w:numPr>
          <w:ilvl w:val="0"/>
          <w:numId w:val="101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16550C">
        <w:rPr>
          <w:rFonts w:ascii="Arial" w:hAnsi="Arial"/>
          <w:sz w:val="24"/>
          <w:szCs w:val="24"/>
        </w:rPr>
        <w:t>Nr i personave t</w:t>
      </w:r>
      <w:r w:rsidR="009D371C">
        <w:rPr>
          <w:rFonts w:ascii="Arial" w:hAnsi="Arial"/>
          <w:sz w:val="24"/>
          <w:szCs w:val="24"/>
        </w:rPr>
        <w:t>ë</w:t>
      </w:r>
      <w:r w:rsidRPr="0016550C">
        <w:rPr>
          <w:rFonts w:ascii="Arial" w:hAnsi="Arial"/>
          <w:sz w:val="24"/>
          <w:szCs w:val="24"/>
        </w:rPr>
        <w:t xml:space="preserve"> mb</w:t>
      </w:r>
      <w:r w:rsidR="009D371C">
        <w:rPr>
          <w:rFonts w:ascii="Arial" w:hAnsi="Arial"/>
          <w:sz w:val="24"/>
          <w:szCs w:val="24"/>
        </w:rPr>
        <w:t>ë</w:t>
      </w:r>
      <w:r w:rsidRPr="0016550C">
        <w:rPr>
          <w:rFonts w:ascii="Arial" w:hAnsi="Arial"/>
          <w:sz w:val="24"/>
          <w:szCs w:val="24"/>
        </w:rPr>
        <w:t>shtetur me pagese PAK</w:t>
      </w:r>
    </w:p>
    <w:p w:rsidR="0016550C" w:rsidRPr="009F1BE6" w:rsidRDefault="0016550C" w:rsidP="0016550C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927692" w:rsidRPr="0058171C" w:rsidRDefault="00927692" w:rsidP="00A5797C">
      <w:pPr>
        <w:autoSpaceDE w:val="0"/>
        <w:autoSpaceDN w:val="0"/>
        <w:adjustRightInd w:val="0"/>
        <w:rPr>
          <w:rFonts w:ascii="Arial" w:hAnsi="Arial"/>
          <w:b/>
          <w:sz w:val="24"/>
          <w:szCs w:val="24"/>
          <w:u w:val="single"/>
        </w:rPr>
      </w:pPr>
      <w:r w:rsidRPr="0058171C">
        <w:rPr>
          <w:rFonts w:ascii="Arial" w:hAnsi="Arial"/>
          <w:b/>
          <w:sz w:val="24"/>
          <w:szCs w:val="24"/>
          <w:u w:val="single"/>
        </w:rPr>
        <w:t xml:space="preserve">Realizimi </w:t>
      </w:r>
      <w:r w:rsidR="0016550C">
        <w:rPr>
          <w:rFonts w:ascii="Arial" w:hAnsi="Arial"/>
          <w:b/>
          <w:sz w:val="24"/>
          <w:szCs w:val="24"/>
          <w:u w:val="single"/>
        </w:rPr>
        <w:t>I treguesve /produktet</w:t>
      </w:r>
    </w:p>
    <w:p w:rsidR="0016550C" w:rsidRPr="007E03C4" w:rsidRDefault="0016550C" w:rsidP="00210C9C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7E03C4">
        <w:rPr>
          <w:rFonts w:ascii="Arial" w:hAnsi="Arial"/>
          <w:sz w:val="24"/>
          <w:szCs w:val="24"/>
        </w:rPr>
        <w:t xml:space="preserve">Numri </w:t>
      </w:r>
      <w:r w:rsidR="00625A3A">
        <w:rPr>
          <w:rFonts w:ascii="Arial" w:hAnsi="Arial"/>
          <w:sz w:val="24"/>
          <w:szCs w:val="24"/>
        </w:rPr>
        <w:t>i</w:t>
      </w:r>
      <w:r w:rsidRPr="007E03C4">
        <w:rPr>
          <w:rFonts w:ascii="Arial" w:hAnsi="Arial"/>
          <w:sz w:val="24"/>
          <w:szCs w:val="24"/>
        </w:rPr>
        <w:t xml:space="preserve"> personave të mbështetur me pagesë invaliditeti 4</w:t>
      </w:r>
      <w:r w:rsidR="006D3F48">
        <w:rPr>
          <w:rFonts w:ascii="Arial" w:hAnsi="Arial"/>
          <w:sz w:val="24"/>
          <w:szCs w:val="24"/>
        </w:rPr>
        <w:t>39</w:t>
      </w:r>
      <w:r w:rsidR="00C63A63">
        <w:rPr>
          <w:rFonts w:ascii="Arial" w:hAnsi="Arial"/>
          <w:sz w:val="24"/>
          <w:szCs w:val="24"/>
        </w:rPr>
        <w:t xml:space="preserve"> </w:t>
      </w:r>
      <w:r w:rsidRPr="007E03C4">
        <w:rPr>
          <w:rFonts w:ascii="Arial" w:hAnsi="Arial"/>
          <w:sz w:val="24"/>
          <w:szCs w:val="24"/>
        </w:rPr>
        <w:t xml:space="preserve">në fund të periudhës. </w:t>
      </w:r>
    </w:p>
    <w:p w:rsidR="0016550C" w:rsidRPr="007E03C4" w:rsidRDefault="00C63A63" w:rsidP="00210C9C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Nume</w:t>
      </w:r>
      <w:r w:rsidR="0016550C" w:rsidRPr="007E03C4">
        <w:rPr>
          <w:rFonts w:ascii="Arial" w:hAnsi="Arial"/>
          <w:sz w:val="24"/>
          <w:szCs w:val="24"/>
        </w:rPr>
        <w:t xml:space="preserve">r familjesh të mbështetur me ndihmë ekonomike </w:t>
      </w:r>
      <w:r w:rsidR="006D3F48">
        <w:rPr>
          <w:rFonts w:ascii="Arial" w:hAnsi="Arial"/>
          <w:sz w:val="24"/>
          <w:szCs w:val="24"/>
        </w:rPr>
        <w:t>188</w:t>
      </w:r>
      <w:r w:rsidR="0016550C" w:rsidRPr="007E03C4">
        <w:rPr>
          <w:rFonts w:ascii="Arial" w:hAnsi="Arial"/>
          <w:sz w:val="24"/>
          <w:szCs w:val="24"/>
        </w:rPr>
        <w:t xml:space="preserve"> nga sistemi </w:t>
      </w:r>
    </w:p>
    <w:p w:rsidR="0016550C" w:rsidRPr="007E03C4" w:rsidRDefault="0016550C" w:rsidP="00210C9C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7E03C4">
        <w:rPr>
          <w:rFonts w:ascii="Arial" w:hAnsi="Arial"/>
          <w:sz w:val="24"/>
          <w:szCs w:val="24"/>
        </w:rPr>
        <w:t xml:space="preserve">Nr familjesh përfituese të mbështetur me ndihmë ekonomike 6%  gjithësej  </w:t>
      </w:r>
      <w:r w:rsidR="006D3F48">
        <w:rPr>
          <w:rFonts w:ascii="Arial" w:hAnsi="Arial"/>
          <w:sz w:val="24"/>
          <w:szCs w:val="24"/>
        </w:rPr>
        <w:t>19</w:t>
      </w:r>
      <w:r w:rsidRPr="007E03C4">
        <w:rPr>
          <w:rFonts w:ascii="Arial" w:hAnsi="Arial"/>
          <w:sz w:val="24"/>
          <w:szCs w:val="24"/>
        </w:rPr>
        <w:t xml:space="preserve"> .</w:t>
      </w:r>
    </w:p>
    <w:p w:rsidR="0016550C" w:rsidRDefault="0016550C" w:rsidP="00210C9C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7E03C4">
        <w:rPr>
          <w:rFonts w:ascii="Arial" w:hAnsi="Arial"/>
          <w:sz w:val="24"/>
          <w:szCs w:val="24"/>
        </w:rPr>
        <w:t xml:space="preserve">Persona të mbështetur me pagesë paaftësie </w:t>
      </w:r>
      <w:r w:rsidR="004165FB">
        <w:rPr>
          <w:rFonts w:ascii="Arial" w:hAnsi="Arial"/>
          <w:sz w:val="24"/>
          <w:szCs w:val="24"/>
        </w:rPr>
        <w:t>2</w:t>
      </w:r>
      <w:r w:rsidR="00C63A63">
        <w:rPr>
          <w:rFonts w:ascii="Arial" w:hAnsi="Arial"/>
          <w:sz w:val="24"/>
          <w:szCs w:val="24"/>
        </w:rPr>
        <w:t>6</w:t>
      </w:r>
      <w:r w:rsidR="006D3F48">
        <w:rPr>
          <w:rFonts w:ascii="Arial" w:hAnsi="Arial"/>
          <w:sz w:val="24"/>
          <w:szCs w:val="24"/>
        </w:rPr>
        <w:t>4</w:t>
      </w:r>
    </w:p>
    <w:p w:rsidR="002D02FD" w:rsidRPr="007E03C4" w:rsidRDefault="002D02FD" w:rsidP="002D02FD">
      <w:pPr>
        <w:pStyle w:val="ListParagraph"/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16550C" w:rsidRPr="009F1BE6" w:rsidRDefault="0016550C" w:rsidP="008D1B4A">
      <w:pPr>
        <w:autoSpaceDE w:val="0"/>
        <w:autoSpaceDN w:val="0"/>
        <w:adjustRightInd w:val="0"/>
        <w:rPr>
          <w:rFonts w:ascii="Arial" w:eastAsia="Arial Unicode MS" w:hAnsi="Arial"/>
          <w:b/>
          <w:i/>
          <w:sz w:val="24"/>
          <w:szCs w:val="24"/>
          <w:u w:val="single"/>
        </w:rPr>
      </w:pPr>
      <w:r w:rsidRPr="009F1BE6">
        <w:rPr>
          <w:rFonts w:ascii="Arial" w:eastAsia="Arial Unicode MS" w:hAnsi="Arial"/>
          <w:b/>
          <w:i/>
          <w:sz w:val="24"/>
          <w:szCs w:val="24"/>
          <w:u w:val="single"/>
        </w:rPr>
        <w:t xml:space="preserve">Rezultat </w:t>
      </w:r>
    </w:p>
    <w:p w:rsidR="0016550C" w:rsidRPr="009F1BE6" w:rsidRDefault="0016550C" w:rsidP="0016550C">
      <w:pPr>
        <w:pStyle w:val="ListParagraph"/>
        <w:autoSpaceDE w:val="0"/>
        <w:autoSpaceDN w:val="0"/>
        <w:adjustRightInd w:val="0"/>
        <w:rPr>
          <w:rFonts w:ascii="Arial" w:eastAsia="Arial Unicode MS" w:hAnsi="Arial"/>
          <w:sz w:val="24"/>
          <w:szCs w:val="24"/>
        </w:rPr>
      </w:pPr>
      <w:r w:rsidRPr="009F1BE6">
        <w:rPr>
          <w:rFonts w:ascii="Arial" w:eastAsia="Arial Unicode MS" w:hAnsi="Arial"/>
          <w:sz w:val="24"/>
          <w:szCs w:val="24"/>
        </w:rPr>
        <w:t>Shërbim në kohë dhe cilësor për shtresat në nevojë dhe me aftësi të kufizuara .</w:t>
      </w:r>
    </w:p>
    <w:p w:rsidR="0016550C" w:rsidRPr="009F1BE6" w:rsidRDefault="0016550C" w:rsidP="0016550C">
      <w:pPr>
        <w:autoSpaceDE w:val="0"/>
        <w:autoSpaceDN w:val="0"/>
        <w:adjustRightInd w:val="0"/>
        <w:rPr>
          <w:rFonts w:ascii="Arial" w:eastAsia="Arial Unicode MS" w:hAnsi="Arial"/>
          <w:b/>
          <w:i/>
          <w:sz w:val="24"/>
          <w:szCs w:val="24"/>
          <w:u w:val="single"/>
        </w:rPr>
      </w:pPr>
      <w:r w:rsidRPr="009F1BE6">
        <w:rPr>
          <w:rFonts w:ascii="Arial" w:eastAsia="Arial Unicode MS" w:hAnsi="Arial"/>
          <w:sz w:val="24"/>
          <w:szCs w:val="24"/>
        </w:rPr>
        <w:t xml:space="preserve"> </w:t>
      </w:r>
      <w:r w:rsidRPr="009F1BE6">
        <w:rPr>
          <w:rFonts w:ascii="Arial" w:eastAsia="Arial Unicode MS" w:hAnsi="Arial"/>
          <w:b/>
          <w:i/>
          <w:sz w:val="24"/>
          <w:szCs w:val="24"/>
          <w:u w:val="single"/>
        </w:rPr>
        <w:t xml:space="preserve"> Impakt </w:t>
      </w:r>
    </w:p>
    <w:p w:rsidR="0016550C" w:rsidRPr="009F1BE6" w:rsidRDefault="0016550C" w:rsidP="0016550C">
      <w:pPr>
        <w:autoSpaceDE w:val="0"/>
        <w:autoSpaceDN w:val="0"/>
        <w:adjustRightInd w:val="0"/>
        <w:rPr>
          <w:rFonts w:ascii="Arial" w:eastAsia="Arial Unicode MS" w:hAnsi="Arial"/>
          <w:sz w:val="24"/>
          <w:szCs w:val="24"/>
        </w:rPr>
      </w:pPr>
      <w:r w:rsidRPr="009F1BE6">
        <w:rPr>
          <w:rFonts w:ascii="Arial" w:eastAsia="Arial Unicode MS" w:hAnsi="Arial"/>
          <w:sz w:val="24"/>
          <w:szCs w:val="24"/>
        </w:rPr>
        <w:t xml:space="preserve">  Rit nivelin e jetesë , me një jetesë me te mirë më të garantuar .</w:t>
      </w:r>
    </w:p>
    <w:p w:rsidR="0016550C" w:rsidRPr="009F1BE6" w:rsidRDefault="0016550C" w:rsidP="0016550C">
      <w:pPr>
        <w:autoSpaceDE w:val="0"/>
        <w:autoSpaceDN w:val="0"/>
        <w:adjustRightInd w:val="0"/>
        <w:rPr>
          <w:rFonts w:ascii="Arial" w:eastAsia="Arial Unicode MS" w:hAnsi="Arial"/>
          <w:sz w:val="24"/>
          <w:szCs w:val="24"/>
        </w:rPr>
      </w:pPr>
    </w:p>
    <w:p w:rsidR="005D4EBB" w:rsidRPr="009F1BE6" w:rsidRDefault="005D4EBB" w:rsidP="00210C9C">
      <w:pPr>
        <w:pStyle w:val="ListParagraph"/>
        <w:numPr>
          <w:ilvl w:val="0"/>
          <w:numId w:val="102"/>
        </w:numPr>
        <w:autoSpaceDE w:val="0"/>
        <w:autoSpaceDN w:val="0"/>
        <w:adjustRightInd w:val="0"/>
        <w:rPr>
          <w:rFonts w:ascii="Arial" w:hAnsi="Arial"/>
          <w:b/>
          <w:bCs/>
          <w:i/>
          <w:sz w:val="24"/>
          <w:szCs w:val="24"/>
          <w:u w:val="single"/>
        </w:rPr>
      </w:pPr>
      <w:r w:rsidRPr="009F1BE6">
        <w:rPr>
          <w:rFonts w:ascii="Arial" w:hAnsi="Arial"/>
          <w:bCs/>
          <w:i/>
          <w:sz w:val="24"/>
          <w:szCs w:val="24"/>
        </w:rPr>
        <w:t>Afrimi në para dhe në natyrë për të dhënë mbrojtje shoqërore për familjet dhe fëmijët dhe ndihmë për personat e moshuar ,ndërtimi dhe administrimi i qëndrave për afrimin e shërbimeve sociale vendore ,strehë dhe ushqim për fëmijët dhe gratë e dhunuara  si strehë afatshkurtër , organizim ,administrim dhe mbështetje të skemave të mbrojtje shoqërore , dhe pagesa e specialistit</w:t>
      </w:r>
      <w:r w:rsidRPr="009F1BE6">
        <w:rPr>
          <w:rFonts w:ascii="Arial" w:hAnsi="Arial"/>
          <w:b/>
          <w:bCs/>
          <w:i/>
          <w:sz w:val="24"/>
          <w:szCs w:val="24"/>
        </w:rPr>
        <w:t xml:space="preserve"> </w:t>
      </w:r>
      <w:r w:rsidRPr="009F1BE6">
        <w:rPr>
          <w:rFonts w:ascii="Arial" w:hAnsi="Arial"/>
          <w:bCs/>
          <w:i/>
          <w:sz w:val="24"/>
          <w:szCs w:val="24"/>
        </w:rPr>
        <w:t>që mbulon këtë program .</w:t>
      </w:r>
    </w:p>
    <w:p w:rsidR="005D4EBB" w:rsidRPr="009F1BE6" w:rsidRDefault="005D4EBB" w:rsidP="005D4EBB">
      <w:pPr>
        <w:autoSpaceDE w:val="0"/>
        <w:autoSpaceDN w:val="0"/>
        <w:adjustRightInd w:val="0"/>
        <w:rPr>
          <w:rFonts w:ascii="Arial" w:hAnsi="Arial"/>
          <w:b/>
          <w:bCs/>
          <w:i/>
          <w:sz w:val="24"/>
          <w:szCs w:val="24"/>
          <w:u w:val="single"/>
        </w:rPr>
      </w:pPr>
    </w:p>
    <w:p w:rsidR="005D4EBB" w:rsidRPr="009F1BE6" w:rsidRDefault="005D4EBB" w:rsidP="005D4EBB">
      <w:pPr>
        <w:autoSpaceDE w:val="0"/>
        <w:autoSpaceDN w:val="0"/>
        <w:adjustRightInd w:val="0"/>
        <w:rPr>
          <w:rFonts w:ascii="Arial" w:hAnsi="Arial"/>
          <w:b/>
          <w:bCs/>
          <w:i/>
          <w:sz w:val="24"/>
          <w:szCs w:val="24"/>
          <w:u w:val="single"/>
        </w:rPr>
      </w:pPr>
      <w:r w:rsidRPr="009F1BE6">
        <w:rPr>
          <w:rFonts w:ascii="Arial" w:hAnsi="Arial"/>
          <w:b/>
          <w:bCs/>
          <w:i/>
          <w:sz w:val="24"/>
          <w:szCs w:val="24"/>
          <w:u w:val="single"/>
        </w:rPr>
        <w:t xml:space="preserve">Qëllimi </w:t>
      </w:r>
    </w:p>
    <w:p w:rsidR="005D4EBB" w:rsidRPr="009F1BE6" w:rsidRDefault="005D4EBB" w:rsidP="00210C9C">
      <w:pPr>
        <w:pStyle w:val="ListParagraph"/>
        <w:numPr>
          <w:ilvl w:val="0"/>
          <w:numId w:val="103"/>
        </w:numPr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  <w:r w:rsidRPr="009F1BE6">
        <w:rPr>
          <w:rFonts w:ascii="Arial" w:hAnsi="Arial"/>
          <w:bCs/>
          <w:sz w:val="24"/>
          <w:szCs w:val="24"/>
        </w:rPr>
        <w:t>Bashkia në harmoni me politikën kombëtare zhvillon programe dhe merr masa për minimizimin e rasteve të dhunës .</w:t>
      </w:r>
    </w:p>
    <w:p w:rsidR="005D4EBB" w:rsidRPr="009F1BE6" w:rsidRDefault="005D4EBB" w:rsidP="005D4EBB">
      <w:pPr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</w:p>
    <w:p w:rsidR="005D4EBB" w:rsidRPr="009F1BE6" w:rsidRDefault="005D4EBB" w:rsidP="005D4EBB">
      <w:pPr>
        <w:autoSpaceDE w:val="0"/>
        <w:autoSpaceDN w:val="0"/>
        <w:adjustRightInd w:val="0"/>
        <w:rPr>
          <w:rFonts w:ascii="Arial" w:hAnsi="Arial"/>
          <w:b/>
          <w:bCs/>
          <w:i/>
          <w:sz w:val="24"/>
          <w:szCs w:val="24"/>
          <w:u w:val="single"/>
        </w:rPr>
      </w:pPr>
      <w:r w:rsidRPr="009F1BE6">
        <w:rPr>
          <w:rFonts w:ascii="Arial" w:hAnsi="Arial"/>
          <w:b/>
          <w:bCs/>
          <w:i/>
          <w:sz w:val="24"/>
          <w:szCs w:val="24"/>
          <w:u w:val="single"/>
        </w:rPr>
        <w:t xml:space="preserve">Objektivat </w:t>
      </w:r>
    </w:p>
    <w:p w:rsidR="005D4EBB" w:rsidRPr="009F1BE6" w:rsidRDefault="005D4EBB" w:rsidP="00210C9C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  <w:r w:rsidRPr="009F1BE6">
        <w:rPr>
          <w:rFonts w:ascii="Arial" w:hAnsi="Arial"/>
          <w:bCs/>
          <w:sz w:val="24"/>
          <w:szCs w:val="24"/>
        </w:rPr>
        <w:t>Sistemi i kujdesit social të jetë efikas duke mundësuar të pak</w:t>
      </w:r>
      <w:r w:rsidR="0097023B">
        <w:rPr>
          <w:rFonts w:ascii="Arial" w:hAnsi="Arial"/>
          <w:bCs/>
          <w:sz w:val="24"/>
          <w:szCs w:val="24"/>
        </w:rPr>
        <w:t xml:space="preserve">tën </w:t>
      </w:r>
      <w:r w:rsidR="00F539D3">
        <w:rPr>
          <w:rFonts w:ascii="Arial" w:hAnsi="Arial"/>
          <w:bCs/>
          <w:sz w:val="24"/>
          <w:szCs w:val="24"/>
        </w:rPr>
        <w:t>20</w:t>
      </w:r>
      <w:r w:rsidR="0097023B">
        <w:rPr>
          <w:rFonts w:ascii="Arial" w:hAnsi="Arial"/>
          <w:bCs/>
          <w:sz w:val="24"/>
          <w:szCs w:val="24"/>
        </w:rPr>
        <w:t xml:space="preserve"> raste të dhunës në familj</w:t>
      </w:r>
      <w:r w:rsidRPr="009F1BE6">
        <w:rPr>
          <w:rFonts w:ascii="Arial" w:hAnsi="Arial"/>
          <w:bCs/>
          <w:sz w:val="24"/>
          <w:szCs w:val="24"/>
        </w:rPr>
        <w:t>e me paketa ushqimore ,post strehimit të përkohs</w:t>
      </w:r>
      <w:r w:rsidR="0097023B">
        <w:rPr>
          <w:rFonts w:ascii="Arial" w:hAnsi="Arial"/>
          <w:bCs/>
          <w:sz w:val="24"/>
          <w:szCs w:val="24"/>
        </w:rPr>
        <w:t>hë</w:t>
      </w:r>
      <w:r w:rsidRPr="009F1BE6">
        <w:rPr>
          <w:rFonts w:ascii="Arial" w:hAnsi="Arial"/>
          <w:bCs/>
          <w:sz w:val="24"/>
          <w:szCs w:val="24"/>
        </w:rPr>
        <w:t>m dhe menaxhimit t</w:t>
      </w:r>
      <w:r w:rsidR="0097023B">
        <w:rPr>
          <w:rFonts w:ascii="Arial" w:hAnsi="Arial"/>
          <w:bCs/>
          <w:sz w:val="24"/>
          <w:szCs w:val="24"/>
        </w:rPr>
        <w:t>ë</w:t>
      </w:r>
      <w:r w:rsidRPr="009F1BE6">
        <w:rPr>
          <w:rFonts w:ascii="Arial" w:hAnsi="Arial"/>
          <w:bCs/>
          <w:sz w:val="24"/>
          <w:szCs w:val="24"/>
        </w:rPr>
        <w:t xml:space="preserve"> rasteve .</w:t>
      </w:r>
    </w:p>
    <w:p w:rsidR="005D4EBB" w:rsidRPr="009F1BE6" w:rsidRDefault="005D4EBB" w:rsidP="00210C9C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  <w:r w:rsidRPr="009F1BE6">
        <w:rPr>
          <w:rFonts w:ascii="Arial" w:hAnsi="Arial"/>
          <w:bCs/>
          <w:sz w:val="24"/>
          <w:szCs w:val="24"/>
        </w:rPr>
        <w:lastRenderedPageBreak/>
        <w:t>Menazhimi i ndihmave të mbledhur në mënyrë vullnetare dhe shpërndarja e tyre në familjet në nevojë, për fëmijët jetim ,për gratë e dhunuara dhe për gratë kryefamiljare .</w:t>
      </w:r>
    </w:p>
    <w:p w:rsidR="005D4EBB" w:rsidRPr="009F1BE6" w:rsidRDefault="005D4EBB" w:rsidP="00210C9C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  <w:r w:rsidRPr="009F1BE6">
        <w:rPr>
          <w:rFonts w:ascii="Arial" w:hAnsi="Arial"/>
          <w:bCs/>
          <w:sz w:val="24"/>
          <w:szCs w:val="24"/>
        </w:rPr>
        <w:t>Menaxhimi i rasteve të azilkërkuesve të cilët do të strehoen dhe trajtohen tek qëndra sociale “ Motrat Qirjazi”</w:t>
      </w:r>
    </w:p>
    <w:p w:rsidR="005D4EBB" w:rsidRPr="009F1BE6" w:rsidRDefault="005D4EBB" w:rsidP="005D4EBB">
      <w:pPr>
        <w:pStyle w:val="ListParagraph"/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</w:p>
    <w:p w:rsidR="005D4EBB" w:rsidRPr="009F1BE6" w:rsidRDefault="005D4EBB" w:rsidP="005D4EBB">
      <w:pPr>
        <w:pStyle w:val="ListParagraph"/>
        <w:autoSpaceDE w:val="0"/>
        <w:autoSpaceDN w:val="0"/>
        <w:adjustRightInd w:val="0"/>
        <w:rPr>
          <w:rFonts w:ascii="Arial" w:hAnsi="Arial"/>
          <w:b/>
          <w:bCs/>
          <w:sz w:val="24"/>
          <w:szCs w:val="24"/>
          <w:u w:val="single"/>
        </w:rPr>
      </w:pPr>
      <w:r w:rsidRPr="009F1BE6">
        <w:rPr>
          <w:rFonts w:ascii="Arial" w:hAnsi="Arial"/>
          <w:b/>
          <w:bCs/>
          <w:sz w:val="24"/>
          <w:szCs w:val="24"/>
          <w:u w:val="single"/>
        </w:rPr>
        <w:t xml:space="preserve">Treguesit e performancë </w:t>
      </w:r>
    </w:p>
    <w:p w:rsidR="005D4EBB" w:rsidRPr="005D4EBB" w:rsidRDefault="005D4EBB" w:rsidP="00210C9C">
      <w:pPr>
        <w:pStyle w:val="ListParagraph"/>
        <w:numPr>
          <w:ilvl w:val="0"/>
          <w:numId w:val="104"/>
        </w:numPr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  <w:r w:rsidRPr="005D4EBB">
        <w:rPr>
          <w:rFonts w:ascii="Arial" w:hAnsi="Arial"/>
          <w:bCs/>
          <w:sz w:val="24"/>
          <w:szCs w:val="24"/>
        </w:rPr>
        <w:t>Shërbimi i kujdesit social për familjet dhe fëmijët sipas standartit kombëtar</w:t>
      </w:r>
    </w:p>
    <w:p w:rsidR="005D4EBB" w:rsidRPr="005D4EBB" w:rsidRDefault="005D4EBB" w:rsidP="00210C9C">
      <w:pPr>
        <w:pStyle w:val="ListParagraph"/>
        <w:numPr>
          <w:ilvl w:val="0"/>
          <w:numId w:val="104"/>
        </w:numPr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  <w:r w:rsidRPr="005D4EBB">
        <w:rPr>
          <w:rFonts w:ascii="Arial" w:hAnsi="Arial"/>
          <w:bCs/>
          <w:sz w:val="24"/>
          <w:szCs w:val="24"/>
        </w:rPr>
        <w:t>Mbështetja në para dhe në natyrë për familjet dhe fëmijët në vështirësi social ekonomike.</w:t>
      </w:r>
    </w:p>
    <w:p w:rsidR="005D4EBB" w:rsidRPr="005D4EBB" w:rsidRDefault="009B2646" w:rsidP="00210C9C">
      <w:pPr>
        <w:pStyle w:val="ListParagraph"/>
        <w:numPr>
          <w:ilvl w:val="0"/>
          <w:numId w:val="104"/>
        </w:numPr>
        <w:autoSpaceDE w:val="0"/>
        <w:autoSpaceDN w:val="0"/>
        <w:adjustRightInd w:val="0"/>
        <w:rPr>
          <w:rFonts w:ascii="Arial" w:hAnsi="Arial"/>
          <w:color w:val="FF0000"/>
          <w:sz w:val="24"/>
          <w:szCs w:val="24"/>
        </w:rPr>
      </w:pPr>
      <w:r>
        <w:rPr>
          <w:rFonts w:ascii="Arial" w:hAnsi="Arial"/>
          <w:sz w:val="24"/>
          <w:szCs w:val="24"/>
        </w:rPr>
        <w:t>Ofrimi i shërbim</w:t>
      </w:r>
      <w:r w:rsidR="005D4EBB" w:rsidRPr="005D4EBB">
        <w:rPr>
          <w:rFonts w:ascii="Arial" w:hAnsi="Arial"/>
          <w:sz w:val="24"/>
          <w:szCs w:val="24"/>
        </w:rPr>
        <w:t>it optimal për moshat e treta duke u mundësuar falas cdo ditë  pirjen e kafes , çait  ,një vakt ushqimor si dhe shfrytëzimin e kohës se lirë në mënyrë aktive</w:t>
      </w:r>
      <w:r w:rsidR="005D4EBB" w:rsidRPr="005D4EBB">
        <w:rPr>
          <w:rFonts w:ascii="Arial" w:hAnsi="Arial"/>
          <w:color w:val="FF0000"/>
          <w:sz w:val="24"/>
          <w:szCs w:val="24"/>
        </w:rPr>
        <w:t xml:space="preserve"> .</w:t>
      </w:r>
    </w:p>
    <w:p w:rsidR="005D4EBB" w:rsidRPr="009F1BE6" w:rsidRDefault="005D4EBB" w:rsidP="005D4EBB">
      <w:pPr>
        <w:pStyle w:val="ListParagraph"/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</w:p>
    <w:p w:rsidR="0016550C" w:rsidRDefault="005D4EBB" w:rsidP="0016550C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Realizimi I treguesve /produktet </w:t>
      </w:r>
    </w:p>
    <w:p w:rsidR="005D4EBB" w:rsidRPr="007E03C4" w:rsidRDefault="005D4EBB" w:rsidP="00210C9C">
      <w:pPr>
        <w:pStyle w:val="ListParagraph"/>
        <w:numPr>
          <w:ilvl w:val="0"/>
          <w:numId w:val="105"/>
        </w:numPr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  <w:r w:rsidRPr="007E03C4">
        <w:rPr>
          <w:rFonts w:ascii="Arial" w:hAnsi="Arial"/>
          <w:bCs/>
          <w:sz w:val="24"/>
          <w:szCs w:val="24"/>
        </w:rPr>
        <w:t xml:space="preserve">Nr rastesh gra të dhunuara të trajtuara </w:t>
      </w:r>
      <w:r w:rsidR="006D3F48">
        <w:rPr>
          <w:rFonts w:ascii="Arial" w:hAnsi="Arial"/>
          <w:bCs/>
          <w:sz w:val="24"/>
          <w:szCs w:val="24"/>
        </w:rPr>
        <w:t>14</w:t>
      </w:r>
    </w:p>
    <w:p w:rsidR="005D4EBB" w:rsidRDefault="005D4EBB" w:rsidP="00210C9C">
      <w:pPr>
        <w:pStyle w:val="ListParagraph"/>
        <w:numPr>
          <w:ilvl w:val="0"/>
          <w:numId w:val="105"/>
        </w:numPr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  <w:r w:rsidRPr="007E03C4">
        <w:rPr>
          <w:rFonts w:ascii="Arial" w:hAnsi="Arial"/>
          <w:bCs/>
          <w:sz w:val="24"/>
          <w:szCs w:val="24"/>
        </w:rPr>
        <w:t xml:space="preserve">Nr fëmijësh të trajtuar </w:t>
      </w:r>
      <w:r w:rsidR="006D3F48">
        <w:rPr>
          <w:rFonts w:ascii="Arial" w:hAnsi="Arial"/>
          <w:bCs/>
          <w:sz w:val="24"/>
          <w:szCs w:val="24"/>
        </w:rPr>
        <w:t>9</w:t>
      </w:r>
    </w:p>
    <w:p w:rsidR="005D4EBB" w:rsidRDefault="00F539D3" w:rsidP="00210C9C">
      <w:pPr>
        <w:pStyle w:val="ListParagraph"/>
        <w:numPr>
          <w:ilvl w:val="0"/>
          <w:numId w:val="105"/>
        </w:numPr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Nr aktivitetesh informuese te ndergjegjesimit ne komunitet per dhunen ne familje,te moshuarit e vetmuar dhe familjet ne nevoje </w:t>
      </w:r>
      <w:r w:rsidR="006D3F48">
        <w:rPr>
          <w:rFonts w:ascii="Arial" w:hAnsi="Arial"/>
          <w:bCs/>
          <w:sz w:val="24"/>
          <w:szCs w:val="24"/>
        </w:rPr>
        <w:t>8</w:t>
      </w:r>
      <w:r w:rsidR="00C63A63">
        <w:rPr>
          <w:rFonts w:ascii="Arial" w:hAnsi="Arial"/>
          <w:bCs/>
          <w:sz w:val="24"/>
          <w:szCs w:val="24"/>
        </w:rPr>
        <w:t>.</w:t>
      </w:r>
    </w:p>
    <w:p w:rsidR="00C63A63" w:rsidRDefault="00C63A63" w:rsidP="00210C9C">
      <w:pPr>
        <w:pStyle w:val="ListParagraph"/>
        <w:numPr>
          <w:ilvl w:val="0"/>
          <w:numId w:val="105"/>
        </w:numPr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Ofrim I shërbimit per moshat e treta </w:t>
      </w:r>
      <w:r w:rsidR="006D3F48">
        <w:rPr>
          <w:rFonts w:ascii="Arial" w:hAnsi="Arial"/>
          <w:bCs/>
          <w:sz w:val="24"/>
          <w:szCs w:val="24"/>
        </w:rPr>
        <w:t>35</w:t>
      </w:r>
      <w:r>
        <w:rPr>
          <w:rFonts w:ascii="Arial" w:hAnsi="Arial"/>
          <w:bCs/>
          <w:sz w:val="24"/>
          <w:szCs w:val="24"/>
        </w:rPr>
        <w:t xml:space="preserve"> persona  . </w:t>
      </w:r>
    </w:p>
    <w:p w:rsidR="005D4EBB" w:rsidRDefault="005D4EBB" w:rsidP="005D4EBB">
      <w:pPr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</w:p>
    <w:p w:rsidR="005D4EBB" w:rsidRPr="009F1BE6" w:rsidRDefault="005D4EBB" w:rsidP="0016550C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Në bashkëpunim me PNUD janë organizuar takime me komisjonet ndërdisiplinare të ngritura për dhunën në familje dhe atë gjinore me pjesëmarjen e gjithë aktorëve të zgjidhjes së rastit  , për trajtimin e këtyre rasteve ,aktivitete ndërgjegjësuese me gratë me nxënësit e arsimit 9-vjecar , po vazhdon puna për këtë çështje .</w:t>
      </w:r>
    </w:p>
    <w:p w:rsidR="00AA200E" w:rsidRDefault="00AA200E" w:rsidP="00AA200E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E9741F" w:rsidRPr="009F1BE6" w:rsidRDefault="00E9741F" w:rsidP="00E9741F">
      <w:pPr>
        <w:autoSpaceDE w:val="0"/>
        <w:autoSpaceDN w:val="0"/>
        <w:adjustRightInd w:val="0"/>
        <w:rPr>
          <w:rFonts w:ascii="Arial" w:hAnsi="Arial"/>
          <w:b/>
          <w:bCs/>
          <w:i/>
          <w:sz w:val="24"/>
          <w:szCs w:val="24"/>
          <w:u w:val="single"/>
        </w:rPr>
      </w:pPr>
      <w:r w:rsidRPr="009F1BE6">
        <w:rPr>
          <w:rFonts w:ascii="Arial" w:hAnsi="Arial"/>
          <w:b/>
          <w:bCs/>
          <w:i/>
          <w:sz w:val="24"/>
          <w:szCs w:val="24"/>
          <w:u w:val="single"/>
        </w:rPr>
        <w:t xml:space="preserve">Rezultati </w:t>
      </w:r>
    </w:p>
    <w:p w:rsidR="00E9741F" w:rsidRPr="009F1BE6" w:rsidRDefault="00E9741F" w:rsidP="00E9741F">
      <w:pPr>
        <w:autoSpaceDE w:val="0"/>
        <w:autoSpaceDN w:val="0"/>
        <w:adjustRightInd w:val="0"/>
        <w:rPr>
          <w:rFonts w:ascii="Arial" w:hAnsi="Arial"/>
          <w:bCs/>
          <w:i/>
          <w:sz w:val="24"/>
          <w:szCs w:val="24"/>
        </w:rPr>
      </w:pPr>
      <w:r w:rsidRPr="009F1BE6">
        <w:rPr>
          <w:rFonts w:ascii="Arial" w:hAnsi="Arial"/>
          <w:bCs/>
          <w:i/>
          <w:sz w:val="24"/>
          <w:szCs w:val="24"/>
        </w:rPr>
        <w:t>Uljen e rasteve të dhunë</w:t>
      </w:r>
      <w:r w:rsidR="00D54912">
        <w:rPr>
          <w:rFonts w:ascii="Arial" w:hAnsi="Arial"/>
          <w:bCs/>
          <w:i/>
          <w:sz w:val="24"/>
          <w:szCs w:val="24"/>
        </w:rPr>
        <w:t>s</w:t>
      </w:r>
      <w:r w:rsidRPr="009F1BE6">
        <w:rPr>
          <w:rFonts w:ascii="Arial" w:hAnsi="Arial"/>
          <w:bCs/>
          <w:i/>
          <w:sz w:val="24"/>
          <w:szCs w:val="24"/>
        </w:rPr>
        <w:t xml:space="preserve"> dhe menaxhim i shpejtë i tyre , kushte optimal</w:t>
      </w:r>
      <w:r w:rsidR="00D54912">
        <w:rPr>
          <w:rFonts w:ascii="Arial" w:hAnsi="Arial"/>
          <w:bCs/>
          <w:i/>
          <w:sz w:val="24"/>
          <w:szCs w:val="24"/>
        </w:rPr>
        <w:t>e</w:t>
      </w:r>
      <w:r w:rsidRPr="009F1BE6">
        <w:rPr>
          <w:rFonts w:ascii="Arial" w:hAnsi="Arial"/>
          <w:bCs/>
          <w:i/>
          <w:sz w:val="24"/>
          <w:szCs w:val="24"/>
        </w:rPr>
        <w:t xml:space="preserve"> për shtresat në nevojë.</w:t>
      </w:r>
    </w:p>
    <w:p w:rsidR="00E9741F" w:rsidRPr="009F1BE6" w:rsidRDefault="00E9741F" w:rsidP="00E9741F">
      <w:pPr>
        <w:autoSpaceDE w:val="0"/>
        <w:autoSpaceDN w:val="0"/>
        <w:adjustRightInd w:val="0"/>
        <w:rPr>
          <w:rFonts w:ascii="Arial" w:hAnsi="Arial"/>
          <w:b/>
          <w:bCs/>
          <w:i/>
          <w:sz w:val="24"/>
          <w:szCs w:val="24"/>
          <w:u w:val="single"/>
        </w:rPr>
      </w:pPr>
      <w:r w:rsidRPr="009F1BE6">
        <w:rPr>
          <w:rFonts w:ascii="Arial" w:hAnsi="Arial"/>
          <w:b/>
          <w:bCs/>
          <w:i/>
          <w:sz w:val="24"/>
          <w:szCs w:val="24"/>
          <w:u w:val="single"/>
        </w:rPr>
        <w:t xml:space="preserve">Impakti </w:t>
      </w:r>
    </w:p>
    <w:p w:rsidR="00E9741F" w:rsidRPr="009F1BE6" w:rsidRDefault="00E9741F" w:rsidP="00E9741F">
      <w:pPr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  <w:r w:rsidRPr="009F1BE6">
        <w:rPr>
          <w:rFonts w:ascii="Arial" w:hAnsi="Arial"/>
          <w:bCs/>
          <w:sz w:val="24"/>
          <w:szCs w:val="24"/>
        </w:rPr>
        <w:t>Siguri për jetësë për gratë e dhunuara , ndërgjegjësim ,jetë më e lehtësuar për fëmijët dhe familjet në nevojë,jetesë aktive dhe sociale për moshat e treta.</w:t>
      </w:r>
    </w:p>
    <w:p w:rsidR="00E9741F" w:rsidRPr="009F1BE6" w:rsidRDefault="00E9741F" w:rsidP="00E9741F">
      <w:pPr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</w:p>
    <w:p w:rsidR="00D452F8" w:rsidRDefault="00D452F8" w:rsidP="00AA200E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D452F8" w:rsidRPr="00764FBD" w:rsidRDefault="00D452F8" w:rsidP="00D452F8">
      <w:pPr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</w:p>
    <w:p w:rsidR="00FD04D7" w:rsidRPr="009F1BE6" w:rsidRDefault="00D452F8" w:rsidP="00210C9C">
      <w:pPr>
        <w:pStyle w:val="ListParagraph"/>
        <w:numPr>
          <w:ilvl w:val="0"/>
          <w:numId w:val="106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485682">
        <w:rPr>
          <w:rFonts w:ascii="Arial" w:hAnsi="Arial"/>
          <w:b/>
          <w:bCs/>
          <w:sz w:val="24"/>
          <w:szCs w:val="24"/>
          <w:highlight w:val="yellow"/>
          <w:u w:val="single"/>
        </w:rPr>
        <w:t>10661</w:t>
      </w:r>
      <w:r w:rsidRPr="00764FBD">
        <w:rPr>
          <w:rFonts w:ascii="Arial" w:hAnsi="Arial"/>
          <w:b/>
          <w:bCs/>
          <w:sz w:val="24"/>
          <w:szCs w:val="24"/>
          <w:u w:val="single"/>
        </w:rPr>
        <w:t xml:space="preserve">     Strehimi social                                                                                                                                          </w:t>
      </w:r>
      <w:r w:rsidRPr="00764FBD">
        <w:rPr>
          <w:rFonts w:ascii="Arial" w:hAnsi="Arial"/>
          <w:sz w:val="24"/>
          <w:szCs w:val="24"/>
          <w:u w:val="single"/>
        </w:rPr>
        <w:t xml:space="preserve"> </w:t>
      </w:r>
      <w:r w:rsidR="00FD04D7" w:rsidRPr="009F1BE6">
        <w:rPr>
          <w:rFonts w:ascii="Arial" w:hAnsi="Arial"/>
          <w:sz w:val="24"/>
          <w:szCs w:val="24"/>
        </w:rPr>
        <w:t>Ky program parashikon  prrfitime   në natyrë  për  të  ndihmuar familjet  të  përballojnë  koston  e strehimit.Ndërtimi dhe administrimi I banesave për strehim social , sipas m</w:t>
      </w:r>
      <w:r w:rsidR="009D371C">
        <w:rPr>
          <w:rFonts w:ascii="Arial" w:hAnsi="Arial"/>
          <w:sz w:val="24"/>
          <w:szCs w:val="24"/>
        </w:rPr>
        <w:t>ë</w:t>
      </w:r>
      <w:r w:rsidR="00FD04D7" w:rsidRPr="009F1BE6">
        <w:rPr>
          <w:rFonts w:ascii="Arial" w:hAnsi="Arial"/>
          <w:sz w:val="24"/>
          <w:szCs w:val="24"/>
        </w:rPr>
        <w:t>nyrës së përcaktuar në ligj .</w:t>
      </w:r>
    </w:p>
    <w:p w:rsidR="00FD04D7" w:rsidRPr="009F1BE6" w:rsidRDefault="00FD04D7" w:rsidP="00FD04D7">
      <w:pPr>
        <w:autoSpaceDE w:val="0"/>
        <w:autoSpaceDN w:val="0"/>
        <w:adjustRightInd w:val="0"/>
        <w:rPr>
          <w:rFonts w:ascii="Arial" w:hAnsi="Arial"/>
          <w:b/>
          <w:sz w:val="24"/>
          <w:szCs w:val="24"/>
          <w:u w:val="single"/>
        </w:rPr>
      </w:pPr>
      <w:r w:rsidRPr="009F1BE6">
        <w:rPr>
          <w:rFonts w:ascii="Arial" w:hAnsi="Arial"/>
          <w:b/>
          <w:sz w:val="24"/>
          <w:szCs w:val="24"/>
          <w:u w:val="single"/>
        </w:rPr>
        <w:t xml:space="preserve">Qëllim </w:t>
      </w:r>
    </w:p>
    <w:p w:rsidR="00FD04D7" w:rsidRPr="009F1BE6" w:rsidRDefault="00FD04D7" w:rsidP="00210C9C">
      <w:pPr>
        <w:pStyle w:val="ListParagraph"/>
        <w:numPr>
          <w:ilvl w:val="0"/>
          <w:numId w:val="107"/>
        </w:numPr>
        <w:rPr>
          <w:rFonts w:ascii="Arial" w:eastAsia="Times New Roman" w:hAnsi="Arial"/>
          <w:sz w:val="24"/>
          <w:szCs w:val="24"/>
        </w:rPr>
      </w:pPr>
      <w:r w:rsidRPr="009F1BE6">
        <w:rPr>
          <w:rFonts w:ascii="Arial" w:eastAsia="Times New Roman" w:hAnsi="Arial"/>
          <w:sz w:val="24"/>
          <w:szCs w:val="24"/>
        </w:rPr>
        <w:t xml:space="preserve">Përmiresimi i shërbimit të strehimit social nëpërmjet garantimit të pagesës së </w:t>
      </w:r>
      <w:r w:rsidR="009F708E">
        <w:rPr>
          <w:rFonts w:ascii="Arial" w:eastAsia="Times New Roman" w:hAnsi="Arial"/>
          <w:sz w:val="24"/>
          <w:szCs w:val="24"/>
        </w:rPr>
        <w:t>90</w:t>
      </w:r>
      <w:r w:rsidRPr="009F1BE6">
        <w:rPr>
          <w:rFonts w:ascii="Arial" w:eastAsia="Times New Roman" w:hAnsi="Arial"/>
          <w:sz w:val="24"/>
          <w:szCs w:val="24"/>
        </w:rPr>
        <w:t xml:space="preserve"> % të kostos së strehimit për familjet të cilët kanë përfituar statusin e të past</w:t>
      </w:r>
      <w:r w:rsidR="009D371C">
        <w:rPr>
          <w:rFonts w:ascii="Arial" w:eastAsia="Times New Roman" w:hAnsi="Arial"/>
          <w:sz w:val="24"/>
          <w:szCs w:val="24"/>
        </w:rPr>
        <w:t>r</w:t>
      </w:r>
      <w:r w:rsidRPr="009F1BE6">
        <w:rPr>
          <w:rFonts w:ascii="Arial" w:eastAsia="Times New Roman" w:hAnsi="Arial"/>
          <w:sz w:val="24"/>
          <w:szCs w:val="24"/>
        </w:rPr>
        <w:t>ehëve.</w:t>
      </w:r>
    </w:p>
    <w:p w:rsidR="00FD04D7" w:rsidRPr="009F1BE6" w:rsidRDefault="00FD04D7" w:rsidP="00FD04D7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FD04D7" w:rsidRPr="009F1BE6" w:rsidRDefault="00FD04D7" w:rsidP="00FD04D7">
      <w:p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9F1BE6">
        <w:rPr>
          <w:rFonts w:ascii="Arial" w:hAnsi="Arial"/>
          <w:b/>
          <w:i/>
          <w:sz w:val="24"/>
          <w:szCs w:val="24"/>
          <w:u w:val="single"/>
        </w:rPr>
        <w:t xml:space="preserve">Objektivat </w:t>
      </w:r>
    </w:p>
    <w:p w:rsidR="00FD04D7" w:rsidRPr="009F1BE6" w:rsidRDefault="00FD04D7" w:rsidP="00FD04D7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FD04D7" w:rsidRPr="009F1BE6" w:rsidRDefault="00FD04D7" w:rsidP="00210C9C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lastRenderedPageBreak/>
        <w:t xml:space="preserve">Përmirësimi i strehimit dhe komoditeteve të komunitetit,rritja e përfituesve të programeve  të strehimit social duke ritur nr e trajtimeve me </w:t>
      </w:r>
      <w:r w:rsidR="0093191A">
        <w:rPr>
          <w:rFonts w:ascii="Arial" w:hAnsi="Arial"/>
          <w:sz w:val="24"/>
          <w:szCs w:val="24"/>
        </w:rPr>
        <w:t>42</w:t>
      </w:r>
      <w:r w:rsidRPr="009F1BE6">
        <w:rPr>
          <w:rFonts w:ascii="Arial" w:hAnsi="Arial"/>
          <w:sz w:val="24"/>
          <w:szCs w:val="24"/>
        </w:rPr>
        <w:t xml:space="preserve"> familje në vitin 202</w:t>
      </w:r>
      <w:r w:rsidR="0093191A">
        <w:rPr>
          <w:rFonts w:ascii="Arial" w:hAnsi="Arial"/>
          <w:sz w:val="24"/>
          <w:szCs w:val="24"/>
        </w:rPr>
        <w:t>4</w:t>
      </w:r>
    </w:p>
    <w:p w:rsidR="00FD04D7" w:rsidRPr="009F1BE6" w:rsidRDefault="00FD04D7" w:rsidP="00FD04D7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FD04D7" w:rsidRDefault="00FD04D7" w:rsidP="00D21A16">
      <w:pPr>
        <w:pStyle w:val="ListParagraph"/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5E70FA" w:rsidRPr="005E70FA" w:rsidRDefault="005E70FA" w:rsidP="005E70FA">
      <w:pPr>
        <w:pStyle w:val="ListParagraph"/>
        <w:rPr>
          <w:rFonts w:ascii="Arial" w:hAnsi="Arial"/>
          <w:sz w:val="24"/>
          <w:szCs w:val="24"/>
        </w:rPr>
      </w:pPr>
    </w:p>
    <w:p w:rsidR="005E70FA" w:rsidRPr="009F1BE6" w:rsidRDefault="005E70FA" w:rsidP="005E70FA">
      <w:pPr>
        <w:pStyle w:val="ListParagraph"/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FD04D7" w:rsidRPr="005E70FA" w:rsidRDefault="005E70FA" w:rsidP="00FD04D7">
      <w:pPr>
        <w:autoSpaceDE w:val="0"/>
        <w:autoSpaceDN w:val="0"/>
        <w:adjustRightInd w:val="0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sz w:val="24"/>
          <w:szCs w:val="24"/>
        </w:rPr>
        <w:t xml:space="preserve"> </w:t>
      </w:r>
      <w:r w:rsidRPr="005E70FA">
        <w:rPr>
          <w:rFonts w:ascii="Arial" w:hAnsi="Arial"/>
          <w:b/>
          <w:sz w:val="24"/>
          <w:szCs w:val="24"/>
          <w:u w:val="single"/>
        </w:rPr>
        <w:t>Treguesit e performanc</w:t>
      </w:r>
      <w:r w:rsidR="00DD5649">
        <w:rPr>
          <w:rFonts w:ascii="Arial" w:hAnsi="Arial"/>
          <w:b/>
          <w:sz w:val="24"/>
          <w:szCs w:val="24"/>
          <w:u w:val="single"/>
        </w:rPr>
        <w:t>ë</w:t>
      </w:r>
      <w:r w:rsidRPr="005E70FA">
        <w:rPr>
          <w:rFonts w:ascii="Arial" w:hAnsi="Arial"/>
          <w:b/>
          <w:sz w:val="24"/>
          <w:szCs w:val="24"/>
          <w:u w:val="single"/>
        </w:rPr>
        <w:t xml:space="preserve">s </w:t>
      </w:r>
    </w:p>
    <w:p w:rsidR="005E70FA" w:rsidRPr="005E70FA" w:rsidRDefault="005E70FA" w:rsidP="00210C9C">
      <w:pPr>
        <w:pStyle w:val="ListParagraph"/>
        <w:numPr>
          <w:ilvl w:val="0"/>
          <w:numId w:val="108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5E70FA">
        <w:rPr>
          <w:rFonts w:ascii="Arial" w:hAnsi="Arial"/>
          <w:sz w:val="24"/>
          <w:szCs w:val="24"/>
        </w:rPr>
        <w:t>Nr I familjeve t</w:t>
      </w:r>
      <w:r w:rsidR="00DD5649">
        <w:rPr>
          <w:rFonts w:ascii="Arial" w:hAnsi="Arial"/>
          <w:sz w:val="24"/>
          <w:szCs w:val="24"/>
        </w:rPr>
        <w:t>ë</w:t>
      </w:r>
      <w:r w:rsidRPr="005E70FA">
        <w:rPr>
          <w:rFonts w:ascii="Arial" w:hAnsi="Arial"/>
          <w:sz w:val="24"/>
          <w:szCs w:val="24"/>
        </w:rPr>
        <w:t xml:space="preserve"> mb</w:t>
      </w:r>
      <w:r w:rsidR="00DD5649">
        <w:rPr>
          <w:rFonts w:ascii="Arial" w:hAnsi="Arial"/>
          <w:sz w:val="24"/>
          <w:szCs w:val="24"/>
        </w:rPr>
        <w:t>ë</w:t>
      </w:r>
      <w:r w:rsidRPr="005E70FA">
        <w:rPr>
          <w:rFonts w:ascii="Arial" w:hAnsi="Arial"/>
          <w:sz w:val="24"/>
          <w:szCs w:val="24"/>
        </w:rPr>
        <w:t>shtetura me bonus qeraje .</w:t>
      </w:r>
    </w:p>
    <w:p w:rsidR="005E70FA" w:rsidRPr="005E70FA" w:rsidRDefault="005E70FA" w:rsidP="00210C9C">
      <w:pPr>
        <w:pStyle w:val="ListParagraph"/>
        <w:numPr>
          <w:ilvl w:val="0"/>
          <w:numId w:val="108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5E70FA">
        <w:rPr>
          <w:rFonts w:ascii="Arial" w:hAnsi="Arial"/>
          <w:sz w:val="24"/>
          <w:szCs w:val="24"/>
        </w:rPr>
        <w:t>Banesa sociale me kosto t</w:t>
      </w:r>
      <w:r w:rsidR="00DD5649">
        <w:rPr>
          <w:rFonts w:ascii="Arial" w:hAnsi="Arial"/>
          <w:sz w:val="24"/>
          <w:szCs w:val="24"/>
        </w:rPr>
        <w:t>ë</w:t>
      </w:r>
      <w:r w:rsidRPr="005E70FA">
        <w:rPr>
          <w:rFonts w:ascii="Arial" w:hAnsi="Arial"/>
          <w:sz w:val="24"/>
          <w:szCs w:val="24"/>
        </w:rPr>
        <w:t xml:space="preserve"> ul</w:t>
      </w:r>
      <w:r w:rsidR="00DD5649">
        <w:rPr>
          <w:rFonts w:ascii="Arial" w:hAnsi="Arial"/>
          <w:sz w:val="24"/>
          <w:szCs w:val="24"/>
        </w:rPr>
        <w:t>ë</w:t>
      </w:r>
      <w:r w:rsidRPr="005E70FA">
        <w:rPr>
          <w:rFonts w:ascii="Arial" w:hAnsi="Arial"/>
          <w:sz w:val="24"/>
          <w:szCs w:val="24"/>
        </w:rPr>
        <w:t xml:space="preserve">t </w:t>
      </w:r>
    </w:p>
    <w:p w:rsidR="00D452F8" w:rsidRPr="00764FBD" w:rsidRDefault="00D452F8" w:rsidP="00FD04D7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D452F8" w:rsidRPr="00E24732" w:rsidRDefault="00E24732" w:rsidP="00AA200E">
      <w:pPr>
        <w:autoSpaceDE w:val="0"/>
        <w:autoSpaceDN w:val="0"/>
        <w:adjustRightInd w:val="0"/>
        <w:rPr>
          <w:rFonts w:ascii="Arial" w:hAnsi="Arial"/>
          <w:b/>
          <w:sz w:val="24"/>
          <w:szCs w:val="24"/>
          <w:u w:val="single"/>
        </w:rPr>
      </w:pPr>
      <w:r w:rsidRPr="00E24732">
        <w:rPr>
          <w:rFonts w:ascii="Arial" w:hAnsi="Arial"/>
          <w:b/>
          <w:sz w:val="24"/>
          <w:szCs w:val="24"/>
          <w:u w:val="single"/>
        </w:rPr>
        <w:t xml:space="preserve">Realizimi I </w:t>
      </w:r>
      <w:r w:rsidR="005E70FA">
        <w:rPr>
          <w:rFonts w:ascii="Arial" w:hAnsi="Arial"/>
          <w:b/>
          <w:sz w:val="24"/>
          <w:szCs w:val="24"/>
          <w:u w:val="single"/>
        </w:rPr>
        <w:t xml:space="preserve">trguesve /produktet </w:t>
      </w:r>
    </w:p>
    <w:p w:rsidR="00E24732" w:rsidRDefault="00E24732" w:rsidP="00AA200E">
      <w:pPr>
        <w:autoSpaceDE w:val="0"/>
        <w:autoSpaceDN w:val="0"/>
        <w:adjustRightInd w:val="0"/>
        <w:rPr>
          <w:rFonts w:ascii="Arial" w:hAnsi="Arial"/>
          <w:b/>
          <w:sz w:val="24"/>
          <w:szCs w:val="24"/>
          <w:u w:val="single"/>
        </w:rPr>
      </w:pPr>
    </w:p>
    <w:p w:rsidR="002075BE" w:rsidRDefault="005E70FA" w:rsidP="005E70FA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7E03C4">
        <w:rPr>
          <w:rFonts w:ascii="Arial" w:hAnsi="Arial"/>
          <w:sz w:val="24"/>
          <w:szCs w:val="24"/>
        </w:rPr>
        <w:t xml:space="preserve">1.Numuri I familjeve që kanë përfituar bonus qiraje për </w:t>
      </w:r>
      <w:r w:rsidR="002075BE">
        <w:rPr>
          <w:rFonts w:ascii="Arial" w:hAnsi="Arial"/>
          <w:sz w:val="24"/>
          <w:szCs w:val="24"/>
        </w:rPr>
        <w:t>vitin</w:t>
      </w:r>
      <w:r w:rsidR="009F708E">
        <w:rPr>
          <w:rFonts w:ascii="Arial" w:hAnsi="Arial"/>
          <w:sz w:val="24"/>
          <w:szCs w:val="24"/>
        </w:rPr>
        <w:t xml:space="preserve"> </w:t>
      </w:r>
      <w:r w:rsidRPr="007E03C4">
        <w:rPr>
          <w:rFonts w:ascii="Arial" w:hAnsi="Arial"/>
          <w:sz w:val="24"/>
          <w:szCs w:val="24"/>
        </w:rPr>
        <w:t>202</w:t>
      </w:r>
      <w:r w:rsidR="0093191A">
        <w:rPr>
          <w:rFonts w:ascii="Arial" w:hAnsi="Arial"/>
          <w:sz w:val="24"/>
          <w:szCs w:val="24"/>
        </w:rPr>
        <w:t xml:space="preserve">4 </w:t>
      </w:r>
      <w:r w:rsidRPr="007E03C4">
        <w:rPr>
          <w:rFonts w:ascii="Arial" w:hAnsi="Arial"/>
          <w:sz w:val="24"/>
          <w:szCs w:val="24"/>
        </w:rPr>
        <w:t xml:space="preserve">janë </w:t>
      </w:r>
      <w:r w:rsidR="00D21A16">
        <w:rPr>
          <w:rFonts w:ascii="Arial" w:hAnsi="Arial"/>
          <w:sz w:val="24"/>
          <w:szCs w:val="24"/>
        </w:rPr>
        <w:t>1</w:t>
      </w:r>
      <w:r w:rsidR="006D3F48">
        <w:rPr>
          <w:rFonts w:ascii="Arial" w:hAnsi="Arial"/>
          <w:sz w:val="24"/>
          <w:szCs w:val="24"/>
        </w:rPr>
        <w:t>6</w:t>
      </w:r>
      <w:r w:rsidRPr="007E03C4">
        <w:rPr>
          <w:rFonts w:ascii="Arial" w:hAnsi="Arial"/>
          <w:sz w:val="24"/>
          <w:szCs w:val="24"/>
        </w:rPr>
        <w:t xml:space="preserve"> familje </w:t>
      </w:r>
      <w:r>
        <w:rPr>
          <w:rFonts w:ascii="Arial" w:hAnsi="Arial"/>
          <w:sz w:val="24"/>
          <w:szCs w:val="24"/>
        </w:rPr>
        <w:t>p</w:t>
      </w:r>
      <w:r w:rsidRPr="007E03C4">
        <w:rPr>
          <w:rFonts w:ascii="Arial" w:hAnsi="Arial"/>
          <w:sz w:val="24"/>
          <w:szCs w:val="24"/>
        </w:rPr>
        <w:t>ërfituese.</w:t>
      </w:r>
    </w:p>
    <w:p w:rsidR="0093191A" w:rsidRDefault="0093191A" w:rsidP="0093191A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3191A">
        <w:rPr>
          <w:rFonts w:ascii="Arial" w:hAnsi="Arial"/>
          <w:sz w:val="24"/>
          <w:szCs w:val="24"/>
        </w:rPr>
        <w:t xml:space="preserve">2.Numuri I familjeve që </w:t>
      </w:r>
      <w:r>
        <w:rPr>
          <w:rFonts w:ascii="Arial" w:hAnsi="Arial"/>
          <w:sz w:val="24"/>
          <w:szCs w:val="24"/>
        </w:rPr>
        <w:t>perfitojne b</w:t>
      </w:r>
      <w:r w:rsidRPr="0093191A">
        <w:rPr>
          <w:rFonts w:ascii="Arial" w:hAnsi="Arial"/>
          <w:sz w:val="24"/>
          <w:szCs w:val="24"/>
        </w:rPr>
        <w:t xml:space="preserve">anesa sociale me </w:t>
      </w:r>
      <w:r>
        <w:rPr>
          <w:rFonts w:ascii="Arial" w:hAnsi="Arial"/>
          <w:sz w:val="24"/>
          <w:szCs w:val="24"/>
        </w:rPr>
        <w:t>qera 4</w:t>
      </w:r>
      <w:r w:rsidRPr="0093191A">
        <w:rPr>
          <w:rFonts w:ascii="Arial" w:hAnsi="Arial"/>
          <w:sz w:val="24"/>
          <w:szCs w:val="24"/>
        </w:rPr>
        <w:t xml:space="preserve"> </w:t>
      </w:r>
    </w:p>
    <w:p w:rsidR="0093191A" w:rsidRPr="0093191A" w:rsidRDefault="0093191A" w:rsidP="0093191A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93191A" w:rsidRDefault="0093191A" w:rsidP="0093191A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</w:t>
      </w:r>
      <w:r w:rsidRPr="0093191A">
        <w:rPr>
          <w:rFonts w:ascii="Arial" w:hAnsi="Arial"/>
          <w:sz w:val="24"/>
          <w:szCs w:val="24"/>
        </w:rPr>
        <w:t xml:space="preserve">.Numuri I familjeve që </w:t>
      </w:r>
      <w:r>
        <w:rPr>
          <w:rFonts w:ascii="Arial" w:hAnsi="Arial"/>
          <w:sz w:val="24"/>
          <w:szCs w:val="24"/>
        </w:rPr>
        <w:t>perfitojne nga programi I rikonstruksionit te banesave 18.</w:t>
      </w:r>
    </w:p>
    <w:p w:rsidR="0093191A" w:rsidRPr="00764FBD" w:rsidRDefault="0093191A" w:rsidP="0093191A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764FBD">
        <w:rPr>
          <w:rFonts w:ascii="Arial" w:hAnsi="Arial"/>
          <w:sz w:val="24"/>
          <w:szCs w:val="24"/>
        </w:rPr>
        <w:t xml:space="preserve"> </w:t>
      </w:r>
    </w:p>
    <w:p w:rsidR="00D57885" w:rsidRPr="00D57885" w:rsidRDefault="00D57885" w:rsidP="00D57885">
      <w:pPr>
        <w:autoSpaceDE w:val="0"/>
        <w:autoSpaceDN w:val="0"/>
        <w:adjustRightInd w:val="0"/>
        <w:rPr>
          <w:rFonts w:ascii="Arial" w:hAnsi="Arial"/>
          <w:b/>
          <w:sz w:val="24"/>
          <w:szCs w:val="24"/>
          <w:u w:val="single"/>
        </w:rPr>
      </w:pPr>
      <w:r w:rsidRPr="00D57885">
        <w:rPr>
          <w:rFonts w:ascii="Arial" w:hAnsi="Arial"/>
          <w:b/>
          <w:sz w:val="24"/>
          <w:szCs w:val="24"/>
          <w:u w:val="single"/>
        </w:rPr>
        <w:t xml:space="preserve">Rezultat </w:t>
      </w:r>
    </w:p>
    <w:p w:rsidR="00D57885" w:rsidRPr="00D57885" w:rsidRDefault="00D57885" w:rsidP="00D57885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D57885">
        <w:rPr>
          <w:rFonts w:ascii="Arial" w:hAnsi="Arial"/>
          <w:sz w:val="24"/>
          <w:szCs w:val="24"/>
        </w:rPr>
        <w:t>Numur i shtuar i familjeve që trajtohen me bonus qiraje .</w:t>
      </w:r>
    </w:p>
    <w:p w:rsidR="00D57885" w:rsidRPr="00D57885" w:rsidRDefault="00D57885" w:rsidP="00D57885">
      <w:pPr>
        <w:autoSpaceDE w:val="0"/>
        <w:autoSpaceDN w:val="0"/>
        <w:adjustRightInd w:val="0"/>
        <w:rPr>
          <w:rFonts w:ascii="Arial" w:hAnsi="Arial"/>
          <w:b/>
          <w:sz w:val="24"/>
          <w:szCs w:val="24"/>
          <w:u w:val="single"/>
        </w:rPr>
      </w:pPr>
      <w:r w:rsidRPr="00D57885">
        <w:rPr>
          <w:rFonts w:ascii="Arial" w:hAnsi="Arial"/>
          <w:b/>
          <w:sz w:val="24"/>
          <w:szCs w:val="24"/>
          <w:u w:val="single"/>
        </w:rPr>
        <w:t xml:space="preserve">Impakt </w:t>
      </w:r>
    </w:p>
    <w:p w:rsidR="00D57885" w:rsidRPr="009F1BE6" w:rsidRDefault="00D57885" w:rsidP="00D57885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Krijimi  kushteve të mira jetese për familjet e pastreha. </w:t>
      </w:r>
    </w:p>
    <w:p w:rsidR="00AA200E" w:rsidRPr="00712126" w:rsidRDefault="00AA200E" w:rsidP="00384CD6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384CD6" w:rsidRPr="00D41C66" w:rsidRDefault="00384CD6" w:rsidP="00384CD6">
      <w:pPr>
        <w:autoSpaceDE w:val="0"/>
        <w:autoSpaceDN w:val="0"/>
        <w:adjustRightInd w:val="0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:rsidR="00EA057C" w:rsidRPr="00D41C66" w:rsidRDefault="00EA057C" w:rsidP="00EA057C">
      <w:pPr>
        <w:spacing w:line="2" w:lineRule="exact"/>
        <w:rPr>
          <w:rFonts w:ascii="Arial" w:eastAsia="Times New Roman" w:hAnsi="Arial"/>
          <w:b/>
        </w:rPr>
      </w:pPr>
    </w:p>
    <w:p w:rsidR="00712126" w:rsidRPr="00D41C66" w:rsidRDefault="00712126" w:rsidP="00712126">
      <w:pPr>
        <w:autoSpaceDE w:val="0"/>
        <w:autoSpaceDN w:val="0"/>
        <w:adjustRightInd w:val="0"/>
        <w:rPr>
          <w:rFonts w:ascii="Arial" w:eastAsia="SymbolMT" w:hAnsi="Arial"/>
          <w:b/>
          <w:sz w:val="24"/>
          <w:szCs w:val="24"/>
          <w:u w:val="single"/>
        </w:rPr>
      </w:pPr>
      <w:r w:rsidRPr="00951F16">
        <w:rPr>
          <w:rFonts w:ascii="Arial" w:hAnsi="Arial"/>
          <w:b/>
          <w:sz w:val="24"/>
          <w:szCs w:val="24"/>
          <w:highlight w:val="yellow"/>
          <w:u w:val="single"/>
        </w:rPr>
        <w:t>08130</w:t>
      </w:r>
      <w:r w:rsidRPr="00D41C66">
        <w:rPr>
          <w:rFonts w:ascii="Arial" w:hAnsi="Arial"/>
          <w:b/>
          <w:sz w:val="24"/>
          <w:szCs w:val="24"/>
          <w:u w:val="single"/>
        </w:rPr>
        <w:t xml:space="preserve">  Sport dhe argëtim </w:t>
      </w:r>
    </w:p>
    <w:p w:rsidR="00F236B3" w:rsidRPr="009F1BE6" w:rsidRDefault="00F236B3" w:rsidP="00F236B3">
      <w:pPr>
        <w:autoSpaceDE w:val="0"/>
        <w:autoSpaceDN w:val="0"/>
        <w:adjustRightInd w:val="0"/>
        <w:rPr>
          <w:rFonts w:ascii="Arial" w:hAnsi="Arial"/>
          <w:b/>
          <w:bCs/>
          <w:sz w:val="24"/>
          <w:szCs w:val="24"/>
        </w:rPr>
      </w:pPr>
      <w:r w:rsidRPr="009F1BE6">
        <w:rPr>
          <w:rFonts w:ascii="Arial" w:hAnsi="Arial"/>
          <w:b/>
          <w:bCs/>
          <w:sz w:val="24"/>
          <w:szCs w:val="24"/>
        </w:rPr>
        <w:t>Vështrim i përgjithshëm i programit</w:t>
      </w:r>
    </w:p>
    <w:p w:rsidR="00F236B3" w:rsidRPr="009F1BE6" w:rsidRDefault="00F236B3" w:rsidP="00210C9C">
      <w:pPr>
        <w:pStyle w:val="ListParagraph"/>
        <w:numPr>
          <w:ilvl w:val="0"/>
          <w:numId w:val="86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>Programi mbulon operimin ose mbështetjen e strukturave për aktivitete çlodhëse dhe sportive si dhe kontribut financiar për promovimin e sporteve.</w:t>
      </w:r>
    </w:p>
    <w:p w:rsidR="00F236B3" w:rsidRPr="009F1BE6" w:rsidRDefault="00F236B3" w:rsidP="00F236B3">
      <w:pPr>
        <w:autoSpaceDE w:val="0"/>
        <w:autoSpaceDN w:val="0"/>
        <w:adjustRightInd w:val="0"/>
        <w:rPr>
          <w:rFonts w:ascii="Arial" w:eastAsia="SymbolMT" w:hAnsi="Arial"/>
          <w:sz w:val="24"/>
          <w:szCs w:val="24"/>
          <w:u w:val="single"/>
        </w:rPr>
      </w:pPr>
      <w:r w:rsidRPr="009F1BE6">
        <w:rPr>
          <w:rFonts w:ascii="Arial" w:hAnsi="Arial"/>
          <w:b/>
          <w:sz w:val="24"/>
          <w:szCs w:val="24"/>
          <w:u w:val="single"/>
        </w:rPr>
        <w:t>08130</w:t>
      </w:r>
      <w:r w:rsidRPr="009F1BE6">
        <w:rPr>
          <w:rFonts w:ascii="Arial" w:hAnsi="Arial"/>
          <w:sz w:val="24"/>
          <w:szCs w:val="24"/>
          <w:u w:val="single"/>
        </w:rPr>
        <w:t xml:space="preserve">  </w:t>
      </w:r>
      <w:r w:rsidRPr="009F1BE6">
        <w:rPr>
          <w:rFonts w:ascii="Arial" w:hAnsi="Arial"/>
          <w:b/>
          <w:sz w:val="24"/>
          <w:szCs w:val="24"/>
          <w:u w:val="single"/>
        </w:rPr>
        <w:t>Sport dhe argëtim</w:t>
      </w:r>
      <w:r w:rsidRPr="009F1BE6">
        <w:rPr>
          <w:rFonts w:ascii="Arial" w:hAnsi="Arial"/>
          <w:sz w:val="24"/>
          <w:szCs w:val="24"/>
          <w:u w:val="single"/>
        </w:rPr>
        <w:t xml:space="preserve"> </w:t>
      </w:r>
      <w:r w:rsidRPr="009F1BE6">
        <w:rPr>
          <w:rFonts w:ascii="Arial" w:eastAsia="SymbolMT" w:hAnsi="Arial"/>
          <w:sz w:val="24"/>
          <w:szCs w:val="24"/>
          <w:u w:val="single"/>
        </w:rPr>
        <w:t xml:space="preserve"> </w:t>
      </w:r>
    </w:p>
    <w:p w:rsidR="00F236B3" w:rsidRPr="009F1BE6" w:rsidRDefault="00F236B3" w:rsidP="00210C9C">
      <w:pPr>
        <w:pStyle w:val="ListParagraph"/>
        <w:numPr>
          <w:ilvl w:val="0"/>
          <w:numId w:val="87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>Vënie në funksionim ose mbështetje e strukturave për veprimtari ose ngjarje sportive, aktivitete , krijimin  e ambjente te pershtatshme per zhvillimin e veprimtarive sportive (fusha lojërash, korsi vrapimi, etj.), mbështetje për ekipet përfaqësuese vendore (ekipin e te rriturve dhe ekipet zinxhir) ne  veprimtaritë sportive</w:t>
      </w:r>
    </w:p>
    <w:p w:rsidR="00F236B3" w:rsidRPr="009F1BE6" w:rsidRDefault="00F236B3" w:rsidP="00F236B3">
      <w:pPr>
        <w:autoSpaceDE w:val="0"/>
        <w:autoSpaceDN w:val="0"/>
        <w:adjustRightInd w:val="0"/>
        <w:rPr>
          <w:rFonts w:ascii="Arial" w:hAnsi="Arial"/>
          <w:b/>
          <w:sz w:val="24"/>
          <w:szCs w:val="24"/>
          <w:u w:val="single"/>
        </w:rPr>
      </w:pPr>
      <w:r w:rsidRPr="009F1BE6">
        <w:rPr>
          <w:rFonts w:ascii="Arial" w:eastAsia="Wingdings-Regular" w:hAnsi="Arial"/>
          <w:b/>
          <w:sz w:val="24"/>
          <w:szCs w:val="24"/>
          <w:u w:val="single"/>
        </w:rPr>
        <w:t xml:space="preserve"> </w:t>
      </w:r>
      <w:r w:rsidRPr="009F1BE6">
        <w:rPr>
          <w:rFonts w:ascii="Arial" w:hAnsi="Arial"/>
          <w:b/>
          <w:sz w:val="24"/>
          <w:szCs w:val="24"/>
          <w:u w:val="single"/>
        </w:rPr>
        <w:t xml:space="preserve">Qëllimi </w:t>
      </w:r>
    </w:p>
    <w:p w:rsidR="00F236B3" w:rsidRPr="009F1BE6" w:rsidRDefault="00F236B3" w:rsidP="00210C9C">
      <w:pPr>
        <w:pStyle w:val="ListParagraph"/>
        <w:numPr>
          <w:ilvl w:val="0"/>
          <w:numId w:val="88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Të  nxitë, të zhvillojë dhe të përhapë kulturën sportive nëpërmjet organizimit të projekteve sportive dhe pjesmarrjes në aktivitete  te  ndryshme  si dhe mbeshtetjen </w:t>
      </w:r>
    </w:p>
    <w:p w:rsidR="00F236B3" w:rsidRPr="009F1BE6" w:rsidRDefault="00F236B3" w:rsidP="00210C9C">
      <w:pPr>
        <w:pStyle w:val="ListParagraph"/>
        <w:numPr>
          <w:ilvl w:val="0"/>
          <w:numId w:val="88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>ne kampionatin e kategorise se dyte per ekipet e te rriturve dhe ekipet e moshave</w:t>
      </w:r>
    </w:p>
    <w:p w:rsidR="00F236B3" w:rsidRPr="009F1BE6" w:rsidRDefault="00F236B3" w:rsidP="00F236B3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F236B3" w:rsidRPr="009F1BE6" w:rsidRDefault="00F236B3" w:rsidP="00F236B3">
      <w:p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9F1BE6">
        <w:rPr>
          <w:rFonts w:ascii="Arial" w:hAnsi="Arial"/>
          <w:b/>
          <w:i/>
          <w:sz w:val="24"/>
          <w:szCs w:val="24"/>
          <w:u w:val="single"/>
        </w:rPr>
        <w:t>Objektivat e Programit</w:t>
      </w:r>
    </w:p>
    <w:p w:rsidR="00F236B3" w:rsidRPr="009F1BE6" w:rsidRDefault="00F236B3" w:rsidP="00210C9C">
      <w:pPr>
        <w:pStyle w:val="ListParagraph"/>
        <w:numPr>
          <w:ilvl w:val="0"/>
          <w:numId w:val="89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>Arritja e pozicionit sa më të lartë të Klubit të Futbollit Gramozi ne kategorine e dyte</w:t>
      </w:r>
    </w:p>
    <w:p w:rsidR="00F236B3" w:rsidRPr="009F1BE6" w:rsidRDefault="00F236B3" w:rsidP="00210C9C">
      <w:pPr>
        <w:pStyle w:val="ListParagraph"/>
        <w:numPr>
          <w:ilvl w:val="0"/>
          <w:numId w:val="89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>Afrimi i sa me shume f</w:t>
      </w:r>
      <w:r w:rsidR="00B972D2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>mijeve n</w:t>
      </w:r>
      <w:r w:rsidR="00B972D2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 xml:space="preserve"> ekipet zinxhir </w:t>
      </w:r>
    </w:p>
    <w:p w:rsidR="00F236B3" w:rsidRPr="009F1BE6" w:rsidRDefault="00F236B3" w:rsidP="00210C9C">
      <w:pPr>
        <w:pStyle w:val="ListParagraph"/>
        <w:numPr>
          <w:ilvl w:val="0"/>
          <w:numId w:val="89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lastRenderedPageBreak/>
        <w:t>Shtimi i aktiviteteve sportive p</w:t>
      </w:r>
      <w:r w:rsidR="00B972D2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 xml:space="preserve">r ekipet zinxhir </w:t>
      </w:r>
    </w:p>
    <w:p w:rsidR="00F236B3" w:rsidRPr="009F1BE6" w:rsidRDefault="00F236B3" w:rsidP="00210C9C">
      <w:pPr>
        <w:pStyle w:val="ListParagraph"/>
        <w:numPr>
          <w:ilvl w:val="0"/>
          <w:numId w:val="89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>Te rritet cilesia e prezantimit te ekipeve t</w:t>
      </w:r>
      <w:r w:rsidR="00B972D2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 xml:space="preserve"> futbollit.</w:t>
      </w:r>
    </w:p>
    <w:p w:rsidR="00F236B3" w:rsidRDefault="00F236B3" w:rsidP="00210C9C">
      <w:pPr>
        <w:pStyle w:val="ListParagraph"/>
        <w:numPr>
          <w:ilvl w:val="0"/>
          <w:numId w:val="89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>Përmirësimi i hapësirave argëtuese dhe sportive</w:t>
      </w:r>
    </w:p>
    <w:p w:rsidR="00F236B3" w:rsidRPr="00F236B3" w:rsidRDefault="00F236B3" w:rsidP="00F236B3">
      <w:pPr>
        <w:pStyle w:val="ListParagraph"/>
        <w:autoSpaceDE w:val="0"/>
        <w:autoSpaceDN w:val="0"/>
        <w:adjustRightInd w:val="0"/>
        <w:rPr>
          <w:rFonts w:ascii="Arial" w:hAnsi="Arial"/>
          <w:b/>
          <w:sz w:val="24"/>
          <w:szCs w:val="24"/>
          <w:u w:val="single"/>
        </w:rPr>
      </w:pPr>
    </w:p>
    <w:p w:rsidR="00F236B3" w:rsidRPr="00C55FFB" w:rsidRDefault="00F236B3" w:rsidP="00C55FFB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712126" w:rsidRDefault="00712126" w:rsidP="00712126">
      <w:pPr>
        <w:autoSpaceDE w:val="0"/>
        <w:autoSpaceDN w:val="0"/>
        <w:adjustRightInd w:val="0"/>
        <w:rPr>
          <w:rFonts w:ascii="Arial" w:hAnsi="Arial"/>
          <w:b/>
          <w:sz w:val="24"/>
          <w:szCs w:val="24"/>
          <w:u w:val="single"/>
        </w:rPr>
      </w:pPr>
      <w:r w:rsidRPr="00712126">
        <w:rPr>
          <w:rFonts w:ascii="Arial" w:hAnsi="Arial"/>
          <w:b/>
          <w:sz w:val="24"/>
          <w:szCs w:val="24"/>
          <w:u w:val="single"/>
        </w:rPr>
        <w:t xml:space="preserve">Realizimi I </w:t>
      </w:r>
      <w:r w:rsidR="00C55FFB">
        <w:rPr>
          <w:rFonts w:ascii="Arial" w:hAnsi="Arial"/>
          <w:b/>
          <w:sz w:val="24"/>
          <w:szCs w:val="24"/>
          <w:u w:val="single"/>
        </w:rPr>
        <w:t xml:space="preserve">produkteve </w:t>
      </w:r>
    </w:p>
    <w:p w:rsidR="00712126" w:rsidRDefault="00712126" w:rsidP="00712126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874392" w:rsidRDefault="00C55FFB" w:rsidP="00210C9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874392">
        <w:rPr>
          <w:rFonts w:ascii="Arial" w:hAnsi="Arial"/>
          <w:sz w:val="24"/>
          <w:szCs w:val="24"/>
        </w:rPr>
        <w:t xml:space="preserve">Nr i ndeshjeve të zhvilluara </w:t>
      </w:r>
      <w:r w:rsidR="00DD1822">
        <w:rPr>
          <w:rFonts w:ascii="Arial" w:hAnsi="Arial"/>
          <w:sz w:val="24"/>
          <w:szCs w:val="24"/>
        </w:rPr>
        <w:t xml:space="preserve">te ekipit te te rriturve sipas kalendarit sportive te organizuar nga Federata Shqiptare e Futbollit te mbeshtetura me fondet e Bashkise  </w:t>
      </w:r>
      <w:r w:rsidRPr="00874392">
        <w:rPr>
          <w:rFonts w:ascii="Arial" w:hAnsi="Arial"/>
          <w:sz w:val="24"/>
          <w:szCs w:val="24"/>
        </w:rPr>
        <w:t xml:space="preserve">është </w:t>
      </w:r>
      <w:r w:rsidR="00951F16">
        <w:rPr>
          <w:rFonts w:ascii="Arial" w:hAnsi="Arial"/>
          <w:sz w:val="24"/>
          <w:szCs w:val="24"/>
        </w:rPr>
        <w:t>20</w:t>
      </w:r>
    </w:p>
    <w:p w:rsidR="002333B0" w:rsidRDefault="002333B0" w:rsidP="00210C9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Nr I strukturave per veprimtari sportive </w:t>
      </w:r>
      <w:r w:rsidR="00642573">
        <w:rPr>
          <w:rFonts w:ascii="Arial" w:hAnsi="Arial"/>
          <w:sz w:val="24"/>
          <w:szCs w:val="24"/>
        </w:rPr>
        <w:t>3</w:t>
      </w:r>
    </w:p>
    <w:p w:rsidR="00C55FFB" w:rsidRPr="00874392" w:rsidRDefault="00C55FFB" w:rsidP="00210C9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874392">
        <w:rPr>
          <w:rFonts w:ascii="Arial" w:hAnsi="Arial"/>
          <w:sz w:val="24"/>
          <w:szCs w:val="24"/>
        </w:rPr>
        <w:t xml:space="preserve">Nr i ekipeve zinxhir </w:t>
      </w:r>
      <w:r w:rsidR="006C7D10">
        <w:rPr>
          <w:rFonts w:ascii="Arial" w:hAnsi="Arial"/>
          <w:sz w:val="24"/>
          <w:szCs w:val="24"/>
        </w:rPr>
        <w:t>5</w:t>
      </w:r>
      <w:r w:rsidR="002333B0">
        <w:rPr>
          <w:rFonts w:ascii="Arial" w:hAnsi="Arial"/>
          <w:sz w:val="24"/>
          <w:szCs w:val="24"/>
        </w:rPr>
        <w:t xml:space="preserve"> </w:t>
      </w:r>
      <w:r w:rsidRPr="00874392">
        <w:rPr>
          <w:rFonts w:ascii="Arial" w:hAnsi="Arial"/>
          <w:sz w:val="24"/>
          <w:szCs w:val="24"/>
        </w:rPr>
        <w:t xml:space="preserve">me </w:t>
      </w:r>
      <w:r w:rsidR="00642573">
        <w:rPr>
          <w:rFonts w:ascii="Arial" w:hAnsi="Arial"/>
          <w:sz w:val="24"/>
          <w:szCs w:val="24"/>
        </w:rPr>
        <w:t>38</w:t>
      </w:r>
      <w:r w:rsidR="006C7D10">
        <w:rPr>
          <w:rFonts w:ascii="Arial" w:hAnsi="Arial"/>
          <w:sz w:val="24"/>
          <w:szCs w:val="24"/>
        </w:rPr>
        <w:t xml:space="preserve"> </w:t>
      </w:r>
      <w:r w:rsidRPr="00874392">
        <w:rPr>
          <w:rFonts w:ascii="Arial" w:hAnsi="Arial"/>
          <w:sz w:val="24"/>
          <w:szCs w:val="24"/>
        </w:rPr>
        <w:t xml:space="preserve">ndeshje të zhvilluara  brenda dhe jashtë rrethit . </w:t>
      </w:r>
    </w:p>
    <w:p w:rsidR="00C55FFB" w:rsidRPr="0045114B" w:rsidRDefault="00C55FFB" w:rsidP="00210C9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45114B">
        <w:rPr>
          <w:rFonts w:ascii="Arial" w:hAnsi="Arial"/>
          <w:sz w:val="24"/>
          <w:szCs w:val="24"/>
        </w:rPr>
        <w:t>Nr f</w:t>
      </w:r>
      <w:r>
        <w:rPr>
          <w:rFonts w:ascii="Arial" w:hAnsi="Arial"/>
          <w:sz w:val="24"/>
          <w:szCs w:val="24"/>
        </w:rPr>
        <w:t>ë</w:t>
      </w:r>
      <w:r w:rsidRPr="0045114B">
        <w:rPr>
          <w:rFonts w:ascii="Arial" w:hAnsi="Arial"/>
          <w:sz w:val="24"/>
          <w:szCs w:val="24"/>
        </w:rPr>
        <w:t>mij</w:t>
      </w:r>
      <w:r>
        <w:rPr>
          <w:rFonts w:ascii="Arial" w:hAnsi="Arial"/>
          <w:sz w:val="24"/>
          <w:szCs w:val="24"/>
        </w:rPr>
        <w:t>ë</w:t>
      </w:r>
      <w:r w:rsidRPr="0045114B">
        <w:rPr>
          <w:rFonts w:ascii="Arial" w:hAnsi="Arial"/>
          <w:sz w:val="24"/>
          <w:szCs w:val="24"/>
        </w:rPr>
        <w:t>sh pjes</w:t>
      </w:r>
      <w:r>
        <w:rPr>
          <w:rFonts w:ascii="Arial" w:hAnsi="Arial"/>
          <w:sz w:val="24"/>
          <w:szCs w:val="24"/>
        </w:rPr>
        <w:t>ë</w:t>
      </w:r>
      <w:r w:rsidRPr="0045114B">
        <w:rPr>
          <w:rFonts w:ascii="Arial" w:hAnsi="Arial"/>
          <w:sz w:val="24"/>
          <w:szCs w:val="24"/>
        </w:rPr>
        <w:t>mar</w:t>
      </w:r>
      <w:r>
        <w:rPr>
          <w:rFonts w:ascii="Arial" w:hAnsi="Arial"/>
          <w:sz w:val="24"/>
          <w:szCs w:val="24"/>
        </w:rPr>
        <w:t>ë</w:t>
      </w:r>
      <w:r w:rsidRPr="0045114B">
        <w:rPr>
          <w:rFonts w:ascii="Arial" w:hAnsi="Arial"/>
          <w:sz w:val="24"/>
          <w:szCs w:val="24"/>
        </w:rPr>
        <w:t>s n</w:t>
      </w:r>
      <w:r>
        <w:rPr>
          <w:rFonts w:ascii="Arial" w:hAnsi="Arial"/>
          <w:sz w:val="24"/>
          <w:szCs w:val="24"/>
        </w:rPr>
        <w:t>ë</w:t>
      </w:r>
      <w:r w:rsidRPr="0045114B">
        <w:rPr>
          <w:rFonts w:ascii="Arial" w:hAnsi="Arial"/>
          <w:sz w:val="24"/>
          <w:szCs w:val="24"/>
        </w:rPr>
        <w:t xml:space="preserve"> k</w:t>
      </w:r>
      <w:r>
        <w:rPr>
          <w:rFonts w:ascii="Arial" w:hAnsi="Arial"/>
          <w:sz w:val="24"/>
          <w:szCs w:val="24"/>
        </w:rPr>
        <w:t>ë</w:t>
      </w:r>
      <w:r w:rsidRPr="0045114B">
        <w:rPr>
          <w:rFonts w:ascii="Arial" w:hAnsi="Arial"/>
          <w:sz w:val="24"/>
          <w:szCs w:val="24"/>
        </w:rPr>
        <w:t xml:space="preserve">to ekipe </w:t>
      </w:r>
      <w:r w:rsidR="006C7D10">
        <w:rPr>
          <w:rFonts w:ascii="Arial" w:hAnsi="Arial"/>
          <w:sz w:val="24"/>
          <w:szCs w:val="24"/>
        </w:rPr>
        <w:t>6</w:t>
      </w:r>
      <w:r w:rsidR="00951F16">
        <w:rPr>
          <w:rFonts w:ascii="Arial" w:hAnsi="Arial"/>
          <w:sz w:val="24"/>
          <w:szCs w:val="24"/>
        </w:rPr>
        <w:t>8</w:t>
      </w:r>
      <w:r>
        <w:rPr>
          <w:rFonts w:ascii="Arial" w:hAnsi="Arial"/>
          <w:sz w:val="24"/>
          <w:szCs w:val="24"/>
        </w:rPr>
        <w:t>.</w:t>
      </w:r>
    </w:p>
    <w:p w:rsidR="00352111" w:rsidRPr="00712126" w:rsidRDefault="00352111" w:rsidP="00712126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712126" w:rsidRPr="00764FBD" w:rsidRDefault="00712126" w:rsidP="00712126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F544AE" w:rsidRPr="009F1BE6" w:rsidRDefault="00F544AE" w:rsidP="00F544AE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F544AE" w:rsidRPr="009F1BE6" w:rsidRDefault="00F544AE" w:rsidP="00F544AE">
      <w:p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A72DB2">
        <w:rPr>
          <w:rFonts w:ascii="Arial" w:hAnsi="Arial"/>
          <w:b/>
          <w:i/>
          <w:sz w:val="24"/>
          <w:szCs w:val="24"/>
          <w:highlight w:val="yellow"/>
          <w:u w:val="single"/>
        </w:rPr>
        <w:t>08220</w:t>
      </w:r>
      <w:r w:rsidRPr="00D41C66">
        <w:rPr>
          <w:rFonts w:ascii="Arial" w:hAnsi="Arial"/>
          <w:b/>
          <w:i/>
          <w:sz w:val="24"/>
          <w:szCs w:val="24"/>
          <w:u w:val="single"/>
        </w:rPr>
        <w:t xml:space="preserve"> Eventet artistike dhe kulturore</w:t>
      </w:r>
    </w:p>
    <w:p w:rsidR="00F544AE" w:rsidRPr="009F1BE6" w:rsidRDefault="00F544AE" w:rsidP="00210C9C">
      <w:pPr>
        <w:pStyle w:val="ListParagraph"/>
        <w:numPr>
          <w:ilvl w:val="0"/>
          <w:numId w:val="91"/>
        </w:numPr>
        <w:autoSpaceDE w:val="0"/>
        <w:autoSpaceDN w:val="0"/>
        <w:adjustRightInd w:val="0"/>
        <w:rPr>
          <w:rFonts w:ascii="Arial" w:hAnsi="Arial"/>
          <w:i/>
          <w:sz w:val="24"/>
          <w:szCs w:val="24"/>
        </w:rPr>
      </w:pPr>
      <w:r w:rsidRPr="009F1BE6">
        <w:rPr>
          <w:rFonts w:ascii="Arial" w:hAnsi="Arial"/>
          <w:i/>
          <w:sz w:val="24"/>
          <w:szCs w:val="24"/>
        </w:rPr>
        <w:t xml:space="preserve">Programi mbulon strukturat kulturore që meren me organizimin dhe mbështetjen e ngjarjeve kulturore , shfaqeve artistike , prodhime skenike ,dokumentarë dhe koncerte, </w:t>
      </w:r>
    </w:p>
    <w:p w:rsidR="00F544AE" w:rsidRPr="009F1BE6" w:rsidRDefault="00F544AE" w:rsidP="00210C9C">
      <w:pPr>
        <w:pStyle w:val="ListParagraph"/>
        <w:numPr>
          <w:ilvl w:val="0"/>
          <w:numId w:val="91"/>
        </w:numPr>
        <w:autoSpaceDE w:val="0"/>
        <w:autoSpaceDN w:val="0"/>
        <w:adjustRightInd w:val="0"/>
        <w:rPr>
          <w:rFonts w:ascii="Arial" w:hAnsi="Arial"/>
          <w:i/>
          <w:sz w:val="24"/>
          <w:szCs w:val="24"/>
        </w:rPr>
      </w:pPr>
      <w:r w:rsidRPr="009F1BE6">
        <w:rPr>
          <w:rFonts w:ascii="Arial" w:hAnsi="Arial"/>
          <w:i/>
          <w:sz w:val="24"/>
          <w:szCs w:val="24"/>
        </w:rPr>
        <w:t xml:space="preserve">sigurimi I shërbimeve kulturore , administrimi </w:t>
      </w:r>
      <w:r w:rsidR="00B972D2">
        <w:rPr>
          <w:rFonts w:ascii="Arial" w:hAnsi="Arial"/>
          <w:i/>
          <w:sz w:val="24"/>
          <w:szCs w:val="24"/>
        </w:rPr>
        <w:t xml:space="preserve">I </w:t>
      </w:r>
      <w:r w:rsidRPr="009F1BE6">
        <w:rPr>
          <w:rFonts w:ascii="Arial" w:hAnsi="Arial"/>
          <w:i/>
          <w:sz w:val="24"/>
          <w:szCs w:val="24"/>
        </w:rPr>
        <w:t>çështjeve kulturore , mbikqyrja dhe rregullimi I strukturave kulturore,</w:t>
      </w:r>
    </w:p>
    <w:p w:rsidR="00F544AE" w:rsidRPr="009F1BE6" w:rsidRDefault="00F544AE" w:rsidP="00210C9C">
      <w:pPr>
        <w:pStyle w:val="ListParagraph"/>
        <w:numPr>
          <w:ilvl w:val="0"/>
          <w:numId w:val="91"/>
        </w:num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9F1BE6">
        <w:rPr>
          <w:rFonts w:ascii="Arial" w:hAnsi="Arial"/>
          <w:i/>
          <w:sz w:val="24"/>
          <w:szCs w:val="24"/>
        </w:rPr>
        <w:t>Organizimi</w:t>
      </w:r>
      <w:r w:rsidRPr="009F1BE6">
        <w:rPr>
          <w:rFonts w:ascii="Arial" w:hAnsi="Arial"/>
          <w:b/>
          <w:i/>
          <w:sz w:val="24"/>
          <w:szCs w:val="24"/>
          <w:u w:val="single"/>
        </w:rPr>
        <w:t xml:space="preserve"> </w:t>
      </w:r>
      <w:r w:rsidRPr="009F1BE6">
        <w:rPr>
          <w:rFonts w:ascii="Arial" w:hAnsi="Arial"/>
          <w:i/>
          <w:sz w:val="24"/>
          <w:szCs w:val="24"/>
        </w:rPr>
        <w:t>i aktiviteteve kulturore dhe promovim i identitetit komb</w:t>
      </w:r>
      <w:r w:rsidR="0097023B">
        <w:rPr>
          <w:rFonts w:ascii="Arial" w:hAnsi="Arial"/>
          <w:i/>
          <w:sz w:val="24"/>
          <w:szCs w:val="24"/>
        </w:rPr>
        <w:t>ë</w:t>
      </w:r>
      <w:r w:rsidRPr="009F1BE6">
        <w:rPr>
          <w:rFonts w:ascii="Arial" w:hAnsi="Arial"/>
          <w:i/>
          <w:sz w:val="24"/>
          <w:szCs w:val="24"/>
        </w:rPr>
        <w:t>tar e lokal</w:t>
      </w:r>
      <w:r w:rsidRPr="009F1BE6">
        <w:rPr>
          <w:rFonts w:ascii="Arial" w:hAnsi="Arial"/>
          <w:b/>
          <w:i/>
          <w:sz w:val="24"/>
          <w:szCs w:val="24"/>
          <w:u w:val="single"/>
        </w:rPr>
        <w:t xml:space="preserve"> </w:t>
      </w:r>
    </w:p>
    <w:p w:rsidR="00F544AE" w:rsidRPr="009F1BE6" w:rsidRDefault="00F544AE" w:rsidP="00F544AE">
      <w:pPr>
        <w:autoSpaceDE w:val="0"/>
        <w:autoSpaceDN w:val="0"/>
        <w:adjustRightInd w:val="0"/>
        <w:rPr>
          <w:rFonts w:ascii="Arial" w:hAnsi="Arial"/>
          <w:b/>
          <w:sz w:val="24"/>
          <w:szCs w:val="24"/>
        </w:rPr>
      </w:pPr>
    </w:p>
    <w:p w:rsidR="00F544AE" w:rsidRPr="009F1BE6" w:rsidRDefault="00F544AE" w:rsidP="00F544AE">
      <w:p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9F1BE6">
        <w:rPr>
          <w:rFonts w:ascii="Arial" w:hAnsi="Arial"/>
          <w:b/>
          <w:i/>
          <w:sz w:val="24"/>
          <w:szCs w:val="24"/>
          <w:u w:val="single"/>
        </w:rPr>
        <w:t xml:space="preserve">Qëllim </w:t>
      </w:r>
    </w:p>
    <w:p w:rsidR="00F544AE" w:rsidRPr="009F1BE6" w:rsidRDefault="00F544AE" w:rsidP="00210C9C">
      <w:pPr>
        <w:pStyle w:val="ListParagraph"/>
        <w:numPr>
          <w:ilvl w:val="0"/>
          <w:numId w:val="92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>Organizime të aktiviteteve kulturore dhe artistike , duke mundësuar rritjen e jetës kulturore dhe artistike në komunitet .</w:t>
      </w:r>
    </w:p>
    <w:p w:rsidR="00F544AE" w:rsidRPr="009F1BE6" w:rsidRDefault="00F544AE" w:rsidP="00210C9C">
      <w:pPr>
        <w:pStyle w:val="ListParagraph"/>
        <w:numPr>
          <w:ilvl w:val="0"/>
          <w:numId w:val="92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>Afrim i publikut  drejt aktiviteteve kulturore në fushën e muzikës dhe letërsise me shtrirje përgjatë gjith</w:t>
      </w:r>
      <w:r w:rsidR="00B972D2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 xml:space="preserve"> vitit .</w:t>
      </w:r>
    </w:p>
    <w:p w:rsidR="00F544AE" w:rsidRPr="009F1BE6" w:rsidRDefault="00F544AE" w:rsidP="00F544AE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F544AE" w:rsidRPr="009F1BE6" w:rsidRDefault="00F544AE" w:rsidP="00F544AE">
      <w:p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9F1BE6">
        <w:rPr>
          <w:rFonts w:ascii="Arial" w:hAnsi="Arial"/>
          <w:b/>
          <w:i/>
          <w:sz w:val="24"/>
          <w:szCs w:val="24"/>
          <w:u w:val="single"/>
        </w:rPr>
        <w:t>Objektivat .</w:t>
      </w:r>
    </w:p>
    <w:p w:rsidR="00F544AE" w:rsidRPr="009F1BE6" w:rsidRDefault="00F544AE" w:rsidP="00210C9C">
      <w:pPr>
        <w:pStyle w:val="ListParagraph"/>
        <w:numPr>
          <w:ilvl w:val="0"/>
          <w:numId w:val="93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>Zgjerimi i aktiviteteve dhe rritja e shikueshmërise me rreth 30% të shfaqjeve  artistike dhe  të teatrit të kukullave, organizimi i aktiviteteve letrare me nxënës të shkollave 9-vjecare dhe shkollave të mesme të rrethit ne bashkepunim me Qendren Kulturore te Femijeve.</w:t>
      </w:r>
    </w:p>
    <w:p w:rsidR="00F544AE" w:rsidRPr="009F1BE6" w:rsidRDefault="00F544AE" w:rsidP="00210C9C">
      <w:pPr>
        <w:pStyle w:val="ListParagraph"/>
        <w:numPr>
          <w:ilvl w:val="0"/>
          <w:numId w:val="93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Organizimi i </w:t>
      </w:r>
      <w:r w:rsidR="000F386B">
        <w:rPr>
          <w:rFonts w:ascii="Arial" w:hAnsi="Arial"/>
          <w:sz w:val="24"/>
          <w:szCs w:val="24"/>
        </w:rPr>
        <w:t>18</w:t>
      </w:r>
      <w:r w:rsidRPr="009F1BE6">
        <w:rPr>
          <w:rFonts w:ascii="Arial" w:hAnsi="Arial"/>
          <w:sz w:val="24"/>
          <w:szCs w:val="24"/>
        </w:rPr>
        <w:t xml:space="preserve"> aktiviteteve </w:t>
      </w:r>
      <w:r w:rsidR="000F386B">
        <w:rPr>
          <w:rFonts w:ascii="Arial" w:hAnsi="Arial"/>
          <w:sz w:val="24"/>
          <w:szCs w:val="24"/>
        </w:rPr>
        <w:t>kulturore artistike.</w:t>
      </w:r>
    </w:p>
    <w:p w:rsidR="00F544AE" w:rsidRPr="009F1BE6" w:rsidRDefault="00B972D2" w:rsidP="00210C9C">
      <w:pPr>
        <w:pStyle w:val="ListParagraph"/>
        <w:numPr>
          <w:ilvl w:val="0"/>
          <w:numId w:val="93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</w:t>
      </w:r>
      <w:r w:rsidR="00F544AE" w:rsidRPr="009F1BE6">
        <w:rPr>
          <w:rFonts w:ascii="Arial" w:hAnsi="Arial"/>
          <w:sz w:val="24"/>
          <w:szCs w:val="24"/>
        </w:rPr>
        <w:t>lerësimi I figurave të shquara që kanë dhënë kontribut n</w:t>
      </w:r>
      <w:r>
        <w:rPr>
          <w:rFonts w:ascii="Arial" w:hAnsi="Arial"/>
          <w:sz w:val="24"/>
          <w:szCs w:val="24"/>
        </w:rPr>
        <w:t>ë</w:t>
      </w:r>
      <w:r w:rsidR="00F544AE" w:rsidRPr="009F1BE6">
        <w:rPr>
          <w:rFonts w:ascii="Arial" w:hAnsi="Arial"/>
          <w:sz w:val="24"/>
          <w:szCs w:val="24"/>
        </w:rPr>
        <w:t xml:space="preserve"> fushën e artit. Organizim dhe mbështetje për ngjarjet kulturore dhe historike</w:t>
      </w:r>
    </w:p>
    <w:p w:rsidR="00F544AE" w:rsidRPr="009F1BE6" w:rsidRDefault="00F544AE" w:rsidP="00F544AE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712126" w:rsidRPr="00764FBD" w:rsidRDefault="00F544AE" w:rsidP="00F544AE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764FBD">
        <w:rPr>
          <w:rFonts w:ascii="Arial" w:hAnsi="Arial"/>
          <w:sz w:val="24"/>
          <w:szCs w:val="24"/>
        </w:rPr>
        <w:t xml:space="preserve"> </w:t>
      </w:r>
      <w:r w:rsidR="00712126" w:rsidRPr="00764FBD">
        <w:rPr>
          <w:rFonts w:ascii="Arial" w:hAnsi="Arial"/>
          <w:sz w:val="24"/>
          <w:szCs w:val="24"/>
        </w:rPr>
        <w:t>(koncerte, prodhime skenike dhe filma, shfaqje artistike</w:t>
      </w:r>
    </w:p>
    <w:p w:rsidR="00712126" w:rsidRPr="00764FBD" w:rsidRDefault="00712126" w:rsidP="00712126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764FBD">
        <w:rPr>
          <w:rFonts w:ascii="Arial" w:hAnsi="Arial"/>
          <w:sz w:val="24"/>
          <w:szCs w:val="24"/>
        </w:rPr>
        <w:t>etj.)</w:t>
      </w:r>
    </w:p>
    <w:p w:rsidR="00F236B3" w:rsidRDefault="00F236B3" w:rsidP="00F236B3">
      <w:pPr>
        <w:pStyle w:val="ListParagraph"/>
        <w:autoSpaceDE w:val="0"/>
        <w:autoSpaceDN w:val="0"/>
        <w:adjustRightInd w:val="0"/>
        <w:rPr>
          <w:rFonts w:ascii="Arial" w:hAnsi="Arial"/>
          <w:b/>
          <w:sz w:val="24"/>
          <w:szCs w:val="24"/>
          <w:u w:val="single"/>
        </w:rPr>
      </w:pPr>
      <w:r w:rsidRPr="00F236B3">
        <w:rPr>
          <w:rFonts w:ascii="Arial" w:hAnsi="Arial"/>
          <w:b/>
          <w:sz w:val="24"/>
          <w:szCs w:val="24"/>
          <w:u w:val="single"/>
        </w:rPr>
        <w:t>Treguesit e performanc</w:t>
      </w:r>
      <w:r w:rsidR="005D4EBB">
        <w:rPr>
          <w:rFonts w:ascii="Arial" w:hAnsi="Arial"/>
          <w:b/>
          <w:sz w:val="24"/>
          <w:szCs w:val="24"/>
          <w:u w:val="single"/>
        </w:rPr>
        <w:t>ë</w:t>
      </w:r>
      <w:r w:rsidRPr="00F236B3">
        <w:rPr>
          <w:rFonts w:ascii="Arial" w:hAnsi="Arial"/>
          <w:b/>
          <w:sz w:val="24"/>
          <w:szCs w:val="24"/>
          <w:u w:val="single"/>
        </w:rPr>
        <w:t xml:space="preserve">s </w:t>
      </w:r>
    </w:p>
    <w:p w:rsidR="00F236B3" w:rsidRPr="00F236B3" w:rsidRDefault="00F236B3" w:rsidP="00210C9C">
      <w:pPr>
        <w:pStyle w:val="ListParagraph"/>
        <w:numPr>
          <w:ilvl w:val="0"/>
          <w:numId w:val="90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F236B3">
        <w:rPr>
          <w:rFonts w:ascii="Arial" w:hAnsi="Arial"/>
          <w:sz w:val="24"/>
          <w:szCs w:val="24"/>
        </w:rPr>
        <w:t>Ritja e nr t</w:t>
      </w:r>
      <w:r w:rsidR="005D4EBB">
        <w:rPr>
          <w:rFonts w:ascii="Arial" w:hAnsi="Arial"/>
          <w:sz w:val="24"/>
          <w:szCs w:val="24"/>
        </w:rPr>
        <w:t>ë</w:t>
      </w:r>
      <w:r w:rsidRPr="00F236B3">
        <w:rPr>
          <w:rFonts w:ascii="Arial" w:hAnsi="Arial"/>
          <w:sz w:val="24"/>
          <w:szCs w:val="24"/>
        </w:rPr>
        <w:t xml:space="preserve"> shfaq</w:t>
      </w:r>
      <w:r w:rsidR="00B972D2">
        <w:rPr>
          <w:rFonts w:ascii="Arial" w:hAnsi="Arial"/>
          <w:sz w:val="24"/>
          <w:szCs w:val="24"/>
        </w:rPr>
        <w:t>j</w:t>
      </w:r>
      <w:r w:rsidRPr="00F236B3">
        <w:rPr>
          <w:rFonts w:ascii="Arial" w:hAnsi="Arial"/>
          <w:sz w:val="24"/>
          <w:szCs w:val="24"/>
        </w:rPr>
        <w:t>eve arg</w:t>
      </w:r>
      <w:r w:rsidR="005D4EBB">
        <w:rPr>
          <w:rFonts w:ascii="Arial" w:hAnsi="Arial"/>
          <w:sz w:val="24"/>
          <w:szCs w:val="24"/>
        </w:rPr>
        <w:t>ë</w:t>
      </w:r>
      <w:r w:rsidRPr="00F236B3">
        <w:rPr>
          <w:rFonts w:ascii="Arial" w:hAnsi="Arial"/>
          <w:sz w:val="24"/>
          <w:szCs w:val="24"/>
        </w:rPr>
        <w:t>stuese p</w:t>
      </w:r>
      <w:r w:rsidR="00B972D2">
        <w:rPr>
          <w:rFonts w:ascii="Arial" w:hAnsi="Arial"/>
          <w:sz w:val="24"/>
          <w:szCs w:val="24"/>
        </w:rPr>
        <w:t>ë</w:t>
      </w:r>
      <w:r w:rsidRPr="00F236B3">
        <w:rPr>
          <w:rFonts w:ascii="Arial" w:hAnsi="Arial"/>
          <w:sz w:val="24"/>
          <w:szCs w:val="24"/>
        </w:rPr>
        <w:t xml:space="preserve">r komunitetin </w:t>
      </w:r>
    </w:p>
    <w:p w:rsidR="00F236B3" w:rsidRPr="00F236B3" w:rsidRDefault="00F236B3" w:rsidP="00210C9C">
      <w:pPr>
        <w:pStyle w:val="ListParagraph"/>
        <w:numPr>
          <w:ilvl w:val="0"/>
          <w:numId w:val="90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F236B3">
        <w:rPr>
          <w:rFonts w:ascii="Arial" w:hAnsi="Arial"/>
          <w:sz w:val="24"/>
          <w:szCs w:val="24"/>
        </w:rPr>
        <w:t>Ritja e nr t</w:t>
      </w:r>
      <w:r w:rsidR="005D4EBB">
        <w:rPr>
          <w:rFonts w:ascii="Arial" w:hAnsi="Arial"/>
          <w:sz w:val="24"/>
          <w:szCs w:val="24"/>
        </w:rPr>
        <w:t>ë</w:t>
      </w:r>
      <w:r w:rsidRPr="00F236B3">
        <w:rPr>
          <w:rFonts w:ascii="Arial" w:hAnsi="Arial"/>
          <w:sz w:val="24"/>
          <w:szCs w:val="24"/>
        </w:rPr>
        <w:t xml:space="preserve"> teatrit t</w:t>
      </w:r>
      <w:r w:rsidR="005D4EBB">
        <w:rPr>
          <w:rFonts w:ascii="Arial" w:hAnsi="Arial"/>
          <w:sz w:val="24"/>
          <w:szCs w:val="24"/>
        </w:rPr>
        <w:t>ë</w:t>
      </w:r>
      <w:r w:rsidRPr="00F236B3">
        <w:rPr>
          <w:rFonts w:ascii="Arial" w:hAnsi="Arial"/>
          <w:sz w:val="24"/>
          <w:szCs w:val="24"/>
        </w:rPr>
        <w:t xml:space="preserve"> kukullave p</w:t>
      </w:r>
      <w:r w:rsidR="005D4EBB">
        <w:rPr>
          <w:rFonts w:ascii="Arial" w:hAnsi="Arial"/>
          <w:sz w:val="24"/>
          <w:szCs w:val="24"/>
        </w:rPr>
        <w:t>ë</w:t>
      </w:r>
      <w:r w:rsidRPr="00F236B3">
        <w:rPr>
          <w:rFonts w:ascii="Arial" w:hAnsi="Arial"/>
          <w:sz w:val="24"/>
          <w:szCs w:val="24"/>
        </w:rPr>
        <w:t>r f</w:t>
      </w:r>
      <w:r w:rsidR="005D4EBB">
        <w:rPr>
          <w:rFonts w:ascii="Arial" w:hAnsi="Arial"/>
          <w:sz w:val="24"/>
          <w:szCs w:val="24"/>
        </w:rPr>
        <w:t>ë</w:t>
      </w:r>
      <w:r w:rsidRPr="00F236B3">
        <w:rPr>
          <w:rFonts w:ascii="Arial" w:hAnsi="Arial"/>
          <w:sz w:val="24"/>
          <w:szCs w:val="24"/>
        </w:rPr>
        <w:t>mij</w:t>
      </w:r>
      <w:r w:rsidR="005D4EBB">
        <w:rPr>
          <w:rFonts w:ascii="Arial" w:hAnsi="Arial"/>
          <w:sz w:val="24"/>
          <w:szCs w:val="24"/>
        </w:rPr>
        <w:t>ë</w:t>
      </w:r>
      <w:r w:rsidRPr="00F236B3">
        <w:rPr>
          <w:rFonts w:ascii="Arial" w:hAnsi="Arial"/>
          <w:sz w:val="24"/>
          <w:szCs w:val="24"/>
        </w:rPr>
        <w:t xml:space="preserve">t </w:t>
      </w:r>
    </w:p>
    <w:p w:rsidR="00A1398B" w:rsidRDefault="00A1398B" w:rsidP="00EA057C">
      <w:pPr>
        <w:spacing w:line="235" w:lineRule="auto"/>
        <w:ind w:left="340" w:right="60" w:firstLine="22"/>
        <w:jc w:val="both"/>
        <w:rPr>
          <w:rFonts w:ascii="Arial" w:hAnsi="Arial"/>
          <w:b/>
          <w:i/>
          <w:sz w:val="24"/>
          <w:szCs w:val="24"/>
          <w:u w:val="single"/>
        </w:rPr>
      </w:pPr>
    </w:p>
    <w:p w:rsidR="00352111" w:rsidRDefault="00352111" w:rsidP="00FF7D09">
      <w:pPr>
        <w:spacing w:line="235" w:lineRule="auto"/>
        <w:ind w:left="340" w:right="60" w:firstLine="22"/>
        <w:jc w:val="both"/>
        <w:rPr>
          <w:rFonts w:ascii="Arial" w:hAnsi="Arial"/>
          <w:b/>
          <w:i/>
          <w:sz w:val="24"/>
          <w:szCs w:val="24"/>
          <w:u w:val="single"/>
        </w:rPr>
      </w:pPr>
      <w:r>
        <w:rPr>
          <w:rFonts w:ascii="Arial" w:hAnsi="Arial"/>
          <w:b/>
          <w:i/>
          <w:sz w:val="24"/>
          <w:szCs w:val="24"/>
          <w:u w:val="single"/>
        </w:rPr>
        <w:t xml:space="preserve">Realizimi i </w:t>
      </w:r>
      <w:r w:rsidR="00F544AE">
        <w:rPr>
          <w:rFonts w:ascii="Arial" w:hAnsi="Arial"/>
          <w:b/>
          <w:i/>
          <w:sz w:val="24"/>
          <w:szCs w:val="24"/>
          <w:u w:val="single"/>
        </w:rPr>
        <w:t xml:space="preserve">tregueve /produktet </w:t>
      </w:r>
    </w:p>
    <w:p w:rsidR="00F544AE" w:rsidRPr="007E03C4" w:rsidRDefault="00F544AE" w:rsidP="00F544AE">
      <w:pPr>
        <w:spacing w:line="235" w:lineRule="auto"/>
        <w:ind w:left="340" w:right="60" w:firstLine="22"/>
        <w:jc w:val="both"/>
        <w:rPr>
          <w:rFonts w:ascii="Arial" w:hAnsi="Arial"/>
          <w:i/>
          <w:sz w:val="24"/>
          <w:szCs w:val="24"/>
          <w:u w:val="single"/>
        </w:rPr>
      </w:pPr>
    </w:p>
    <w:p w:rsidR="001A4F47" w:rsidRDefault="001A4F47" w:rsidP="00210C9C">
      <w:pPr>
        <w:pStyle w:val="ListParagraph"/>
        <w:numPr>
          <w:ilvl w:val="0"/>
          <w:numId w:val="94"/>
        </w:numPr>
        <w:spacing w:line="235" w:lineRule="auto"/>
        <w:ind w:right="60"/>
        <w:jc w:val="both"/>
        <w:rPr>
          <w:rFonts w:ascii="Arial" w:eastAsia="Times New Roman" w:hAnsi="Arial"/>
          <w:sz w:val="24"/>
        </w:rPr>
      </w:pPr>
      <w:r>
        <w:rPr>
          <w:rFonts w:ascii="Arial" w:eastAsia="Times New Roman" w:hAnsi="Arial"/>
          <w:sz w:val="24"/>
        </w:rPr>
        <w:t>Nr I shfaq</w:t>
      </w:r>
      <w:r w:rsidR="00B972D2">
        <w:rPr>
          <w:rFonts w:ascii="Arial" w:eastAsia="Times New Roman" w:hAnsi="Arial"/>
          <w:sz w:val="24"/>
        </w:rPr>
        <w:t>j</w:t>
      </w:r>
      <w:r>
        <w:rPr>
          <w:rFonts w:ascii="Arial" w:eastAsia="Times New Roman" w:hAnsi="Arial"/>
          <w:sz w:val="24"/>
        </w:rPr>
        <w:t>eve kulturore artistike t</w:t>
      </w:r>
      <w:r w:rsidR="0097023B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 xml:space="preserve"> mb</w:t>
      </w:r>
      <w:r w:rsidR="0097023B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 xml:space="preserve">shtetura nga bashkia </w:t>
      </w:r>
      <w:r w:rsidR="006C7D10">
        <w:rPr>
          <w:rFonts w:ascii="Arial" w:eastAsia="Times New Roman" w:hAnsi="Arial"/>
          <w:sz w:val="24"/>
        </w:rPr>
        <w:t>1</w:t>
      </w:r>
      <w:r w:rsidR="00A72DB2">
        <w:rPr>
          <w:rFonts w:ascii="Arial" w:eastAsia="Times New Roman" w:hAnsi="Arial"/>
          <w:sz w:val="24"/>
        </w:rPr>
        <w:t>8</w:t>
      </w:r>
    </w:p>
    <w:p w:rsidR="001A4F47" w:rsidRDefault="001A4F47" w:rsidP="00210C9C">
      <w:pPr>
        <w:pStyle w:val="ListParagraph"/>
        <w:numPr>
          <w:ilvl w:val="0"/>
          <w:numId w:val="94"/>
        </w:numPr>
        <w:spacing w:line="235" w:lineRule="auto"/>
        <w:ind w:right="60"/>
        <w:jc w:val="both"/>
        <w:rPr>
          <w:rFonts w:ascii="Arial" w:eastAsia="Times New Roman" w:hAnsi="Arial"/>
          <w:sz w:val="24"/>
        </w:rPr>
      </w:pPr>
      <w:r>
        <w:rPr>
          <w:rFonts w:ascii="Arial" w:eastAsia="Times New Roman" w:hAnsi="Arial"/>
          <w:sz w:val="24"/>
        </w:rPr>
        <w:t>Shfaq</w:t>
      </w:r>
      <w:r w:rsidR="00B972D2">
        <w:rPr>
          <w:rFonts w:ascii="Arial" w:eastAsia="Times New Roman" w:hAnsi="Arial"/>
          <w:sz w:val="24"/>
        </w:rPr>
        <w:t>i</w:t>
      </w:r>
      <w:r>
        <w:rPr>
          <w:rFonts w:ascii="Arial" w:eastAsia="Times New Roman" w:hAnsi="Arial"/>
          <w:sz w:val="24"/>
        </w:rPr>
        <w:t>e muzikore t</w:t>
      </w:r>
      <w:r w:rsidR="007E1F1D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 xml:space="preserve"> realizuara me artist</w:t>
      </w:r>
      <w:r w:rsidR="007E1F1D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 xml:space="preserve"> vendas dhe q</w:t>
      </w:r>
      <w:r w:rsidR="007E1F1D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 xml:space="preserve">ndra kulturore </w:t>
      </w:r>
      <w:r w:rsidR="005B4763">
        <w:rPr>
          <w:rFonts w:ascii="Arial" w:eastAsia="Times New Roman" w:hAnsi="Arial"/>
          <w:sz w:val="24"/>
        </w:rPr>
        <w:t>12</w:t>
      </w:r>
    </w:p>
    <w:p w:rsidR="00DD1822" w:rsidRDefault="00DD1822" w:rsidP="00210C9C">
      <w:pPr>
        <w:pStyle w:val="ListParagraph"/>
        <w:numPr>
          <w:ilvl w:val="0"/>
          <w:numId w:val="94"/>
        </w:numPr>
        <w:spacing w:line="235" w:lineRule="auto"/>
        <w:ind w:right="60"/>
        <w:jc w:val="both"/>
        <w:rPr>
          <w:rFonts w:ascii="Arial" w:eastAsia="Times New Roman" w:hAnsi="Arial"/>
          <w:sz w:val="24"/>
        </w:rPr>
      </w:pPr>
      <w:r>
        <w:rPr>
          <w:rFonts w:ascii="Arial" w:eastAsia="Times New Roman" w:hAnsi="Arial"/>
          <w:sz w:val="24"/>
        </w:rPr>
        <w:t xml:space="preserve">Premier te teatrit te kukullave ne gjith zonen e Kolonjes nr </w:t>
      </w:r>
      <w:r w:rsidR="005B4763">
        <w:rPr>
          <w:rFonts w:ascii="Arial" w:eastAsia="Times New Roman" w:hAnsi="Arial"/>
          <w:sz w:val="24"/>
        </w:rPr>
        <w:t>1</w:t>
      </w:r>
    </w:p>
    <w:p w:rsidR="000C53C5" w:rsidRPr="007E03C4" w:rsidRDefault="000C53C5" w:rsidP="000C53C5">
      <w:pPr>
        <w:pStyle w:val="ListParagraph"/>
        <w:spacing w:line="235" w:lineRule="auto"/>
        <w:ind w:left="722" w:right="60"/>
        <w:jc w:val="both"/>
        <w:rPr>
          <w:rFonts w:ascii="Arial" w:eastAsia="Times New Roman" w:hAnsi="Arial"/>
          <w:sz w:val="24"/>
        </w:rPr>
      </w:pPr>
    </w:p>
    <w:p w:rsidR="00C03C37" w:rsidRPr="009F1BE6" w:rsidRDefault="00C03C37" w:rsidP="00C03C37">
      <w:p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9F1BE6">
        <w:rPr>
          <w:rFonts w:ascii="Arial" w:hAnsi="Arial"/>
          <w:b/>
          <w:i/>
          <w:sz w:val="24"/>
          <w:szCs w:val="24"/>
          <w:u w:val="single"/>
        </w:rPr>
        <w:t>Rezultati</w:t>
      </w:r>
    </w:p>
    <w:p w:rsidR="00C03C37" w:rsidRPr="009F1BE6" w:rsidRDefault="00C03C37" w:rsidP="00C03C37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Aktivitete artistike me cilësi e cila ju shërben </w:t>
      </w:r>
      <w:proofErr w:type="gramStart"/>
      <w:r w:rsidRPr="009F1BE6">
        <w:rPr>
          <w:rFonts w:ascii="Arial" w:hAnsi="Arial"/>
          <w:sz w:val="24"/>
          <w:szCs w:val="24"/>
        </w:rPr>
        <w:t>grupmoshave  te</w:t>
      </w:r>
      <w:proofErr w:type="gramEnd"/>
      <w:r w:rsidRPr="009F1BE6">
        <w:rPr>
          <w:rFonts w:ascii="Arial" w:hAnsi="Arial"/>
          <w:sz w:val="24"/>
          <w:szCs w:val="24"/>
        </w:rPr>
        <w:t xml:space="preserve"> ndryshme , gra, burra, f</w:t>
      </w:r>
      <w:r w:rsidR="007E1F1D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>mij</w:t>
      </w:r>
      <w:r w:rsidR="007E1F1D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 xml:space="preserve"> t</w:t>
      </w:r>
      <w:r w:rsidR="007E1F1D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 xml:space="preserve"> kopshteve dhe nx</w:t>
      </w:r>
      <w:r w:rsidR="007E1F1D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>n</w:t>
      </w:r>
      <w:r w:rsidR="007E1F1D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>sve t</w:t>
      </w:r>
      <w:r w:rsidR="007E1F1D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 xml:space="preserve"> shkollave n</w:t>
      </w:r>
      <w:r w:rsidR="007E1F1D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 xml:space="preserve"> gjith</w:t>
      </w:r>
      <w:r w:rsidR="007E1F1D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 xml:space="preserve"> zon</w:t>
      </w:r>
      <w:r w:rsidR="007E1F1D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>n e Kolonj</w:t>
      </w:r>
      <w:r w:rsidR="007E1F1D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>s.</w:t>
      </w:r>
    </w:p>
    <w:p w:rsidR="00C03C37" w:rsidRPr="009F1BE6" w:rsidRDefault="00C03C37" w:rsidP="00C03C37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 xml:space="preserve"> </w:t>
      </w:r>
    </w:p>
    <w:p w:rsidR="00C03C37" w:rsidRPr="009F1BE6" w:rsidRDefault="00C03C37" w:rsidP="00C03C37">
      <w:pPr>
        <w:autoSpaceDE w:val="0"/>
        <w:autoSpaceDN w:val="0"/>
        <w:adjustRightInd w:val="0"/>
        <w:rPr>
          <w:rFonts w:ascii="Arial" w:hAnsi="Arial"/>
          <w:b/>
          <w:i/>
          <w:sz w:val="24"/>
          <w:szCs w:val="24"/>
          <w:u w:val="single"/>
        </w:rPr>
      </w:pPr>
      <w:r w:rsidRPr="009F1BE6">
        <w:rPr>
          <w:rFonts w:ascii="Arial" w:hAnsi="Arial"/>
          <w:b/>
          <w:i/>
          <w:sz w:val="24"/>
          <w:szCs w:val="24"/>
          <w:u w:val="single"/>
        </w:rPr>
        <w:t>Impakti</w:t>
      </w:r>
    </w:p>
    <w:p w:rsidR="00C03C37" w:rsidRPr="009F1BE6" w:rsidRDefault="00C03C37" w:rsidP="00C03C37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9F1BE6">
        <w:rPr>
          <w:rFonts w:ascii="Arial" w:hAnsi="Arial"/>
          <w:sz w:val="24"/>
          <w:szCs w:val="24"/>
        </w:rPr>
        <w:t>Ka impakt social kulturor, f</w:t>
      </w:r>
      <w:r w:rsidR="00FF7D09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>mij</w:t>
      </w:r>
      <w:r w:rsidR="007E1F1D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 xml:space="preserve"> m</w:t>
      </w:r>
      <w:r w:rsidR="007E1F1D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 xml:space="preserve"> t</w:t>
      </w:r>
      <w:r w:rsidR="007E1F1D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 xml:space="preserve"> g</w:t>
      </w:r>
      <w:r w:rsidR="007E1F1D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>zuar dhe m</w:t>
      </w:r>
      <w:r w:rsidR="007E1F1D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 xml:space="preserve"> t</w:t>
      </w:r>
      <w:r w:rsidR="007E1F1D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 xml:space="preserve"> lumtur, largimi i rinis</w:t>
      </w:r>
      <w:r w:rsidR="007E1F1D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 xml:space="preserve"> nga veset e k</w:t>
      </w:r>
      <w:r w:rsidR="007E1F1D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>qija duke i organizuar n</w:t>
      </w:r>
      <w:r w:rsidR="007E1F1D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 xml:space="preserve"> aktivitete t</w:t>
      </w:r>
      <w:r w:rsidR="007E1F1D">
        <w:rPr>
          <w:rFonts w:ascii="Arial" w:hAnsi="Arial"/>
          <w:sz w:val="24"/>
          <w:szCs w:val="24"/>
        </w:rPr>
        <w:t>ë</w:t>
      </w:r>
      <w:r w:rsidRPr="009F1BE6">
        <w:rPr>
          <w:rFonts w:ascii="Arial" w:hAnsi="Arial"/>
          <w:sz w:val="24"/>
          <w:szCs w:val="24"/>
        </w:rPr>
        <w:t xml:space="preserve"> ndryshme.</w:t>
      </w:r>
    </w:p>
    <w:p w:rsidR="00C03C37" w:rsidRPr="009F1BE6" w:rsidRDefault="00C03C37" w:rsidP="00C03C37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3B6738" w:rsidRPr="000322EC" w:rsidRDefault="003B6738" w:rsidP="00EA057C">
      <w:pPr>
        <w:spacing w:line="235" w:lineRule="auto"/>
        <w:ind w:left="340" w:right="60" w:firstLine="22"/>
        <w:jc w:val="both"/>
        <w:rPr>
          <w:rFonts w:ascii="Arial" w:eastAsia="Times New Roman" w:hAnsi="Arial"/>
          <w:sz w:val="24"/>
        </w:rPr>
      </w:pPr>
    </w:p>
    <w:p w:rsidR="00EA057C" w:rsidRPr="000322EC" w:rsidRDefault="00EA057C" w:rsidP="00EA057C">
      <w:pPr>
        <w:spacing w:line="4" w:lineRule="exact"/>
        <w:rPr>
          <w:rFonts w:ascii="Arial" w:eastAsia="Times New Roman" w:hAnsi="Arial"/>
        </w:rPr>
      </w:pPr>
    </w:p>
    <w:p w:rsidR="00EA057C" w:rsidRDefault="00E31BFE" w:rsidP="00EA057C">
      <w:pPr>
        <w:spacing w:line="301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T</w:t>
      </w:r>
      <w:r w:rsidR="00BA52ED">
        <w:rPr>
          <w:rFonts w:ascii="Arial" w:eastAsia="Times New Roman" w:hAnsi="Arial"/>
          <w:sz w:val="24"/>
          <w:szCs w:val="24"/>
        </w:rPr>
        <w:t>ë</w:t>
      </w:r>
      <w:r>
        <w:rPr>
          <w:rFonts w:ascii="Arial" w:eastAsia="Times New Roman" w:hAnsi="Arial"/>
          <w:sz w:val="24"/>
          <w:szCs w:val="24"/>
        </w:rPr>
        <w:t xml:space="preserve"> dh</w:t>
      </w:r>
      <w:r w:rsidR="00BA52ED">
        <w:rPr>
          <w:rFonts w:ascii="Arial" w:eastAsia="Times New Roman" w:hAnsi="Arial"/>
          <w:sz w:val="24"/>
          <w:szCs w:val="24"/>
        </w:rPr>
        <w:t>ë</w:t>
      </w:r>
      <w:r>
        <w:rPr>
          <w:rFonts w:ascii="Arial" w:eastAsia="Times New Roman" w:hAnsi="Arial"/>
          <w:sz w:val="24"/>
          <w:szCs w:val="24"/>
        </w:rPr>
        <w:t>nat jan</w:t>
      </w:r>
      <w:r w:rsidR="00BA52ED">
        <w:rPr>
          <w:rFonts w:ascii="Arial" w:eastAsia="Times New Roman" w:hAnsi="Arial"/>
          <w:sz w:val="24"/>
          <w:szCs w:val="24"/>
        </w:rPr>
        <w:t>ë</w:t>
      </w:r>
      <w:r>
        <w:rPr>
          <w:rFonts w:ascii="Arial" w:eastAsia="Times New Roman" w:hAnsi="Arial"/>
          <w:sz w:val="24"/>
          <w:szCs w:val="24"/>
        </w:rPr>
        <w:t xml:space="preserve"> t</w:t>
      </w:r>
      <w:r w:rsidR="00BA52ED">
        <w:rPr>
          <w:rFonts w:ascii="Arial" w:eastAsia="Times New Roman" w:hAnsi="Arial"/>
          <w:sz w:val="24"/>
          <w:szCs w:val="24"/>
        </w:rPr>
        <w:t>ë</w:t>
      </w:r>
      <w:r>
        <w:rPr>
          <w:rFonts w:ascii="Arial" w:eastAsia="Times New Roman" w:hAnsi="Arial"/>
          <w:sz w:val="24"/>
          <w:szCs w:val="24"/>
        </w:rPr>
        <w:t xml:space="preserve"> gjitha t</w:t>
      </w:r>
      <w:r w:rsidR="00BA52ED">
        <w:rPr>
          <w:rFonts w:ascii="Arial" w:eastAsia="Times New Roman" w:hAnsi="Arial"/>
          <w:sz w:val="24"/>
          <w:szCs w:val="24"/>
        </w:rPr>
        <w:t>ë</w:t>
      </w:r>
      <w:r>
        <w:rPr>
          <w:rFonts w:ascii="Arial" w:eastAsia="Times New Roman" w:hAnsi="Arial"/>
          <w:sz w:val="24"/>
          <w:szCs w:val="24"/>
        </w:rPr>
        <w:t xml:space="preserve"> analizuara dhe n</w:t>
      </w:r>
      <w:r w:rsidR="00BA52ED">
        <w:rPr>
          <w:rFonts w:ascii="Arial" w:eastAsia="Times New Roman" w:hAnsi="Arial"/>
          <w:sz w:val="24"/>
          <w:szCs w:val="24"/>
        </w:rPr>
        <w:t>ë</w:t>
      </w:r>
      <w:r>
        <w:rPr>
          <w:rFonts w:ascii="Arial" w:eastAsia="Times New Roman" w:hAnsi="Arial"/>
          <w:sz w:val="24"/>
          <w:szCs w:val="24"/>
        </w:rPr>
        <w:t xml:space="preserve"> tabelat bashkalidhur .</w:t>
      </w:r>
    </w:p>
    <w:p w:rsidR="00E31BFE" w:rsidRPr="005D0EA1" w:rsidRDefault="00E31BFE" w:rsidP="00EA057C">
      <w:pPr>
        <w:spacing w:line="301" w:lineRule="exact"/>
        <w:rPr>
          <w:rFonts w:ascii="Arial" w:eastAsia="Times New Roman" w:hAnsi="Arial"/>
          <w:sz w:val="24"/>
          <w:szCs w:val="24"/>
        </w:rPr>
      </w:pPr>
    </w:p>
    <w:p w:rsidR="002E383C" w:rsidRPr="002C0BE7" w:rsidRDefault="002E383C" w:rsidP="002E383C">
      <w:pPr>
        <w:spacing w:line="0" w:lineRule="atLeast"/>
        <w:ind w:left="340"/>
        <w:rPr>
          <w:rFonts w:ascii="Arial" w:eastAsia="Times New Roman" w:hAnsi="Arial"/>
          <w:b/>
          <w:sz w:val="24"/>
        </w:rPr>
      </w:pPr>
      <w:r w:rsidRPr="002C0BE7">
        <w:rPr>
          <w:rFonts w:ascii="Arial" w:eastAsia="Times New Roman" w:hAnsi="Arial"/>
          <w:b/>
          <w:sz w:val="24"/>
        </w:rPr>
        <w:t xml:space="preserve">ANEKSl 3 </w:t>
      </w:r>
    </w:p>
    <w:p w:rsidR="002E383C" w:rsidRPr="005D0EA1" w:rsidRDefault="002E383C" w:rsidP="002E383C">
      <w:pPr>
        <w:spacing w:line="0" w:lineRule="atLeast"/>
        <w:ind w:left="340"/>
        <w:rPr>
          <w:rFonts w:ascii="Arial" w:eastAsia="Times New Roman" w:hAnsi="Arial"/>
          <w:sz w:val="24"/>
        </w:rPr>
      </w:pPr>
    </w:p>
    <w:p w:rsidR="002E383C" w:rsidRDefault="002E383C" w:rsidP="002E383C">
      <w:pPr>
        <w:spacing w:line="0" w:lineRule="atLeast"/>
        <w:ind w:left="340"/>
        <w:rPr>
          <w:rFonts w:ascii="Arial" w:eastAsia="Times New Roman" w:hAnsi="Arial"/>
          <w:sz w:val="24"/>
        </w:rPr>
      </w:pPr>
      <w:r w:rsidRPr="005D0EA1">
        <w:rPr>
          <w:rFonts w:ascii="Arial" w:eastAsia="Times New Roman" w:hAnsi="Arial"/>
          <w:sz w:val="24"/>
        </w:rPr>
        <w:t>T</w:t>
      </w:r>
      <w:r w:rsidR="00FF7D09">
        <w:rPr>
          <w:rFonts w:ascii="Arial" w:eastAsia="Times New Roman" w:hAnsi="Arial"/>
          <w:sz w:val="24"/>
        </w:rPr>
        <w:t>ë</w:t>
      </w:r>
      <w:r w:rsidRPr="005D0EA1">
        <w:rPr>
          <w:rFonts w:ascii="Arial" w:eastAsia="Times New Roman" w:hAnsi="Arial"/>
          <w:sz w:val="24"/>
        </w:rPr>
        <w:t xml:space="preserve"> dh</w:t>
      </w:r>
      <w:r w:rsidR="00FF7D09">
        <w:rPr>
          <w:rFonts w:ascii="Arial" w:eastAsia="Times New Roman" w:hAnsi="Arial"/>
          <w:sz w:val="24"/>
        </w:rPr>
        <w:t>ë</w:t>
      </w:r>
      <w:r w:rsidRPr="005D0EA1">
        <w:rPr>
          <w:rFonts w:ascii="Arial" w:eastAsia="Times New Roman" w:hAnsi="Arial"/>
          <w:sz w:val="24"/>
        </w:rPr>
        <w:t>nat e aneksit tre sipas  t</w:t>
      </w:r>
      <w:r w:rsidR="007E1F1D">
        <w:rPr>
          <w:rFonts w:ascii="Arial" w:eastAsia="Times New Roman" w:hAnsi="Arial"/>
          <w:sz w:val="24"/>
        </w:rPr>
        <w:t>ë</w:t>
      </w:r>
      <w:r w:rsidRPr="005D0EA1">
        <w:rPr>
          <w:rFonts w:ascii="Arial" w:eastAsia="Times New Roman" w:hAnsi="Arial"/>
          <w:sz w:val="24"/>
        </w:rPr>
        <w:t xml:space="preserve"> dh</w:t>
      </w:r>
      <w:r w:rsidR="007E1F1D">
        <w:rPr>
          <w:rFonts w:ascii="Arial" w:eastAsia="Times New Roman" w:hAnsi="Arial"/>
          <w:sz w:val="24"/>
        </w:rPr>
        <w:t>ë</w:t>
      </w:r>
      <w:r w:rsidRPr="005D0EA1">
        <w:rPr>
          <w:rFonts w:ascii="Arial" w:eastAsia="Times New Roman" w:hAnsi="Arial"/>
          <w:sz w:val="24"/>
        </w:rPr>
        <w:t>nave n</w:t>
      </w:r>
      <w:r w:rsidR="007E1F1D">
        <w:rPr>
          <w:rFonts w:ascii="Arial" w:eastAsia="Times New Roman" w:hAnsi="Arial"/>
          <w:sz w:val="24"/>
        </w:rPr>
        <w:t>ë</w:t>
      </w:r>
      <w:r w:rsidRPr="005D0EA1">
        <w:rPr>
          <w:rFonts w:ascii="Arial" w:eastAsia="Times New Roman" w:hAnsi="Arial"/>
          <w:sz w:val="24"/>
        </w:rPr>
        <w:t xml:space="preserve"> formularin p</w:t>
      </w:r>
      <w:r w:rsidR="007E1F1D">
        <w:rPr>
          <w:rFonts w:ascii="Arial" w:eastAsia="Times New Roman" w:hAnsi="Arial"/>
          <w:sz w:val="24"/>
        </w:rPr>
        <w:t>ë</w:t>
      </w:r>
      <w:r w:rsidRPr="005D0EA1">
        <w:rPr>
          <w:rFonts w:ascii="Arial" w:eastAsia="Times New Roman" w:hAnsi="Arial"/>
          <w:sz w:val="24"/>
        </w:rPr>
        <w:t>rkat</w:t>
      </w:r>
      <w:r w:rsidR="007E1F1D">
        <w:rPr>
          <w:rFonts w:ascii="Arial" w:eastAsia="Times New Roman" w:hAnsi="Arial"/>
          <w:sz w:val="24"/>
        </w:rPr>
        <w:t>ë</w:t>
      </w:r>
      <w:r w:rsidRPr="005D0EA1">
        <w:rPr>
          <w:rFonts w:ascii="Arial" w:eastAsia="Times New Roman" w:hAnsi="Arial"/>
          <w:sz w:val="24"/>
        </w:rPr>
        <w:t>s bashk</w:t>
      </w:r>
      <w:r w:rsidR="007E1F1D">
        <w:rPr>
          <w:rFonts w:ascii="Arial" w:eastAsia="Times New Roman" w:hAnsi="Arial"/>
          <w:sz w:val="24"/>
        </w:rPr>
        <w:t>ë</w:t>
      </w:r>
      <w:r w:rsidRPr="005D0EA1">
        <w:rPr>
          <w:rFonts w:ascii="Arial" w:eastAsia="Times New Roman" w:hAnsi="Arial"/>
          <w:sz w:val="24"/>
        </w:rPr>
        <w:t>ngjitur</w:t>
      </w:r>
      <w:r w:rsidR="00E31BFE">
        <w:rPr>
          <w:rFonts w:ascii="Arial" w:eastAsia="Times New Roman" w:hAnsi="Arial"/>
          <w:sz w:val="24"/>
        </w:rPr>
        <w:t>.</w:t>
      </w:r>
    </w:p>
    <w:p w:rsidR="00E31BFE" w:rsidRPr="005D0EA1" w:rsidRDefault="00E31BFE" w:rsidP="002E383C">
      <w:pPr>
        <w:spacing w:line="0" w:lineRule="atLeast"/>
        <w:ind w:left="340"/>
        <w:rPr>
          <w:rFonts w:ascii="Arial" w:eastAsia="Times New Roman" w:hAnsi="Arial"/>
          <w:sz w:val="24"/>
        </w:rPr>
      </w:pPr>
      <w:r>
        <w:rPr>
          <w:rFonts w:ascii="Arial" w:eastAsia="Times New Roman" w:hAnsi="Arial"/>
          <w:sz w:val="24"/>
        </w:rPr>
        <w:t>N</w:t>
      </w:r>
      <w:r w:rsidR="00BA52ED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 xml:space="preserve"> k</w:t>
      </w:r>
      <w:r w:rsidR="00BA52ED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>t</w:t>
      </w:r>
      <w:r w:rsidR="00BA52ED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 xml:space="preserve"> aneks jan</w:t>
      </w:r>
      <w:r w:rsidR="00BA52ED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 xml:space="preserve"> t</w:t>
      </w:r>
      <w:r w:rsidR="00BA52ED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 xml:space="preserve"> analizuar shpenzimet me nr punonj</w:t>
      </w:r>
      <w:r w:rsidR="00BA52ED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>sish , me artikuj dhe me n</w:t>
      </w:r>
      <w:r w:rsidR="00BA52ED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>nartikujt p</w:t>
      </w:r>
      <w:r w:rsidR="00BA52ED">
        <w:rPr>
          <w:rFonts w:ascii="Arial" w:eastAsia="Times New Roman" w:hAnsi="Arial"/>
          <w:sz w:val="24"/>
        </w:rPr>
        <w:t>ë</w:t>
      </w:r>
      <w:r w:rsidR="00D53A52">
        <w:rPr>
          <w:rFonts w:ascii="Arial" w:eastAsia="Times New Roman" w:hAnsi="Arial"/>
          <w:sz w:val="24"/>
        </w:rPr>
        <w:t>r</w:t>
      </w:r>
      <w:r>
        <w:rPr>
          <w:rFonts w:ascii="Arial" w:eastAsia="Times New Roman" w:hAnsi="Arial"/>
          <w:sz w:val="24"/>
        </w:rPr>
        <w:t>kat</w:t>
      </w:r>
      <w:r w:rsidR="00BA52ED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>s ku jan</w:t>
      </w:r>
      <w:r w:rsidR="00BA52ED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 xml:space="preserve"> b</w:t>
      </w:r>
      <w:r w:rsidR="00BA52ED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>r</w:t>
      </w:r>
      <w:r w:rsidR="00BA52ED">
        <w:rPr>
          <w:rFonts w:ascii="Arial" w:eastAsia="Times New Roman" w:hAnsi="Arial"/>
          <w:sz w:val="24"/>
        </w:rPr>
        <w:t>ë</w:t>
      </w:r>
      <w:r>
        <w:rPr>
          <w:rFonts w:ascii="Arial" w:eastAsia="Times New Roman" w:hAnsi="Arial"/>
          <w:sz w:val="24"/>
        </w:rPr>
        <w:t xml:space="preserve"> shpenzimet faktike sipas programeve buxhetore .</w:t>
      </w:r>
    </w:p>
    <w:p w:rsidR="002E383C" w:rsidRPr="005D0EA1" w:rsidRDefault="002E383C" w:rsidP="002E383C">
      <w:pPr>
        <w:spacing w:line="0" w:lineRule="atLeast"/>
        <w:ind w:left="340"/>
        <w:rPr>
          <w:rFonts w:ascii="Arial" w:eastAsia="Times New Roman" w:hAnsi="Arial"/>
          <w:sz w:val="24"/>
        </w:rPr>
      </w:pPr>
    </w:p>
    <w:p w:rsidR="002E383C" w:rsidRPr="005D0EA1" w:rsidRDefault="002E383C" w:rsidP="002E383C">
      <w:pPr>
        <w:spacing w:line="9" w:lineRule="exact"/>
        <w:rPr>
          <w:rFonts w:ascii="Arial" w:eastAsia="Times New Roman" w:hAnsi="Arial"/>
        </w:rPr>
      </w:pPr>
    </w:p>
    <w:p w:rsidR="002E383C" w:rsidRPr="00341B18" w:rsidRDefault="002E383C" w:rsidP="002E383C">
      <w:pPr>
        <w:spacing w:line="0" w:lineRule="atLeast"/>
        <w:ind w:left="320"/>
        <w:rPr>
          <w:rFonts w:ascii="Arial" w:eastAsia="Times New Roman" w:hAnsi="Arial"/>
          <w:sz w:val="24"/>
        </w:rPr>
      </w:pPr>
      <w:r w:rsidRPr="002C0BE7">
        <w:rPr>
          <w:rFonts w:ascii="Arial" w:eastAsia="Times New Roman" w:hAnsi="Arial"/>
          <w:b/>
          <w:sz w:val="24"/>
        </w:rPr>
        <w:t>ANEKSI</w:t>
      </w:r>
      <w:r w:rsidR="00D3272C" w:rsidRPr="002C0BE7">
        <w:rPr>
          <w:rFonts w:ascii="Arial" w:eastAsia="Times New Roman" w:hAnsi="Arial"/>
          <w:b/>
          <w:sz w:val="24"/>
        </w:rPr>
        <w:t xml:space="preserve"> </w:t>
      </w:r>
      <w:r w:rsidRPr="002C0BE7">
        <w:rPr>
          <w:rFonts w:ascii="Arial" w:eastAsia="Times New Roman" w:hAnsi="Arial"/>
          <w:b/>
          <w:sz w:val="24"/>
        </w:rPr>
        <w:t>4</w:t>
      </w:r>
      <w:r w:rsidR="00341B18">
        <w:rPr>
          <w:rFonts w:ascii="Arial" w:eastAsia="Times New Roman" w:hAnsi="Arial"/>
          <w:b/>
          <w:sz w:val="24"/>
        </w:rPr>
        <w:t xml:space="preserve">:  </w:t>
      </w:r>
      <w:r w:rsidR="00341B18" w:rsidRPr="00341B18">
        <w:rPr>
          <w:rFonts w:ascii="Arial" w:eastAsia="Times New Roman" w:hAnsi="Arial"/>
          <w:sz w:val="24"/>
        </w:rPr>
        <w:t>T</w:t>
      </w:r>
      <w:r w:rsidR="00BA52ED">
        <w:rPr>
          <w:rFonts w:ascii="Arial" w:eastAsia="Times New Roman" w:hAnsi="Arial"/>
          <w:sz w:val="24"/>
        </w:rPr>
        <w:t>ë</w:t>
      </w:r>
      <w:r w:rsidR="00E31BFE">
        <w:rPr>
          <w:rFonts w:ascii="Arial" w:eastAsia="Times New Roman" w:hAnsi="Arial"/>
          <w:sz w:val="24"/>
        </w:rPr>
        <w:t xml:space="preserve"> </w:t>
      </w:r>
      <w:r w:rsidR="00341B18" w:rsidRPr="00341B18">
        <w:rPr>
          <w:rFonts w:ascii="Arial" w:eastAsia="Times New Roman" w:hAnsi="Arial"/>
          <w:sz w:val="24"/>
        </w:rPr>
        <w:t>dh</w:t>
      </w:r>
      <w:r w:rsidR="00BA52ED">
        <w:rPr>
          <w:rFonts w:ascii="Arial" w:eastAsia="Times New Roman" w:hAnsi="Arial"/>
          <w:sz w:val="24"/>
        </w:rPr>
        <w:t>ë</w:t>
      </w:r>
      <w:r w:rsidR="00341B18" w:rsidRPr="00341B18">
        <w:rPr>
          <w:rFonts w:ascii="Arial" w:eastAsia="Times New Roman" w:hAnsi="Arial"/>
          <w:sz w:val="24"/>
        </w:rPr>
        <w:t>nat e aneksit  4-t</w:t>
      </w:r>
      <w:r w:rsidR="00BA52ED">
        <w:rPr>
          <w:rFonts w:ascii="Arial" w:eastAsia="Times New Roman" w:hAnsi="Arial"/>
          <w:sz w:val="24"/>
        </w:rPr>
        <w:t>ë</w:t>
      </w:r>
      <w:r w:rsidR="00341B18" w:rsidRPr="00341B18">
        <w:rPr>
          <w:rFonts w:ascii="Arial" w:eastAsia="Times New Roman" w:hAnsi="Arial"/>
          <w:sz w:val="24"/>
        </w:rPr>
        <w:t>r  sipas formularit p</w:t>
      </w:r>
      <w:r w:rsidR="00BA52ED">
        <w:rPr>
          <w:rFonts w:ascii="Arial" w:eastAsia="Times New Roman" w:hAnsi="Arial"/>
          <w:sz w:val="24"/>
        </w:rPr>
        <w:t>ë</w:t>
      </w:r>
      <w:r w:rsidR="00341B18" w:rsidRPr="00341B18">
        <w:rPr>
          <w:rFonts w:ascii="Arial" w:eastAsia="Times New Roman" w:hAnsi="Arial"/>
          <w:sz w:val="24"/>
        </w:rPr>
        <w:t>rkat</w:t>
      </w:r>
      <w:r w:rsidR="00BA52ED">
        <w:rPr>
          <w:rFonts w:ascii="Arial" w:eastAsia="Times New Roman" w:hAnsi="Arial"/>
          <w:sz w:val="24"/>
        </w:rPr>
        <w:t>ë</w:t>
      </w:r>
      <w:r w:rsidR="00341B18" w:rsidRPr="00341B18">
        <w:rPr>
          <w:rFonts w:ascii="Arial" w:eastAsia="Times New Roman" w:hAnsi="Arial"/>
          <w:sz w:val="24"/>
        </w:rPr>
        <w:t>s bashka</w:t>
      </w:r>
      <w:r w:rsidR="00E31BFE">
        <w:rPr>
          <w:rFonts w:ascii="Arial" w:eastAsia="Times New Roman" w:hAnsi="Arial"/>
          <w:sz w:val="24"/>
        </w:rPr>
        <w:t>n</w:t>
      </w:r>
      <w:r w:rsidR="00341B18" w:rsidRPr="00341B18">
        <w:rPr>
          <w:rFonts w:ascii="Arial" w:eastAsia="Times New Roman" w:hAnsi="Arial"/>
          <w:sz w:val="24"/>
        </w:rPr>
        <w:t>gjitur</w:t>
      </w:r>
      <w:r w:rsidR="00E31BFE">
        <w:rPr>
          <w:rFonts w:ascii="Arial" w:eastAsia="Times New Roman" w:hAnsi="Arial"/>
          <w:sz w:val="24"/>
        </w:rPr>
        <w:t xml:space="preserve"> , treguesit e performanc</w:t>
      </w:r>
      <w:r w:rsidR="00BA52ED">
        <w:rPr>
          <w:rFonts w:ascii="Arial" w:eastAsia="Times New Roman" w:hAnsi="Arial"/>
          <w:sz w:val="24"/>
        </w:rPr>
        <w:t>ë</w:t>
      </w:r>
      <w:r w:rsidR="00E31BFE">
        <w:rPr>
          <w:rFonts w:ascii="Arial" w:eastAsia="Times New Roman" w:hAnsi="Arial"/>
          <w:sz w:val="24"/>
        </w:rPr>
        <w:t>s t</w:t>
      </w:r>
      <w:r w:rsidR="00BA52ED">
        <w:rPr>
          <w:rFonts w:ascii="Arial" w:eastAsia="Times New Roman" w:hAnsi="Arial"/>
          <w:sz w:val="24"/>
        </w:rPr>
        <w:t>ë</w:t>
      </w:r>
      <w:r w:rsidR="00E31BFE">
        <w:rPr>
          <w:rFonts w:ascii="Arial" w:eastAsia="Times New Roman" w:hAnsi="Arial"/>
          <w:sz w:val="24"/>
        </w:rPr>
        <w:t xml:space="preserve"> ndara sipas programeve buxhetore .</w:t>
      </w:r>
    </w:p>
    <w:p w:rsidR="002E383C" w:rsidRPr="00341B18" w:rsidRDefault="002E383C" w:rsidP="002E383C">
      <w:pPr>
        <w:spacing w:line="224" w:lineRule="exact"/>
        <w:rPr>
          <w:rFonts w:ascii="Arial" w:eastAsia="Times New Roman" w:hAnsi="Arial"/>
          <w:sz w:val="24"/>
          <w:szCs w:val="24"/>
        </w:rPr>
      </w:pPr>
    </w:p>
    <w:p w:rsidR="00EA057C" w:rsidRDefault="002E383C" w:rsidP="00E31BFE">
      <w:pPr>
        <w:spacing w:line="271" w:lineRule="auto"/>
        <w:ind w:left="400" w:right="20" w:firstLine="7"/>
        <w:jc w:val="both"/>
        <w:rPr>
          <w:rFonts w:ascii="Arial" w:eastAsia="Times New Roman" w:hAnsi="Arial"/>
          <w:b/>
          <w:sz w:val="24"/>
          <w:szCs w:val="24"/>
        </w:rPr>
      </w:pPr>
      <w:r w:rsidRPr="002C0BE7">
        <w:rPr>
          <w:rFonts w:ascii="Arial" w:eastAsia="Times New Roman" w:hAnsi="Arial"/>
          <w:b/>
          <w:sz w:val="24"/>
          <w:szCs w:val="24"/>
        </w:rPr>
        <w:t xml:space="preserve">ANEKSI </w:t>
      </w:r>
      <w:r w:rsidR="00E31BFE">
        <w:rPr>
          <w:rFonts w:ascii="Arial" w:eastAsia="Times New Roman" w:hAnsi="Arial"/>
          <w:b/>
          <w:sz w:val="24"/>
          <w:szCs w:val="24"/>
        </w:rPr>
        <w:t>5</w:t>
      </w:r>
      <w:r w:rsidR="00FF7D09">
        <w:rPr>
          <w:rFonts w:ascii="Arial" w:eastAsia="Times New Roman" w:hAnsi="Arial"/>
          <w:b/>
          <w:sz w:val="24"/>
          <w:szCs w:val="24"/>
        </w:rPr>
        <w:t>:</w:t>
      </w:r>
      <w:r w:rsidR="00E31BFE">
        <w:rPr>
          <w:rFonts w:ascii="Arial" w:eastAsia="Times New Roman" w:hAnsi="Arial"/>
          <w:b/>
          <w:sz w:val="24"/>
          <w:szCs w:val="24"/>
        </w:rPr>
        <w:t xml:space="preserve"> paraqet projektet e investimeve t</w:t>
      </w:r>
      <w:r w:rsidR="00BA52ED">
        <w:rPr>
          <w:rFonts w:ascii="Arial" w:eastAsia="Times New Roman" w:hAnsi="Arial"/>
          <w:b/>
          <w:sz w:val="24"/>
          <w:szCs w:val="24"/>
        </w:rPr>
        <w:t>ë</w:t>
      </w:r>
      <w:r w:rsidR="00E31BFE">
        <w:rPr>
          <w:rFonts w:ascii="Arial" w:eastAsia="Times New Roman" w:hAnsi="Arial"/>
          <w:b/>
          <w:sz w:val="24"/>
          <w:szCs w:val="24"/>
        </w:rPr>
        <w:t xml:space="preserve"> realizuar me fondet e brend</w:t>
      </w:r>
      <w:r w:rsidR="00BA52ED">
        <w:rPr>
          <w:rFonts w:ascii="Arial" w:eastAsia="Times New Roman" w:hAnsi="Arial"/>
          <w:b/>
          <w:sz w:val="24"/>
          <w:szCs w:val="24"/>
        </w:rPr>
        <w:t>ë</w:t>
      </w:r>
      <w:r w:rsidR="00E31BFE">
        <w:rPr>
          <w:rFonts w:ascii="Arial" w:eastAsia="Times New Roman" w:hAnsi="Arial"/>
          <w:b/>
          <w:sz w:val="24"/>
          <w:szCs w:val="24"/>
        </w:rPr>
        <w:t>shme dhe ato t</w:t>
      </w:r>
      <w:r w:rsidR="00BA52ED">
        <w:rPr>
          <w:rFonts w:ascii="Arial" w:eastAsia="Times New Roman" w:hAnsi="Arial"/>
          <w:b/>
          <w:sz w:val="24"/>
          <w:szCs w:val="24"/>
        </w:rPr>
        <w:t>ë</w:t>
      </w:r>
      <w:r w:rsidR="00E31BFE">
        <w:rPr>
          <w:rFonts w:ascii="Arial" w:eastAsia="Times New Roman" w:hAnsi="Arial"/>
          <w:b/>
          <w:sz w:val="24"/>
          <w:szCs w:val="24"/>
        </w:rPr>
        <w:t xml:space="preserve"> huaja  t</w:t>
      </w:r>
      <w:r w:rsidR="00BA52ED">
        <w:rPr>
          <w:rFonts w:ascii="Arial" w:eastAsia="Times New Roman" w:hAnsi="Arial"/>
          <w:b/>
          <w:sz w:val="24"/>
          <w:szCs w:val="24"/>
        </w:rPr>
        <w:t>ë</w:t>
      </w:r>
      <w:r w:rsidR="00E31BFE">
        <w:rPr>
          <w:rFonts w:ascii="Arial" w:eastAsia="Times New Roman" w:hAnsi="Arial"/>
          <w:b/>
          <w:sz w:val="24"/>
          <w:szCs w:val="24"/>
        </w:rPr>
        <w:t xml:space="preserve"> listuara sipas objekteve t</w:t>
      </w:r>
      <w:r w:rsidR="00BA52ED">
        <w:rPr>
          <w:rFonts w:ascii="Arial" w:eastAsia="Times New Roman" w:hAnsi="Arial"/>
          <w:b/>
          <w:sz w:val="24"/>
          <w:szCs w:val="24"/>
        </w:rPr>
        <w:t>ë</w:t>
      </w:r>
      <w:r w:rsidR="00E31BFE">
        <w:rPr>
          <w:rFonts w:ascii="Arial" w:eastAsia="Times New Roman" w:hAnsi="Arial"/>
          <w:b/>
          <w:sz w:val="24"/>
          <w:szCs w:val="24"/>
        </w:rPr>
        <w:t xml:space="preserve"> prokurimit .</w:t>
      </w:r>
    </w:p>
    <w:p w:rsidR="00BA52ED" w:rsidRDefault="00BA52ED" w:rsidP="00E31BFE">
      <w:pPr>
        <w:spacing w:line="271" w:lineRule="auto"/>
        <w:ind w:left="400" w:right="20" w:firstLine="7"/>
        <w:jc w:val="both"/>
        <w:rPr>
          <w:rFonts w:ascii="Arial" w:eastAsia="Times New Roman" w:hAnsi="Arial"/>
          <w:b/>
          <w:sz w:val="24"/>
          <w:szCs w:val="24"/>
        </w:rPr>
      </w:pPr>
      <w:r>
        <w:rPr>
          <w:rFonts w:ascii="Arial" w:eastAsia="Times New Roman" w:hAnsi="Arial"/>
          <w:b/>
          <w:sz w:val="24"/>
          <w:szCs w:val="24"/>
        </w:rPr>
        <w:t>Shumicë</w:t>
      </w:r>
      <w:r w:rsidR="00D53A52">
        <w:rPr>
          <w:rFonts w:ascii="Arial" w:eastAsia="Times New Roman" w:hAnsi="Arial"/>
          <w:b/>
          <w:sz w:val="24"/>
          <w:szCs w:val="24"/>
        </w:rPr>
        <w:t>n</w:t>
      </w:r>
      <w:r>
        <w:rPr>
          <w:rFonts w:ascii="Arial" w:eastAsia="Times New Roman" w:hAnsi="Arial"/>
          <w:b/>
          <w:sz w:val="24"/>
          <w:szCs w:val="24"/>
        </w:rPr>
        <w:t xml:space="preserve"> e punëve dhe shërbimeve bashkia e ka përballuar me punonjësit e saj duke kurs</w:t>
      </w:r>
      <w:r w:rsidR="00BA7637">
        <w:rPr>
          <w:rFonts w:ascii="Arial" w:eastAsia="Times New Roman" w:hAnsi="Arial"/>
          <w:b/>
          <w:sz w:val="24"/>
          <w:szCs w:val="24"/>
        </w:rPr>
        <w:t>y</w:t>
      </w:r>
      <w:r>
        <w:rPr>
          <w:rFonts w:ascii="Arial" w:eastAsia="Times New Roman" w:hAnsi="Arial"/>
          <w:b/>
          <w:sz w:val="24"/>
          <w:szCs w:val="24"/>
        </w:rPr>
        <w:t>er fondet për këto shërbime dhe duke përdorur me efektivitet shpenzimet e këtij institucioni .</w:t>
      </w:r>
    </w:p>
    <w:p w:rsidR="00800477" w:rsidRDefault="00800477" w:rsidP="00272805">
      <w:pPr>
        <w:spacing w:line="271" w:lineRule="auto"/>
        <w:ind w:right="20"/>
        <w:jc w:val="both"/>
        <w:rPr>
          <w:rFonts w:ascii="Arial" w:eastAsia="Times New Roman" w:hAnsi="Arial"/>
          <w:sz w:val="24"/>
          <w:szCs w:val="24"/>
        </w:rPr>
      </w:pPr>
    </w:p>
    <w:p w:rsidR="00800477" w:rsidRPr="00214306" w:rsidRDefault="00503E6F" w:rsidP="00E31BFE">
      <w:pPr>
        <w:spacing w:line="271" w:lineRule="auto"/>
        <w:ind w:left="400" w:right="20" w:firstLine="7"/>
        <w:jc w:val="both"/>
        <w:rPr>
          <w:rFonts w:ascii="MS Mincho" w:eastAsia="MS Mincho" w:hAnsi="MS Mincho" w:cs="MS Mincho"/>
          <w:b/>
          <w:sz w:val="24"/>
          <w:szCs w:val="24"/>
        </w:rPr>
      </w:pPr>
      <w:r w:rsidRPr="00214306">
        <w:rPr>
          <w:rFonts w:ascii="Arial" w:eastAsia="Times New Roman" w:hAnsi="Arial"/>
          <w:b/>
          <w:sz w:val="24"/>
          <w:szCs w:val="24"/>
        </w:rPr>
        <w:t>DREJTORIA E FINANC</w:t>
      </w:r>
      <w:r w:rsidRPr="00214306">
        <w:rPr>
          <w:rFonts w:ascii="Arial" w:eastAsia="MS Mincho" w:hAnsi="Arial"/>
          <w:b/>
          <w:sz w:val="24"/>
          <w:szCs w:val="24"/>
        </w:rPr>
        <w:t>ËS</w:t>
      </w:r>
    </w:p>
    <w:p w:rsidR="00EA057C" w:rsidRDefault="00503E6F" w:rsidP="00272805">
      <w:pPr>
        <w:spacing w:line="271" w:lineRule="auto"/>
        <w:ind w:left="400" w:right="20" w:firstLine="7"/>
        <w:jc w:val="both"/>
        <w:rPr>
          <w:rFonts w:ascii="Arial" w:eastAsia="MS Mincho" w:hAnsi="Arial"/>
          <w:sz w:val="24"/>
          <w:szCs w:val="24"/>
        </w:rPr>
      </w:pPr>
      <w:r>
        <w:rPr>
          <w:rFonts w:ascii="Arial" w:eastAsia="MS Mincho" w:hAnsi="Arial"/>
          <w:sz w:val="24"/>
          <w:szCs w:val="24"/>
        </w:rPr>
        <w:t xml:space="preserve">       </w:t>
      </w:r>
      <w:r w:rsidRPr="00503E6F">
        <w:rPr>
          <w:rFonts w:ascii="Arial" w:eastAsia="MS Mincho" w:hAnsi="Arial"/>
          <w:sz w:val="24"/>
          <w:szCs w:val="24"/>
        </w:rPr>
        <w:t>Gentjana Duka</w:t>
      </w:r>
    </w:p>
    <w:p w:rsidR="00B74DDE" w:rsidRDefault="00B74DDE" w:rsidP="00272805">
      <w:pPr>
        <w:spacing w:line="271" w:lineRule="auto"/>
        <w:ind w:left="400" w:right="20" w:firstLine="7"/>
        <w:jc w:val="both"/>
        <w:rPr>
          <w:rFonts w:ascii="Arial" w:eastAsia="MS Mincho" w:hAnsi="Arial"/>
          <w:sz w:val="24"/>
          <w:szCs w:val="24"/>
        </w:rPr>
      </w:pPr>
    </w:p>
    <w:p w:rsidR="00F02A62" w:rsidRPr="00272805" w:rsidRDefault="00F02A62" w:rsidP="00272805">
      <w:pPr>
        <w:spacing w:line="271" w:lineRule="auto"/>
        <w:ind w:left="400" w:right="20" w:firstLine="7"/>
        <w:jc w:val="both"/>
        <w:rPr>
          <w:rFonts w:ascii="Arial" w:eastAsia="MS Mincho" w:hAnsi="Arial"/>
          <w:sz w:val="24"/>
          <w:szCs w:val="24"/>
        </w:rPr>
      </w:pPr>
    </w:p>
    <w:p w:rsidR="00503E6F" w:rsidRPr="00200138" w:rsidRDefault="00503E6F" w:rsidP="00272805">
      <w:pPr>
        <w:spacing w:line="0" w:lineRule="atLeast"/>
        <w:ind w:right="80"/>
        <w:jc w:val="center"/>
        <w:rPr>
          <w:rFonts w:ascii="Arial" w:eastAsia="Times New Roman" w:hAnsi="Arial"/>
          <w:b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>SEKRETAR I PËRGJITHSHËM</w:t>
      </w:r>
      <w:r w:rsidRPr="00200138">
        <w:rPr>
          <w:rFonts w:ascii="Arial" w:eastAsia="Arial" w:hAnsi="Arial"/>
          <w:b/>
          <w:sz w:val="24"/>
          <w:szCs w:val="24"/>
        </w:rPr>
        <w:t xml:space="preserve"> </w:t>
      </w:r>
    </w:p>
    <w:p w:rsidR="00503E6F" w:rsidRPr="00200138" w:rsidRDefault="00503E6F" w:rsidP="00503E6F">
      <w:pPr>
        <w:spacing w:line="200" w:lineRule="exact"/>
        <w:jc w:val="center"/>
        <w:rPr>
          <w:rFonts w:ascii="Arial" w:eastAsia="Times New Roman" w:hAnsi="Arial"/>
          <w:b/>
          <w:sz w:val="24"/>
        </w:rPr>
      </w:pPr>
      <w:r>
        <w:rPr>
          <w:rFonts w:ascii="Arial" w:eastAsia="Times New Roman" w:hAnsi="Arial"/>
          <w:b/>
          <w:sz w:val="24"/>
        </w:rPr>
        <w:t>Sofika Rexhepi</w:t>
      </w:r>
    </w:p>
    <w:p w:rsidR="00503E6F" w:rsidRDefault="00503E6F" w:rsidP="00503E6F">
      <w:pPr>
        <w:rPr>
          <w:rFonts w:ascii="Times New Roman" w:hAnsi="Times New Roman"/>
          <w:sz w:val="24"/>
          <w:szCs w:val="24"/>
        </w:rPr>
      </w:pPr>
    </w:p>
    <w:p w:rsidR="00EA057C" w:rsidRDefault="00EA057C"/>
    <w:p w:rsidR="00B36B84" w:rsidRDefault="00B36B84"/>
    <w:p w:rsidR="00B36B84" w:rsidRDefault="00B36B84"/>
    <w:p w:rsidR="00B36B84" w:rsidRDefault="00B36B84"/>
    <w:p w:rsidR="00B36B84" w:rsidRDefault="00B36B84"/>
    <w:p w:rsidR="00B36B84" w:rsidRDefault="00B36B84"/>
    <w:p w:rsidR="00B36B84" w:rsidRDefault="00B36B84"/>
    <w:p w:rsidR="00B36B84" w:rsidRDefault="00B36B84"/>
    <w:p w:rsidR="00B36B84" w:rsidRDefault="00B36B84"/>
    <w:p w:rsidR="00B36B84" w:rsidRDefault="00B36B84"/>
    <w:p w:rsidR="00B36B84" w:rsidRDefault="00B36B84"/>
    <w:p w:rsidR="00B36B84" w:rsidRDefault="00B36B84"/>
    <w:p w:rsidR="00B36B84" w:rsidRDefault="00B36B84"/>
    <w:p w:rsidR="00B36B84" w:rsidRDefault="00B36B84"/>
    <w:p w:rsidR="00B36B84" w:rsidRDefault="00B36B84"/>
    <w:p w:rsidR="00B36B84" w:rsidRDefault="00B36B84"/>
    <w:p w:rsidR="00B36B84" w:rsidRDefault="00B36B84"/>
    <w:p w:rsidR="00B36B84" w:rsidRDefault="00B36B84"/>
    <w:p w:rsidR="00B36B84" w:rsidRDefault="00B36B84"/>
    <w:p w:rsidR="00B36B84" w:rsidRDefault="00B36B84"/>
    <w:p w:rsidR="00B36B84" w:rsidRDefault="00B36B84"/>
    <w:p w:rsidR="00B36B84" w:rsidRDefault="00B36B84"/>
    <w:p w:rsidR="00B36B84" w:rsidRDefault="00B36B84"/>
    <w:p w:rsidR="00B36B84" w:rsidRDefault="00B36B84"/>
    <w:p w:rsidR="00B36B84" w:rsidRDefault="00B36B84"/>
    <w:p w:rsidR="00B36B84" w:rsidRDefault="00B36B84"/>
    <w:p w:rsidR="00B36B84" w:rsidRDefault="00B36B84"/>
    <w:p w:rsidR="00B36B84" w:rsidRDefault="00B36B84"/>
    <w:p w:rsidR="00B36B84" w:rsidRDefault="00B36B84"/>
    <w:p w:rsidR="00B36B84" w:rsidRDefault="00B36B84"/>
    <w:p w:rsidR="00B36B84" w:rsidRDefault="00B36B84"/>
    <w:p w:rsidR="00B36B84" w:rsidRDefault="00B36B84"/>
    <w:p w:rsidR="00B36B84" w:rsidRDefault="00B36B84"/>
    <w:p w:rsidR="00B36B84" w:rsidRDefault="00B36B84"/>
    <w:p w:rsidR="00B36B84" w:rsidRDefault="00B36B84"/>
    <w:p w:rsidR="00B36B84" w:rsidRDefault="00B36B84"/>
    <w:p w:rsidR="00B36B84" w:rsidRDefault="00B36B84"/>
    <w:p w:rsidR="00B36B84" w:rsidRDefault="00B36B84"/>
    <w:p w:rsidR="00B36B84" w:rsidRDefault="00B36B84"/>
    <w:p w:rsidR="00B36B84" w:rsidRDefault="00B36B84"/>
    <w:p w:rsidR="00B36B84" w:rsidRDefault="00B36B84"/>
    <w:p w:rsidR="00B36B84" w:rsidRDefault="00B36B84"/>
    <w:p w:rsidR="00B36B84" w:rsidRDefault="00B36B84"/>
    <w:sectPr w:rsidR="00B36B84" w:rsidSect="00184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1DB" w:rsidRDefault="00F121DB" w:rsidP="00311AED">
      <w:r>
        <w:separator/>
      </w:r>
    </w:p>
  </w:endnote>
  <w:endnote w:type="continuationSeparator" w:id="0">
    <w:p w:rsidR="00F121DB" w:rsidRDefault="00F121DB" w:rsidP="003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1DB" w:rsidRDefault="00F121DB" w:rsidP="00311AED">
      <w:r>
        <w:separator/>
      </w:r>
    </w:p>
  </w:footnote>
  <w:footnote w:type="continuationSeparator" w:id="0">
    <w:p w:rsidR="00F121DB" w:rsidRDefault="00F121DB" w:rsidP="00311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216231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•"/>
      <w:lvlJc w:val="left"/>
      <w:pPr>
        <w:ind w:left="0" w:firstLine="0"/>
      </w:pPr>
    </w:lvl>
    <w:lvl w:ilvl="2" w:tplc="FFFFFFFF">
      <w:start w:val="1"/>
      <w:numFmt w:val="bullet"/>
      <w:lvlText w:val="•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7"/>
    <w:multiLevelType w:val="hybridMultilevel"/>
    <w:tmpl w:val="109CF92E"/>
    <w:lvl w:ilvl="0" w:tplc="FFFFFFFF">
      <w:start w:val="1"/>
      <w:numFmt w:val="lowerLetter"/>
      <w:lvlText w:val="%1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2269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8"/>
    <w:multiLevelType w:val="hybridMultilevel"/>
    <w:tmpl w:val="0DED7262"/>
    <w:lvl w:ilvl="0" w:tplc="FFFFFFFF">
      <w:start w:val="3"/>
      <w:numFmt w:val="lowerLetter"/>
      <w:lvlText w:val="%1)"/>
      <w:lvlJc w:val="left"/>
      <w:pPr>
        <w:ind w:left="810" w:firstLine="0"/>
      </w:pPr>
    </w:lvl>
    <w:lvl w:ilvl="1" w:tplc="FFFFFFFF">
      <w:start w:val="1"/>
      <w:numFmt w:val="lowerLetter"/>
      <w:lvlText w:val="%2"/>
      <w:lvlJc w:val="left"/>
      <w:pPr>
        <w:ind w:left="810" w:firstLine="0"/>
      </w:pPr>
    </w:lvl>
    <w:lvl w:ilvl="2" w:tplc="FFFFFFFF">
      <w:start w:val="1"/>
      <w:numFmt w:val="bullet"/>
      <w:lvlText w:val=""/>
      <w:lvlJc w:val="left"/>
      <w:pPr>
        <w:ind w:left="810" w:firstLine="0"/>
      </w:pPr>
    </w:lvl>
    <w:lvl w:ilvl="3" w:tplc="FFFFFFFF">
      <w:start w:val="1"/>
      <w:numFmt w:val="bullet"/>
      <w:lvlText w:val=""/>
      <w:lvlJc w:val="left"/>
      <w:pPr>
        <w:ind w:left="810" w:firstLine="0"/>
      </w:pPr>
    </w:lvl>
    <w:lvl w:ilvl="4" w:tplc="FFFFFFFF">
      <w:start w:val="1"/>
      <w:numFmt w:val="bullet"/>
      <w:lvlText w:val=""/>
      <w:lvlJc w:val="left"/>
      <w:pPr>
        <w:ind w:left="810" w:firstLine="0"/>
      </w:pPr>
    </w:lvl>
    <w:lvl w:ilvl="5" w:tplc="FFFFFFFF">
      <w:start w:val="1"/>
      <w:numFmt w:val="bullet"/>
      <w:lvlText w:val=""/>
      <w:lvlJc w:val="left"/>
      <w:pPr>
        <w:ind w:left="810" w:firstLine="0"/>
      </w:pPr>
    </w:lvl>
    <w:lvl w:ilvl="6" w:tplc="FFFFFFFF">
      <w:start w:val="1"/>
      <w:numFmt w:val="bullet"/>
      <w:lvlText w:val=""/>
      <w:lvlJc w:val="left"/>
      <w:pPr>
        <w:ind w:left="810" w:firstLine="0"/>
      </w:pPr>
    </w:lvl>
    <w:lvl w:ilvl="7" w:tplc="FFFFFFFF">
      <w:start w:val="1"/>
      <w:numFmt w:val="bullet"/>
      <w:lvlText w:val=""/>
      <w:lvlJc w:val="left"/>
      <w:pPr>
        <w:ind w:left="810" w:firstLine="0"/>
      </w:pPr>
    </w:lvl>
    <w:lvl w:ilvl="8" w:tplc="FFFFFFFF">
      <w:start w:val="1"/>
      <w:numFmt w:val="bullet"/>
      <w:lvlText w:val=""/>
      <w:lvlJc w:val="left"/>
      <w:pPr>
        <w:ind w:left="810" w:firstLine="0"/>
      </w:pPr>
    </w:lvl>
  </w:abstractNum>
  <w:abstractNum w:abstractNumId="3">
    <w:nsid w:val="00055AF7"/>
    <w:multiLevelType w:val="hybridMultilevel"/>
    <w:tmpl w:val="F7FAF9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560FFA"/>
    <w:multiLevelType w:val="hybridMultilevel"/>
    <w:tmpl w:val="238ABD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103788B"/>
    <w:multiLevelType w:val="hybridMultilevel"/>
    <w:tmpl w:val="8B4A39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31027B9"/>
    <w:multiLevelType w:val="hybridMultilevel"/>
    <w:tmpl w:val="1A186D0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3950D8E"/>
    <w:multiLevelType w:val="hybridMultilevel"/>
    <w:tmpl w:val="3FAC0F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C8300F"/>
    <w:multiLevelType w:val="hybridMultilevel"/>
    <w:tmpl w:val="CE7044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2A691C"/>
    <w:multiLevelType w:val="hybridMultilevel"/>
    <w:tmpl w:val="47004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49A3DB8"/>
    <w:multiLevelType w:val="hybridMultilevel"/>
    <w:tmpl w:val="E25EB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CD6EAB"/>
    <w:multiLevelType w:val="hybridMultilevel"/>
    <w:tmpl w:val="00389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DC5C32"/>
    <w:multiLevelType w:val="hybridMultilevel"/>
    <w:tmpl w:val="47C00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EE0583"/>
    <w:multiLevelType w:val="hybridMultilevel"/>
    <w:tmpl w:val="56D0ED50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>
    <w:nsid w:val="07D113D5"/>
    <w:multiLevelType w:val="hybridMultilevel"/>
    <w:tmpl w:val="E7F424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624865"/>
    <w:multiLevelType w:val="hybridMultilevel"/>
    <w:tmpl w:val="315E60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8943752"/>
    <w:multiLevelType w:val="hybridMultilevel"/>
    <w:tmpl w:val="E9AAC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F37330"/>
    <w:multiLevelType w:val="hybridMultilevel"/>
    <w:tmpl w:val="B0009C0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91653D0"/>
    <w:multiLevelType w:val="hybridMultilevel"/>
    <w:tmpl w:val="30BABBD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0B4A3760"/>
    <w:multiLevelType w:val="hybridMultilevel"/>
    <w:tmpl w:val="599C41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B6B349F"/>
    <w:multiLevelType w:val="hybridMultilevel"/>
    <w:tmpl w:val="72242B6C"/>
    <w:lvl w:ilvl="0" w:tplc="02C821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0BF1460E"/>
    <w:multiLevelType w:val="hybridMultilevel"/>
    <w:tmpl w:val="A2E82E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F7B142B"/>
    <w:multiLevelType w:val="hybridMultilevel"/>
    <w:tmpl w:val="EC74D4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1006999"/>
    <w:multiLevelType w:val="hybridMultilevel"/>
    <w:tmpl w:val="E0F00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130F88"/>
    <w:multiLevelType w:val="hybridMultilevel"/>
    <w:tmpl w:val="B588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AF53B0"/>
    <w:multiLevelType w:val="hybridMultilevel"/>
    <w:tmpl w:val="9E024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4971FB7"/>
    <w:multiLevelType w:val="hybridMultilevel"/>
    <w:tmpl w:val="AAEEE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4C4652A"/>
    <w:multiLevelType w:val="hybridMultilevel"/>
    <w:tmpl w:val="8402A1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15B9052E"/>
    <w:multiLevelType w:val="hybridMultilevel"/>
    <w:tmpl w:val="D6AE8E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1647587F"/>
    <w:multiLevelType w:val="hybridMultilevel"/>
    <w:tmpl w:val="B1FCB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19866CD2"/>
    <w:multiLevelType w:val="hybridMultilevel"/>
    <w:tmpl w:val="1E6A49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A1F400B"/>
    <w:multiLevelType w:val="hybridMultilevel"/>
    <w:tmpl w:val="2C9CC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FB53BC"/>
    <w:multiLevelType w:val="hybridMultilevel"/>
    <w:tmpl w:val="46E09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D5321B6"/>
    <w:multiLevelType w:val="hybridMultilevel"/>
    <w:tmpl w:val="FBBC09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1D700D0A"/>
    <w:multiLevelType w:val="hybridMultilevel"/>
    <w:tmpl w:val="EFA2AE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DF739F1"/>
    <w:multiLevelType w:val="hybridMultilevel"/>
    <w:tmpl w:val="1CD09FA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203F4739"/>
    <w:multiLevelType w:val="hybridMultilevel"/>
    <w:tmpl w:val="4BB61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31D4879"/>
    <w:multiLevelType w:val="hybridMultilevel"/>
    <w:tmpl w:val="3232258A"/>
    <w:lvl w:ilvl="0" w:tplc="0409000F">
      <w:start w:val="1"/>
      <w:numFmt w:val="decimal"/>
      <w:lvlText w:val="%1."/>
      <w:lvlJc w:val="left"/>
      <w:pPr>
        <w:ind w:left="1131" w:hanging="360"/>
      </w:pPr>
    </w:lvl>
    <w:lvl w:ilvl="1" w:tplc="04090019" w:tentative="1">
      <w:start w:val="1"/>
      <w:numFmt w:val="lowerLetter"/>
      <w:lvlText w:val="%2."/>
      <w:lvlJc w:val="left"/>
      <w:pPr>
        <w:ind w:left="1851" w:hanging="360"/>
      </w:pPr>
    </w:lvl>
    <w:lvl w:ilvl="2" w:tplc="0409001B" w:tentative="1">
      <w:start w:val="1"/>
      <w:numFmt w:val="lowerRoman"/>
      <w:lvlText w:val="%3."/>
      <w:lvlJc w:val="right"/>
      <w:pPr>
        <w:ind w:left="2571" w:hanging="180"/>
      </w:pPr>
    </w:lvl>
    <w:lvl w:ilvl="3" w:tplc="0409000F" w:tentative="1">
      <w:start w:val="1"/>
      <w:numFmt w:val="decimal"/>
      <w:lvlText w:val="%4."/>
      <w:lvlJc w:val="left"/>
      <w:pPr>
        <w:ind w:left="3291" w:hanging="360"/>
      </w:pPr>
    </w:lvl>
    <w:lvl w:ilvl="4" w:tplc="04090019" w:tentative="1">
      <w:start w:val="1"/>
      <w:numFmt w:val="lowerLetter"/>
      <w:lvlText w:val="%5."/>
      <w:lvlJc w:val="left"/>
      <w:pPr>
        <w:ind w:left="4011" w:hanging="360"/>
      </w:pPr>
    </w:lvl>
    <w:lvl w:ilvl="5" w:tplc="0409001B" w:tentative="1">
      <w:start w:val="1"/>
      <w:numFmt w:val="lowerRoman"/>
      <w:lvlText w:val="%6."/>
      <w:lvlJc w:val="right"/>
      <w:pPr>
        <w:ind w:left="4731" w:hanging="180"/>
      </w:pPr>
    </w:lvl>
    <w:lvl w:ilvl="6" w:tplc="0409000F" w:tentative="1">
      <w:start w:val="1"/>
      <w:numFmt w:val="decimal"/>
      <w:lvlText w:val="%7."/>
      <w:lvlJc w:val="left"/>
      <w:pPr>
        <w:ind w:left="5451" w:hanging="360"/>
      </w:pPr>
    </w:lvl>
    <w:lvl w:ilvl="7" w:tplc="04090019" w:tentative="1">
      <w:start w:val="1"/>
      <w:numFmt w:val="lowerLetter"/>
      <w:lvlText w:val="%8."/>
      <w:lvlJc w:val="left"/>
      <w:pPr>
        <w:ind w:left="6171" w:hanging="360"/>
      </w:pPr>
    </w:lvl>
    <w:lvl w:ilvl="8" w:tplc="04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38">
    <w:nsid w:val="24657ABF"/>
    <w:multiLevelType w:val="hybridMultilevel"/>
    <w:tmpl w:val="AA7E5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8686A22"/>
    <w:multiLevelType w:val="hybridMultilevel"/>
    <w:tmpl w:val="DAA69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8C664E5"/>
    <w:multiLevelType w:val="hybridMultilevel"/>
    <w:tmpl w:val="4FBC4D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8FD3D60"/>
    <w:multiLevelType w:val="hybridMultilevel"/>
    <w:tmpl w:val="765C01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9723C62"/>
    <w:multiLevelType w:val="hybridMultilevel"/>
    <w:tmpl w:val="5218C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DE55D8C"/>
    <w:multiLevelType w:val="hybridMultilevel"/>
    <w:tmpl w:val="177EA8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E5B2597"/>
    <w:multiLevelType w:val="hybridMultilevel"/>
    <w:tmpl w:val="8304A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E802457"/>
    <w:multiLevelType w:val="hybridMultilevel"/>
    <w:tmpl w:val="CF465F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10F4004"/>
    <w:multiLevelType w:val="hybridMultilevel"/>
    <w:tmpl w:val="5B64A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3A20E7A"/>
    <w:multiLevelType w:val="hybridMultilevel"/>
    <w:tmpl w:val="2526A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91F08BB"/>
    <w:multiLevelType w:val="hybridMultilevel"/>
    <w:tmpl w:val="4F5284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A2F4E3C"/>
    <w:multiLevelType w:val="hybridMultilevel"/>
    <w:tmpl w:val="CA107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B555960"/>
    <w:multiLevelType w:val="hybridMultilevel"/>
    <w:tmpl w:val="0DCCA7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BAF59B5"/>
    <w:multiLevelType w:val="hybridMultilevel"/>
    <w:tmpl w:val="5E6A7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D911F16"/>
    <w:multiLevelType w:val="hybridMultilevel"/>
    <w:tmpl w:val="6D887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DC1449D"/>
    <w:multiLevelType w:val="hybridMultilevel"/>
    <w:tmpl w:val="07DCB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2E223A4"/>
    <w:multiLevelType w:val="hybridMultilevel"/>
    <w:tmpl w:val="13260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4467781"/>
    <w:multiLevelType w:val="hybridMultilevel"/>
    <w:tmpl w:val="C576D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46402CB"/>
    <w:multiLevelType w:val="hybridMultilevel"/>
    <w:tmpl w:val="A2BC94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78F70E2"/>
    <w:multiLevelType w:val="hybridMultilevel"/>
    <w:tmpl w:val="DC94A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B750B59"/>
    <w:multiLevelType w:val="hybridMultilevel"/>
    <w:tmpl w:val="F1D4E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BF53EAD"/>
    <w:multiLevelType w:val="hybridMultilevel"/>
    <w:tmpl w:val="796A7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C9A0143"/>
    <w:multiLevelType w:val="hybridMultilevel"/>
    <w:tmpl w:val="3718FFD4"/>
    <w:lvl w:ilvl="0" w:tplc="0409000B">
      <w:start w:val="1"/>
      <w:numFmt w:val="bullet"/>
      <w:lvlText w:val=""/>
      <w:lvlJc w:val="left"/>
      <w:pPr>
        <w:ind w:left="405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1">
    <w:nsid w:val="4D1A22CF"/>
    <w:multiLevelType w:val="hybridMultilevel"/>
    <w:tmpl w:val="32E4AE0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2">
    <w:nsid w:val="4E3B0304"/>
    <w:multiLevelType w:val="hybridMultilevel"/>
    <w:tmpl w:val="BF22F6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FB62D84"/>
    <w:multiLevelType w:val="hybridMultilevel"/>
    <w:tmpl w:val="D75A2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1074075"/>
    <w:multiLevelType w:val="hybridMultilevel"/>
    <w:tmpl w:val="1618FD8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512D6173"/>
    <w:multiLevelType w:val="hybridMultilevel"/>
    <w:tmpl w:val="71C8A9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1446D97"/>
    <w:multiLevelType w:val="hybridMultilevel"/>
    <w:tmpl w:val="0C569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16D081D"/>
    <w:multiLevelType w:val="hybridMultilevel"/>
    <w:tmpl w:val="05D872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23E4BE9"/>
    <w:multiLevelType w:val="hybridMultilevel"/>
    <w:tmpl w:val="E8581F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4382147"/>
    <w:multiLevelType w:val="hybridMultilevel"/>
    <w:tmpl w:val="D83881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54C1656"/>
    <w:multiLevelType w:val="hybridMultilevel"/>
    <w:tmpl w:val="478E6B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5723156"/>
    <w:multiLevelType w:val="hybridMultilevel"/>
    <w:tmpl w:val="F3104D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6DF75B5"/>
    <w:multiLevelType w:val="hybridMultilevel"/>
    <w:tmpl w:val="8304A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78015FA"/>
    <w:multiLevelType w:val="hybridMultilevel"/>
    <w:tmpl w:val="73EA66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78541CF"/>
    <w:multiLevelType w:val="hybridMultilevel"/>
    <w:tmpl w:val="AA587B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>
    <w:nsid w:val="58CB1C91"/>
    <w:multiLevelType w:val="hybridMultilevel"/>
    <w:tmpl w:val="1C124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93F7EEA"/>
    <w:multiLevelType w:val="hybridMultilevel"/>
    <w:tmpl w:val="78FE16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9B23930"/>
    <w:multiLevelType w:val="hybridMultilevel"/>
    <w:tmpl w:val="6B8C4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D93244F"/>
    <w:multiLevelType w:val="hybridMultilevel"/>
    <w:tmpl w:val="23BE7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F1D172E"/>
    <w:multiLevelType w:val="hybridMultilevel"/>
    <w:tmpl w:val="63AE6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21D300B"/>
    <w:multiLevelType w:val="hybridMultilevel"/>
    <w:tmpl w:val="8E3073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27E48F2"/>
    <w:multiLevelType w:val="hybridMultilevel"/>
    <w:tmpl w:val="63AE6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2DD1054"/>
    <w:multiLevelType w:val="hybridMultilevel"/>
    <w:tmpl w:val="2D58E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360282E"/>
    <w:multiLevelType w:val="hybridMultilevel"/>
    <w:tmpl w:val="4C3603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3D52694"/>
    <w:multiLevelType w:val="hybridMultilevel"/>
    <w:tmpl w:val="6436DB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640557C5"/>
    <w:multiLevelType w:val="hybridMultilevel"/>
    <w:tmpl w:val="B7D86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48344AD"/>
    <w:multiLevelType w:val="hybridMultilevel"/>
    <w:tmpl w:val="BB02E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5D31319"/>
    <w:multiLevelType w:val="hybridMultilevel"/>
    <w:tmpl w:val="C6729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66153BE"/>
    <w:multiLevelType w:val="hybridMultilevel"/>
    <w:tmpl w:val="BAC0F8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71F5233"/>
    <w:multiLevelType w:val="hybridMultilevel"/>
    <w:tmpl w:val="74263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>
    <w:nsid w:val="6D6E731D"/>
    <w:multiLevelType w:val="hybridMultilevel"/>
    <w:tmpl w:val="E070B9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D7C7970"/>
    <w:multiLevelType w:val="hybridMultilevel"/>
    <w:tmpl w:val="2E7A5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DC730FB"/>
    <w:multiLevelType w:val="hybridMultilevel"/>
    <w:tmpl w:val="B2087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E9934FB"/>
    <w:multiLevelType w:val="hybridMultilevel"/>
    <w:tmpl w:val="661251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F35093E"/>
    <w:multiLevelType w:val="hybridMultilevel"/>
    <w:tmpl w:val="9B024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0221DE4"/>
    <w:multiLevelType w:val="hybridMultilevel"/>
    <w:tmpl w:val="CEECC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1273F91"/>
    <w:multiLevelType w:val="hybridMultilevel"/>
    <w:tmpl w:val="A9D4C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15A6514"/>
    <w:multiLevelType w:val="hybridMultilevel"/>
    <w:tmpl w:val="F65267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1D95B94"/>
    <w:multiLevelType w:val="hybridMultilevel"/>
    <w:tmpl w:val="12FEFEFA"/>
    <w:lvl w:ilvl="0" w:tplc="A7B8E4A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9">
    <w:nsid w:val="72D4072A"/>
    <w:multiLevelType w:val="hybridMultilevel"/>
    <w:tmpl w:val="0EFA0BA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>
    <w:nsid w:val="731D7966"/>
    <w:multiLevelType w:val="hybridMultilevel"/>
    <w:tmpl w:val="45B486BE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1">
    <w:nsid w:val="73E44833"/>
    <w:multiLevelType w:val="hybridMultilevel"/>
    <w:tmpl w:val="98C08C8A"/>
    <w:lvl w:ilvl="0" w:tplc="4B2C34E4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02">
    <w:nsid w:val="755E7AB0"/>
    <w:multiLevelType w:val="hybridMultilevel"/>
    <w:tmpl w:val="FEBE5DC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3">
    <w:nsid w:val="76F6169A"/>
    <w:multiLevelType w:val="hybridMultilevel"/>
    <w:tmpl w:val="72D4C3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77C1983"/>
    <w:multiLevelType w:val="hybridMultilevel"/>
    <w:tmpl w:val="EF7AA78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8BA4B06"/>
    <w:multiLevelType w:val="hybridMultilevel"/>
    <w:tmpl w:val="BD0C00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9481680"/>
    <w:multiLevelType w:val="hybridMultilevel"/>
    <w:tmpl w:val="A030F04E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A4D1E0A"/>
    <w:multiLevelType w:val="hybridMultilevel"/>
    <w:tmpl w:val="4A040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AE273AD"/>
    <w:multiLevelType w:val="hybridMultilevel"/>
    <w:tmpl w:val="EAE6FE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C35453A"/>
    <w:multiLevelType w:val="hybridMultilevel"/>
    <w:tmpl w:val="0ACEE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91"/>
  </w:num>
  <w:num w:numId="6">
    <w:abstractNumId w:val="67"/>
  </w:num>
  <w:num w:numId="7">
    <w:abstractNumId w:val="93"/>
  </w:num>
  <w:num w:numId="8">
    <w:abstractNumId w:val="22"/>
  </w:num>
  <w:num w:numId="9">
    <w:abstractNumId w:val="17"/>
  </w:num>
  <w:num w:numId="10">
    <w:abstractNumId w:val="24"/>
  </w:num>
  <w:num w:numId="11">
    <w:abstractNumId w:val="26"/>
  </w:num>
  <w:num w:numId="12">
    <w:abstractNumId w:val="48"/>
  </w:num>
  <w:num w:numId="13">
    <w:abstractNumId w:val="82"/>
  </w:num>
  <w:num w:numId="14">
    <w:abstractNumId w:val="61"/>
  </w:num>
  <w:num w:numId="15">
    <w:abstractNumId w:val="70"/>
  </w:num>
  <w:num w:numId="16">
    <w:abstractNumId w:val="15"/>
  </w:num>
  <w:num w:numId="17">
    <w:abstractNumId w:val="95"/>
  </w:num>
  <w:num w:numId="18">
    <w:abstractNumId w:val="29"/>
  </w:num>
  <w:num w:numId="19">
    <w:abstractNumId w:val="5"/>
  </w:num>
  <w:num w:numId="20">
    <w:abstractNumId w:val="74"/>
  </w:num>
  <w:num w:numId="21">
    <w:abstractNumId w:val="80"/>
  </w:num>
  <w:num w:numId="22">
    <w:abstractNumId w:val="86"/>
  </w:num>
  <w:num w:numId="23">
    <w:abstractNumId w:val="90"/>
  </w:num>
  <w:num w:numId="24">
    <w:abstractNumId w:val="35"/>
  </w:num>
  <w:num w:numId="25">
    <w:abstractNumId w:val="33"/>
  </w:num>
  <w:num w:numId="26">
    <w:abstractNumId w:val="23"/>
  </w:num>
  <w:num w:numId="27">
    <w:abstractNumId w:val="27"/>
  </w:num>
  <w:num w:numId="28">
    <w:abstractNumId w:val="98"/>
  </w:num>
  <w:num w:numId="29">
    <w:abstractNumId w:val="108"/>
  </w:num>
  <w:num w:numId="30">
    <w:abstractNumId w:val="87"/>
  </w:num>
  <w:num w:numId="31">
    <w:abstractNumId w:val="76"/>
  </w:num>
  <w:num w:numId="32">
    <w:abstractNumId w:val="44"/>
  </w:num>
  <w:num w:numId="33">
    <w:abstractNumId w:val="81"/>
  </w:num>
  <w:num w:numId="34">
    <w:abstractNumId w:val="18"/>
  </w:num>
  <w:num w:numId="35">
    <w:abstractNumId w:val="72"/>
  </w:num>
  <w:num w:numId="36">
    <w:abstractNumId w:val="79"/>
  </w:num>
  <w:num w:numId="37">
    <w:abstractNumId w:val="46"/>
  </w:num>
  <w:num w:numId="38">
    <w:abstractNumId w:val="13"/>
  </w:num>
  <w:num w:numId="39">
    <w:abstractNumId w:val="40"/>
  </w:num>
  <w:num w:numId="40">
    <w:abstractNumId w:val="47"/>
  </w:num>
  <w:num w:numId="41">
    <w:abstractNumId w:val="49"/>
  </w:num>
  <w:num w:numId="42">
    <w:abstractNumId w:val="94"/>
  </w:num>
  <w:num w:numId="43">
    <w:abstractNumId w:val="36"/>
  </w:num>
  <w:num w:numId="44">
    <w:abstractNumId w:val="51"/>
  </w:num>
  <w:num w:numId="45">
    <w:abstractNumId w:val="11"/>
  </w:num>
  <w:num w:numId="46">
    <w:abstractNumId w:val="20"/>
  </w:num>
  <w:num w:numId="47">
    <w:abstractNumId w:val="97"/>
  </w:num>
  <w:num w:numId="48">
    <w:abstractNumId w:val="59"/>
  </w:num>
  <w:num w:numId="49">
    <w:abstractNumId w:val="73"/>
  </w:num>
  <w:num w:numId="50">
    <w:abstractNumId w:val="109"/>
  </w:num>
  <w:num w:numId="51">
    <w:abstractNumId w:val="45"/>
  </w:num>
  <w:num w:numId="52">
    <w:abstractNumId w:val="102"/>
  </w:num>
  <w:num w:numId="53">
    <w:abstractNumId w:val="41"/>
  </w:num>
  <w:num w:numId="54">
    <w:abstractNumId w:val="25"/>
  </w:num>
  <w:num w:numId="55">
    <w:abstractNumId w:val="75"/>
  </w:num>
  <w:num w:numId="56">
    <w:abstractNumId w:val="69"/>
  </w:num>
  <w:num w:numId="57">
    <w:abstractNumId w:val="53"/>
  </w:num>
  <w:num w:numId="58">
    <w:abstractNumId w:val="39"/>
  </w:num>
  <w:num w:numId="59">
    <w:abstractNumId w:val="88"/>
  </w:num>
  <w:num w:numId="60">
    <w:abstractNumId w:val="10"/>
  </w:num>
  <w:num w:numId="61">
    <w:abstractNumId w:val="68"/>
  </w:num>
  <w:num w:numId="62">
    <w:abstractNumId w:val="84"/>
  </w:num>
  <w:num w:numId="63">
    <w:abstractNumId w:val="43"/>
  </w:num>
  <w:num w:numId="64">
    <w:abstractNumId w:val="99"/>
  </w:num>
  <w:num w:numId="65">
    <w:abstractNumId w:val="38"/>
  </w:num>
  <w:num w:numId="66">
    <w:abstractNumId w:val="19"/>
  </w:num>
  <w:num w:numId="67">
    <w:abstractNumId w:val="52"/>
  </w:num>
  <w:num w:numId="68">
    <w:abstractNumId w:val="56"/>
  </w:num>
  <w:num w:numId="69">
    <w:abstractNumId w:val="16"/>
  </w:num>
  <w:num w:numId="70">
    <w:abstractNumId w:val="42"/>
  </w:num>
  <w:num w:numId="71">
    <w:abstractNumId w:val="100"/>
  </w:num>
  <w:num w:numId="72">
    <w:abstractNumId w:val="104"/>
  </w:num>
  <w:num w:numId="73">
    <w:abstractNumId w:val="66"/>
  </w:num>
  <w:num w:numId="74">
    <w:abstractNumId w:val="21"/>
  </w:num>
  <w:num w:numId="75">
    <w:abstractNumId w:val="4"/>
  </w:num>
  <w:num w:numId="76">
    <w:abstractNumId w:val="89"/>
  </w:num>
  <w:num w:numId="77">
    <w:abstractNumId w:val="64"/>
  </w:num>
  <w:num w:numId="78">
    <w:abstractNumId w:val="28"/>
  </w:num>
  <w:num w:numId="79">
    <w:abstractNumId w:val="92"/>
  </w:num>
  <w:num w:numId="80">
    <w:abstractNumId w:val="9"/>
  </w:num>
  <w:num w:numId="81">
    <w:abstractNumId w:val="58"/>
  </w:num>
  <w:num w:numId="82">
    <w:abstractNumId w:val="7"/>
  </w:num>
  <w:num w:numId="83">
    <w:abstractNumId w:val="107"/>
  </w:num>
  <w:num w:numId="84">
    <w:abstractNumId w:val="83"/>
  </w:num>
  <w:num w:numId="85">
    <w:abstractNumId w:val="12"/>
  </w:num>
  <w:num w:numId="86">
    <w:abstractNumId w:val="63"/>
  </w:num>
  <w:num w:numId="87">
    <w:abstractNumId w:val="57"/>
  </w:num>
  <w:num w:numId="88">
    <w:abstractNumId w:val="30"/>
  </w:num>
  <w:num w:numId="89">
    <w:abstractNumId w:val="85"/>
  </w:num>
  <w:num w:numId="90">
    <w:abstractNumId w:val="3"/>
  </w:num>
  <w:num w:numId="91">
    <w:abstractNumId w:val="77"/>
  </w:num>
  <w:num w:numId="92">
    <w:abstractNumId w:val="50"/>
  </w:num>
  <w:num w:numId="93">
    <w:abstractNumId w:val="31"/>
  </w:num>
  <w:num w:numId="94">
    <w:abstractNumId w:val="101"/>
  </w:num>
  <w:num w:numId="95">
    <w:abstractNumId w:val="54"/>
  </w:num>
  <w:num w:numId="96">
    <w:abstractNumId w:val="37"/>
  </w:num>
  <w:num w:numId="97">
    <w:abstractNumId w:val="6"/>
  </w:num>
  <w:num w:numId="98">
    <w:abstractNumId w:val="60"/>
  </w:num>
  <w:num w:numId="99">
    <w:abstractNumId w:val="55"/>
  </w:num>
  <w:num w:numId="100">
    <w:abstractNumId w:val="62"/>
  </w:num>
  <w:num w:numId="101">
    <w:abstractNumId w:val="106"/>
  </w:num>
  <w:num w:numId="102">
    <w:abstractNumId w:val="32"/>
  </w:num>
  <w:num w:numId="103">
    <w:abstractNumId w:val="14"/>
  </w:num>
  <w:num w:numId="104">
    <w:abstractNumId w:val="103"/>
  </w:num>
  <w:num w:numId="105">
    <w:abstractNumId w:val="71"/>
  </w:num>
  <w:num w:numId="106">
    <w:abstractNumId w:val="78"/>
  </w:num>
  <w:num w:numId="107">
    <w:abstractNumId w:val="65"/>
  </w:num>
  <w:num w:numId="108">
    <w:abstractNumId w:val="105"/>
  </w:num>
  <w:num w:numId="109">
    <w:abstractNumId w:val="34"/>
  </w:num>
  <w:num w:numId="110">
    <w:abstractNumId w:val="96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E3A"/>
    <w:rsid w:val="000022EB"/>
    <w:rsid w:val="00004A76"/>
    <w:rsid w:val="00007F93"/>
    <w:rsid w:val="000103EA"/>
    <w:rsid w:val="00010B92"/>
    <w:rsid w:val="0001124E"/>
    <w:rsid w:val="00011CAF"/>
    <w:rsid w:val="00013C14"/>
    <w:rsid w:val="00014386"/>
    <w:rsid w:val="0001636B"/>
    <w:rsid w:val="000176E7"/>
    <w:rsid w:val="0002298E"/>
    <w:rsid w:val="0003063F"/>
    <w:rsid w:val="00031C39"/>
    <w:rsid w:val="00032245"/>
    <w:rsid w:val="000322EC"/>
    <w:rsid w:val="00041972"/>
    <w:rsid w:val="00041B55"/>
    <w:rsid w:val="00042D24"/>
    <w:rsid w:val="00042EA3"/>
    <w:rsid w:val="0004395B"/>
    <w:rsid w:val="00043D15"/>
    <w:rsid w:val="0004505A"/>
    <w:rsid w:val="00045C6B"/>
    <w:rsid w:val="00045DBC"/>
    <w:rsid w:val="000507F4"/>
    <w:rsid w:val="00051CEF"/>
    <w:rsid w:val="000544B5"/>
    <w:rsid w:val="000567D0"/>
    <w:rsid w:val="000569AE"/>
    <w:rsid w:val="00057CAE"/>
    <w:rsid w:val="00064B99"/>
    <w:rsid w:val="0006635F"/>
    <w:rsid w:val="000663A4"/>
    <w:rsid w:val="000675DA"/>
    <w:rsid w:val="00067907"/>
    <w:rsid w:val="00071EBA"/>
    <w:rsid w:val="0007262E"/>
    <w:rsid w:val="0007283C"/>
    <w:rsid w:val="00072F4F"/>
    <w:rsid w:val="00084504"/>
    <w:rsid w:val="00084637"/>
    <w:rsid w:val="00087D7F"/>
    <w:rsid w:val="00091AD3"/>
    <w:rsid w:val="000946C6"/>
    <w:rsid w:val="00095D80"/>
    <w:rsid w:val="000976D0"/>
    <w:rsid w:val="000A03A0"/>
    <w:rsid w:val="000A19CF"/>
    <w:rsid w:val="000A23C0"/>
    <w:rsid w:val="000A4F23"/>
    <w:rsid w:val="000A5130"/>
    <w:rsid w:val="000A59B7"/>
    <w:rsid w:val="000A5F77"/>
    <w:rsid w:val="000A60B2"/>
    <w:rsid w:val="000A6622"/>
    <w:rsid w:val="000B1C2D"/>
    <w:rsid w:val="000B289A"/>
    <w:rsid w:val="000B40BC"/>
    <w:rsid w:val="000B474F"/>
    <w:rsid w:val="000B545A"/>
    <w:rsid w:val="000C160C"/>
    <w:rsid w:val="000C1FE4"/>
    <w:rsid w:val="000C53C5"/>
    <w:rsid w:val="000C6A3D"/>
    <w:rsid w:val="000C71C4"/>
    <w:rsid w:val="000D0240"/>
    <w:rsid w:val="000D622B"/>
    <w:rsid w:val="000E017C"/>
    <w:rsid w:val="000E0427"/>
    <w:rsid w:val="000E1B49"/>
    <w:rsid w:val="000E2761"/>
    <w:rsid w:val="000E471D"/>
    <w:rsid w:val="000E512F"/>
    <w:rsid w:val="000E5F84"/>
    <w:rsid w:val="000E6DAC"/>
    <w:rsid w:val="000F131A"/>
    <w:rsid w:val="000F386B"/>
    <w:rsid w:val="000F4885"/>
    <w:rsid w:val="000F48BD"/>
    <w:rsid w:val="000F7637"/>
    <w:rsid w:val="00115FE6"/>
    <w:rsid w:val="0011741D"/>
    <w:rsid w:val="00122E52"/>
    <w:rsid w:val="00126B96"/>
    <w:rsid w:val="00130B09"/>
    <w:rsid w:val="00130F21"/>
    <w:rsid w:val="00131803"/>
    <w:rsid w:val="00132C91"/>
    <w:rsid w:val="00136326"/>
    <w:rsid w:val="00141147"/>
    <w:rsid w:val="00142C6E"/>
    <w:rsid w:val="00143C1F"/>
    <w:rsid w:val="0014459B"/>
    <w:rsid w:val="0014535C"/>
    <w:rsid w:val="00145C54"/>
    <w:rsid w:val="00147AC9"/>
    <w:rsid w:val="00150E92"/>
    <w:rsid w:val="00151D83"/>
    <w:rsid w:val="00154528"/>
    <w:rsid w:val="00156163"/>
    <w:rsid w:val="0015701F"/>
    <w:rsid w:val="0015745B"/>
    <w:rsid w:val="00161FDE"/>
    <w:rsid w:val="00165496"/>
    <w:rsid w:val="0016550C"/>
    <w:rsid w:val="00166B2B"/>
    <w:rsid w:val="001728E3"/>
    <w:rsid w:val="001743E3"/>
    <w:rsid w:val="00175743"/>
    <w:rsid w:val="0018084B"/>
    <w:rsid w:val="001816C3"/>
    <w:rsid w:val="001841FE"/>
    <w:rsid w:val="00185FF0"/>
    <w:rsid w:val="0018758D"/>
    <w:rsid w:val="001905AE"/>
    <w:rsid w:val="00190612"/>
    <w:rsid w:val="00190E46"/>
    <w:rsid w:val="00192435"/>
    <w:rsid w:val="00192939"/>
    <w:rsid w:val="001942F4"/>
    <w:rsid w:val="00194324"/>
    <w:rsid w:val="001949BC"/>
    <w:rsid w:val="001A08E4"/>
    <w:rsid w:val="001A4F47"/>
    <w:rsid w:val="001A6CFA"/>
    <w:rsid w:val="001A7235"/>
    <w:rsid w:val="001A7999"/>
    <w:rsid w:val="001B013B"/>
    <w:rsid w:val="001B0A0C"/>
    <w:rsid w:val="001B6F5E"/>
    <w:rsid w:val="001C034E"/>
    <w:rsid w:val="001C04B6"/>
    <w:rsid w:val="001C2B83"/>
    <w:rsid w:val="001C36A7"/>
    <w:rsid w:val="001C54CE"/>
    <w:rsid w:val="001C7AFB"/>
    <w:rsid w:val="001C7D2D"/>
    <w:rsid w:val="001D3BB0"/>
    <w:rsid w:val="001D4E7F"/>
    <w:rsid w:val="001D63D5"/>
    <w:rsid w:val="001E0199"/>
    <w:rsid w:val="001E08F2"/>
    <w:rsid w:val="001E355F"/>
    <w:rsid w:val="001E36BA"/>
    <w:rsid w:val="001E39BE"/>
    <w:rsid w:val="001E40C1"/>
    <w:rsid w:val="001E4FF8"/>
    <w:rsid w:val="001E5492"/>
    <w:rsid w:val="001F142F"/>
    <w:rsid w:val="001F2D70"/>
    <w:rsid w:val="001F6869"/>
    <w:rsid w:val="00200138"/>
    <w:rsid w:val="002005C8"/>
    <w:rsid w:val="00200B90"/>
    <w:rsid w:val="00200CAC"/>
    <w:rsid w:val="00202978"/>
    <w:rsid w:val="00205D9C"/>
    <w:rsid w:val="002075BE"/>
    <w:rsid w:val="00207E66"/>
    <w:rsid w:val="00207EFE"/>
    <w:rsid w:val="00210C9C"/>
    <w:rsid w:val="00214306"/>
    <w:rsid w:val="0021478F"/>
    <w:rsid w:val="00214F90"/>
    <w:rsid w:val="002151D1"/>
    <w:rsid w:val="00215F45"/>
    <w:rsid w:val="0021666F"/>
    <w:rsid w:val="00217CA5"/>
    <w:rsid w:val="00221186"/>
    <w:rsid w:val="002214F0"/>
    <w:rsid w:val="00222E8B"/>
    <w:rsid w:val="00227195"/>
    <w:rsid w:val="00227E97"/>
    <w:rsid w:val="002333B0"/>
    <w:rsid w:val="002363ED"/>
    <w:rsid w:val="002366DD"/>
    <w:rsid w:val="00237A13"/>
    <w:rsid w:val="0024199A"/>
    <w:rsid w:val="002419C8"/>
    <w:rsid w:val="00244DBF"/>
    <w:rsid w:val="00246D2B"/>
    <w:rsid w:val="00246FDC"/>
    <w:rsid w:val="002518EB"/>
    <w:rsid w:val="00254601"/>
    <w:rsid w:val="0025631A"/>
    <w:rsid w:val="00256680"/>
    <w:rsid w:val="00263F83"/>
    <w:rsid w:val="0026524B"/>
    <w:rsid w:val="0026641E"/>
    <w:rsid w:val="00272237"/>
    <w:rsid w:val="00272805"/>
    <w:rsid w:val="00274E92"/>
    <w:rsid w:val="002763E3"/>
    <w:rsid w:val="002779E4"/>
    <w:rsid w:val="002804D5"/>
    <w:rsid w:val="00281599"/>
    <w:rsid w:val="00281EE0"/>
    <w:rsid w:val="00284AD9"/>
    <w:rsid w:val="00287FFD"/>
    <w:rsid w:val="002920FE"/>
    <w:rsid w:val="002931DD"/>
    <w:rsid w:val="00294494"/>
    <w:rsid w:val="0029561D"/>
    <w:rsid w:val="00296E11"/>
    <w:rsid w:val="00296E8F"/>
    <w:rsid w:val="0029789E"/>
    <w:rsid w:val="002A1697"/>
    <w:rsid w:val="002A44E4"/>
    <w:rsid w:val="002A63F4"/>
    <w:rsid w:val="002A69F0"/>
    <w:rsid w:val="002A7423"/>
    <w:rsid w:val="002A7B3C"/>
    <w:rsid w:val="002A7F1D"/>
    <w:rsid w:val="002B04E1"/>
    <w:rsid w:val="002B1AB4"/>
    <w:rsid w:val="002B2330"/>
    <w:rsid w:val="002B3181"/>
    <w:rsid w:val="002B4718"/>
    <w:rsid w:val="002B4B1A"/>
    <w:rsid w:val="002B7199"/>
    <w:rsid w:val="002C0BE7"/>
    <w:rsid w:val="002C34D0"/>
    <w:rsid w:val="002C56B5"/>
    <w:rsid w:val="002C6406"/>
    <w:rsid w:val="002D02FD"/>
    <w:rsid w:val="002D3734"/>
    <w:rsid w:val="002D3B88"/>
    <w:rsid w:val="002D6E66"/>
    <w:rsid w:val="002E0805"/>
    <w:rsid w:val="002E383C"/>
    <w:rsid w:val="002E4B89"/>
    <w:rsid w:val="002E5612"/>
    <w:rsid w:val="002E6701"/>
    <w:rsid w:val="002E7A43"/>
    <w:rsid w:val="002F1095"/>
    <w:rsid w:val="002F3F7A"/>
    <w:rsid w:val="00306625"/>
    <w:rsid w:val="003107B8"/>
    <w:rsid w:val="0031084E"/>
    <w:rsid w:val="003110E8"/>
    <w:rsid w:val="00311AED"/>
    <w:rsid w:val="00312BFE"/>
    <w:rsid w:val="00313845"/>
    <w:rsid w:val="00313E77"/>
    <w:rsid w:val="00314C93"/>
    <w:rsid w:val="00314D18"/>
    <w:rsid w:val="00316694"/>
    <w:rsid w:val="00317846"/>
    <w:rsid w:val="00317E24"/>
    <w:rsid w:val="00317F1A"/>
    <w:rsid w:val="003203E1"/>
    <w:rsid w:val="00324779"/>
    <w:rsid w:val="00324ABF"/>
    <w:rsid w:val="00325312"/>
    <w:rsid w:val="00325E0D"/>
    <w:rsid w:val="00327124"/>
    <w:rsid w:val="00332095"/>
    <w:rsid w:val="0033482B"/>
    <w:rsid w:val="0033484B"/>
    <w:rsid w:val="00335D48"/>
    <w:rsid w:val="00340261"/>
    <w:rsid w:val="00341B18"/>
    <w:rsid w:val="00341CEE"/>
    <w:rsid w:val="003421AC"/>
    <w:rsid w:val="00343B4C"/>
    <w:rsid w:val="00346DA8"/>
    <w:rsid w:val="00347BB9"/>
    <w:rsid w:val="00351B07"/>
    <w:rsid w:val="00352111"/>
    <w:rsid w:val="00352503"/>
    <w:rsid w:val="00355EAB"/>
    <w:rsid w:val="00355EC5"/>
    <w:rsid w:val="003608F9"/>
    <w:rsid w:val="00361CF7"/>
    <w:rsid w:val="00361D98"/>
    <w:rsid w:val="00362196"/>
    <w:rsid w:val="00362545"/>
    <w:rsid w:val="00365A56"/>
    <w:rsid w:val="00365CD2"/>
    <w:rsid w:val="003679F4"/>
    <w:rsid w:val="00367F41"/>
    <w:rsid w:val="00370F5B"/>
    <w:rsid w:val="00371B87"/>
    <w:rsid w:val="00373219"/>
    <w:rsid w:val="00374358"/>
    <w:rsid w:val="00374AF7"/>
    <w:rsid w:val="003809C3"/>
    <w:rsid w:val="00381610"/>
    <w:rsid w:val="00384CD6"/>
    <w:rsid w:val="00386E5A"/>
    <w:rsid w:val="003902AF"/>
    <w:rsid w:val="003948C7"/>
    <w:rsid w:val="003A070F"/>
    <w:rsid w:val="003A1894"/>
    <w:rsid w:val="003B051B"/>
    <w:rsid w:val="003B3419"/>
    <w:rsid w:val="003B4501"/>
    <w:rsid w:val="003B557E"/>
    <w:rsid w:val="003B5683"/>
    <w:rsid w:val="003B66CB"/>
    <w:rsid w:val="003B6738"/>
    <w:rsid w:val="003C0460"/>
    <w:rsid w:val="003C16E8"/>
    <w:rsid w:val="003C183F"/>
    <w:rsid w:val="003C1B8D"/>
    <w:rsid w:val="003C46F0"/>
    <w:rsid w:val="003C768F"/>
    <w:rsid w:val="003D1B72"/>
    <w:rsid w:val="003D4D06"/>
    <w:rsid w:val="003D5279"/>
    <w:rsid w:val="003E22D4"/>
    <w:rsid w:val="003E489E"/>
    <w:rsid w:val="003E56FC"/>
    <w:rsid w:val="003E756D"/>
    <w:rsid w:val="003F3B68"/>
    <w:rsid w:val="003F441C"/>
    <w:rsid w:val="003F51E3"/>
    <w:rsid w:val="003F6182"/>
    <w:rsid w:val="003F79F4"/>
    <w:rsid w:val="00400DB2"/>
    <w:rsid w:val="00406514"/>
    <w:rsid w:val="00412129"/>
    <w:rsid w:val="00412982"/>
    <w:rsid w:val="00412D91"/>
    <w:rsid w:val="00413875"/>
    <w:rsid w:val="00413D4E"/>
    <w:rsid w:val="004142B7"/>
    <w:rsid w:val="0041500F"/>
    <w:rsid w:val="004165FB"/>
    <w:rsid w:val="00417C82"/>
    <w:rsid w:val="00424EF6"/>
    <w:rsid w:val="00425180"/>
    <w:rsid w:val="0043009A"/>
    <w:rsid w:val="0043100B"/>
    <w:rsid w:val="004323FD"/>
    <w:rsid w:val="00432457"/>
    <w:rsid w:val="00433B3A"/>
    <w:rsid w:val="00434C37"/>
    <w:rsid w:val="00434F54"/>
    <w:rsid w:val="0043542F"/>
    <w:rsid w:val="00435BAB"/>
    <w:rsid w:val="00436A7B"/>
    <w:rsid w:val="00436B20"/>
    <w:rsid w:val="0044072F"/>
    <w:rsid w:val="00440E2C"/>
    <w:rsid w:val="00441C63"/>
    <w:rsid w:val="00441FFB"/>
    <w:rsid w:val="00443EB3"/>
    <w:rsid w:val="00445E77"/>
    <w:rsid w:val="00447D6E"/>
    <w:rsid w:val="0045086E"/>
    <w:rsid w:val="0045114B"/>
    <w:rsid w:val="0045209B"/>
    <w:rsid w:val="0045228F"/>
    <w:rsid w:val="004530AE"/>
    <w:rsid w:val="00454826"/>
    <w:rsid w:val="00454847"/>
    <w:rsid w:val="00454DED"/>
    <w:rsid w:val="00457825"/>
    <w:rsid w:val="004628B2"/>
    <w:rsid w:val="004661A7"/>
    <w:rsid w:val="00466BC6"/>
    <w:rsid w:val="004673CF"/>
    <w:rsid w:val="004700E9"/>
    <w:rsid w:val="0047196B"/>
    <w:rsid w:val="00471CBC"/>
    <w:rsid w:val="00471E70"/>
    <w:rsid w:val="004747B4"/>
    <w:rsid w:val="00475DEF"/>
    <w:rsid w:val="004764A7"/>
    <w:rsid w:val="00481896"/>
    <w:rsid w:val="00481DB1"/>
    <w:rsid w:val="004821D0"/>
    <w:rsid w:val="004828D1"/>
    <w:rsid w:val="00485682"/>
    <w:rsid w:val="00492FFC"/>
    <w:rsid w:val="004941FF"/>
    <w:rsid w:val="00496026"/>
    <w:rsid w:val="00497F8D"/>
    <w:rsid w:val="004A1194"/>
    <w:rsid w:val="004A148C"/>
    <w:rsid w:val="004A3299"/>
    <w:rsid w:val="004A3CB8"/>
    <w:rsid w:val="004A49B9"/>
    <w:rsid w:val="004B0398"/>
    <w:rsid w:val="004B053A"/>
    <w:rsid w:val="004B12AA"/>
    <w:rsid w:val="004B3DF8"/>
    <w:rsid w:val="004B5BAC"/>
    <w:rsid w:val="004B6C6D"/>
    <w:rsid w:val="004B70F7"/>
    <w:rsid w:val="004C0D2D"/>
    <w:rsid w:val="004C3050"/>
    <w:rsid w:val="004C3DD1"/>
    <w:rsid w:val="004C4DEB"/>
    <w:rsid w:val="004C59BA"/>
    <w:rsid w:val="004D081D"/>
    <w:rsid w:val="004D23FE"/>
    <w:rsid w:val="004D2FDF"/>
    <w:rsid w:val="004D37FB"/>
    <w:rsid w:val="004E337E"/>
    <w:rsid w:val="004E53B4"/>
    <w:rsid w:val="004E5DF8"/>
    <w:rsid w:val="004E6AFD"/>
    <w:rsid w:val="004F4F5D"/>
    <w:rsid w:val="004F5971"/>
    <w:rsid w:val="004F7C99"/>
    <w:rsid w:val="005031FA"/>
    <w:rsid w:val="00503601"/>
    <w:rsid w:val="0050375C"/>
    <w:rsid w:val="00503784"/>
    <w:rsid w:val="00503989"/>
    <w:rsid w:val="00503E5D"/>
    <w:rsid w:val="00503E6F"/>
    <w:rsid w:val="005045EA"/>
    <w:rsid w:val="00504CA3"/>
    <w:rsid w:val="0050700E"/>
    <w:rsid w:val="00515012"/>
    <w:rsid w:val="0052285A"/>
    <w:rsid w:val="005228EE"/>
    <w:rsid w:val="00523C05"/>
    <w:rsid w:val="0052573E"/>
    <w:rsid w:val="00525AE7"/>
    <w:rsid w:val="00526A56"/>
    <w:rsid w:val="005300BC"/>
    <w:rsid w:val="00532D8B"/>
    <w:rsid w:val="00537454"/>
    <w:rsid w:val="00540908"/>
    <w:rsid w:val="005438F3"/>
    <w:rsid w:val="0054720C"/>
    <w:rsid w:val="00550058"/>
    <w:rsid w:val="00550EB1"/>
    <w:rsid w:val="00551734"/>
    <w:rsid w:val="00551F4F"/>
    <w:rsid w:val="005525CD"/>
    <w:rsid w:val="0055277B"/>
    <w:rsid w:val="0055412A"/>
    <w:rsid w:val="00554383"/>
    <w:rsid w:val="00555DDE"/>
    <w:rsid w:val="00556274"/>
    <w:rsid w:val="00556638"/>
    <w:rsid w:val="005568CA"/>
    <w:rsid w:val="005578D3"/>
    <w:rsid w:val="00566E4C"/>
    <w:rsid w:val="005671F6"/>
    <w:rsid w:val="00574E95"/>
    <w:rsid w:val="0057574A"/>
    <w:rsid w:val="005801EF"/>
    <w:rsid w:val="00580FA6"/>
    <w:rsid w:val="0058171C"/>
    <w:rsid w:val="00581C0D"/>
    <w:rsid w:val="005827EF"/>
    <w:rsid w:val="00582F30"/>
    <w:rsid w:val="005842AB"/>
    <w:rsid w:val="00586CED"/>
    <w:rsid w:val="00590CFA"/>
    <w:rsid w:val="00594DB9"/>
    <w:rsid w:val="00596FDC"/>
    <w:rsid w:val="00597591"/>
    <w:rsid w:val="00597ACC"/>
    <w:rsid w:val="005A0E58"/>
    <w:rsid w:val="005A30D8"/>
    <w:rsid w:val="005A3F26"/>
    <w:rsid w:val="005A6420"/>
    <w:rsid w:val="005A65DC"/>
    <w:rsid w:val="005B1678"/>
    <w:rsid w:val="005B1C63"/>
    <w:rsid w:val="005B1F38"/>
    <w:rsid w:val="005B2F2F"/>
    <w:rsid w:val="005B348E"/>
    <w:rsid w:val="005B4763"/>
    <w:rsid w:val="005B5B12"/>
    <w:rsid w:val="005C0CBD"/>
    <w:rsid w:val="005C4B52"/>
    <w:rsid w:val="005C4EE7"/>
    <w:rsid w:val="005C5D8A"/>
    <w:rsid w:val="005C64E1"/>
    <w:rsid w:val="005D000B"/>
    <w:rsid w:val="005D04C3"/>
    <w:rsid w:val="005D0EA1"/>
    <w:rsid w:val="005D19E9"/>
    <w:rsid w:val="005D36D1"/>
    <w:rsid w:val="005D3B52"/>
    <w:rsid w:val="005D4530"/>
    <w:rsid w:val="005D4EBB"/>
    <w:rsid w:val="005D62F5"/>
    <w:rsid w:val="005D6C0B"/>
    <w:rsid w:val="005E0C6B"/>
    <w:rsid w:val="005E18CB"/>
    <w:rsid w:val="005E3539"/>
    <w:rsid w:val="005E70FA"/>
    <w:rsid w:val="005E7C10"/>
    <w:rsid w:val="005F1C13"/>
    <w:rsid w:val="005F3561"/>
    <w:rsid w:val="005F4C54"/>
    <w:rsid w:val="005F540E"/>
    <w:rsid w:val="00600A74"/>
    <w:rsid w:val="006031B3"/>
    <w:rsid w:val="00605C4E"/>
    <w:rsid w:val="0060633A"/>
    <w:rsid w:val="006072D4"/>
    <w:rsid w:val="00610045"/>
    <w:rsid w:val="00611169"/>
    <w:rsid w:val="006111A2"/>
    <w:rsid w:val="00612C7D"/>
    <w:rsid w:val="0061351B"/>
    <w:rsid w:val="0061541C"/>
    <w:rsid w:val="00615832"/>
    <w:rsid w:val="00621C33"/>
    <w:rsid w:val="0062255A"/>
    <w:rsid w:val="00622E82"/>
    <w:rsid w:val="00624426"/>
    <w:rsid w:val="00625A3A"/>
    <w:rsid w:val="006261B8"/>
    <w:rsid w:val="00630234"/>
    <w:rsid w:val="00630D10"/>
    <w:rsid w:val="00630F18"/>
    <w:rsid w:val="006316B1"/>
    <w:rsid w:val="006345FE"/>
    <w:rsid w:val="0063788B"/>
    <w:rsid w:val="00637C80"/>
    <w:rsid w:val="0064088F"/>
    <w:rsid w:val="00640B46"/>
    <w:rsid w:val="00640FCE"/>
    <w:rsid w:val="00642573"/>
    <w:rsid w:val="00642A0B"/>
    <w:rsid w:val="00643E18"/>
    <w:rsid w:val="00645F94"/>
    <w:rsid w:val="00647956"/>
    <w:rsid w:val="00650310"/>
    <w:rsid w:val="00653325"/>
    <w:rsid w:val="00653A91"/>
    <w:rsid w:val="006543D9"/>
    <w:rsid w:val="00656756"/>
    <w:rsid w:val="00661533"/>
    <w:rsid w:val="00661536"/>
    <w:rsid w:val="00662386"/>
    <w:rsid w:val="00662767"/>
    <w:rsid w:val="00663E99"/>
    <w:rsid w:val="006647C2"/>
    <w:rsid w:val="00666890"/>
    <w:rsid w:val="00674E53"/>
    <w:rsid w:val="00675268"/>
    <w:rsid w:val="0067536C"/>
    <w:rsid w:val="00681E3A"/>
    <w:rsid w:val="00683776"/>
    <w:rsid w:val="00684BA6"/>
    <w:rsid w:val="00685FC7"/>
    <w:rsid w:val="0069146C"/>
    <w:rsid w:val="00692DFF"/>
    <w:rsid w:val="006938BD"/>
    <w:rsid w:val="006961AD"/>
    <w:rsid w:val="00697551"/>
    <w:rsid w:val="006A04EC"/>
    <w:rsid w:val="006A26A7"/>
    <w:rsid w:val="006A2C65"/>
    <w:rsid w:val="006A36C2"/>
    <w:rsid w:val="006B2F68"/>
    <w:rsid w:val="006B6BC6"/>
    <w:rsid w:val="006C26D8"/>
    <w:rsid w:val="006C4F98"/>
    <w:rsid w:val="006C5B0A"/>
    <w:rsid w:val="006C7D10"/>
    <w:rsid w:val="006D02E3"/>
    <w:rsid w:val="006D3F48"/>
    <w:rsid w:val="006E00A5"/>
    <w:rsid w:val="006E0709"/>
    <w:rsid w:val="006E1B47"/>
    <w:rsid w:val="006E4A3B"/>
    <w:rsid w:val="006E7892"/>
    <w:rsid w:val="006F026C"/>
    <w:rsid w:val="006F1049"/>
    <w:rsid w:val="006F1909"/>
    <w:rsid w:val="006F26BB"/>
    <w:rsid w:val="006F27FB"/>
    <w:rsid w:val="006F5D33"/>
    <w:rsid w:val="006F6810"/>
    <w:rsid w:val="00700BE8"/>
    <w:rsid w:val="00704346"/>
    <w:rsid w:val="0070490E"/>
    <w:rsid w:val="00710271"/>
    <w:rsid w:val="00712126"/>
    <w:rsid w:val="00712853"/>
    <w:rsid w:val="00712B6C"/>
    <w:rsid w:val="00714BFB"/>
    <w:rsid w:val="00714DED"/>
    <w:rsid w:val="00716C66"/>
    <w:rsid w:val="00717AED"/>
    <w:rsid w:val="00722840"/>
    <w:rsid w:val="00722A31"/>
    <w:rsid w:val="00722C9D"/>
    <w:rsid w:val="00723719"/>
    <w:rsid w:val="0072610F"/>
    <w:rsid w:val="00727BCB"/>
    <w:rsid w:val="00732298"/>
    <w:rsid w:val="007326A3"/>
    <w:rsid w:val="00734615"/>
    <w:rsid w:val="00752EAF"/>
    <w:rsid w:val="00753F2F"/>
    <w:rsid w:val="00754116"/>
    <w:rsid w:val="0075450D"/>
    <w:rsid w:val="0075480C"/>
    <w:rsid w:val="0075639D"/>
    <w:rsid w:val="00757C13"/>
    <w:rsid w:val="00757F90"/>
    <w:rsid w:val="00760B59"/>
    <w:rsid w:val="00761B94"/>
    <w:rsid w:val="00761E84"/>
    <w:rsid w:val="00762C44"/>
    <w:rsid w:val="00763E93"/>
    <w:rsid w:val="00764F72"/>
    <w:rsid w:val="00766328"/>
    <w:rsid w:val="0077213F"/>
    <w:rsid w:val="00773A88"/>
    <w:rsid w:val="00775702"/>
    <w:rsid w:val="00775A7D"/>
    <w:rsid w:val="00780BA0"/>
    <w:rsid w:val="007848CB"/>
    <w:rsid w:val="00785468"/>
    <w:rsid w:val="007857A2"/>
    <w:rsid w:val="00792687"/>
    <w:rsid w:val="00793366"/>
    <w:rsid w:val="007959FE"/>
    <w:rsid w:val="007A0B41"/>
    <w:rsid w:val="007A1267"/>
    <w:rsid w:val="007A1F72"/>
    <w:rsid w:val="007A3216"/>
    <w:rsid w:val="007A4A74"/>
    <w:rsid w:val="007A4C18"/>
    <w:rsid w:val="007B017D"/>
    <w:rsid w:val="007B0EE5"/>
    <w:rsid w:val="007B156C"/>
    <w:rsid w:val="007B5C26"/>
    <w:rsid w:val="007B69F2"/>
    <w:rsid w:val="007C1D31"/>
    <w:rsid w:val="007C514A"/>
    <w:rsid w:val="007D1168"/>
    <w:rsid w:val="007D1656"/>
    <w:rsid w:val="007D1D6A"/>
    <w:rsid w:val="007D3091"/>
    <w:rsid w:val="007D4697"/>
    <w:rsid w:val="007D6517"/>
    <w:rsid w:val="007E0B00"/>
    <w:rsid w:val="007E12BE"/>
    <w:rsid w:val="007E1F1D"/>
    <w:rsid w:val="007E29CE"/>
    <w:rsid w:val="007E36F8"/>
    <w:rsid w:val="007E69A0"/>
    <w:rsid w:val="007F178B"/>
    <w:rsid w:val="007F1914"/>
    <w:rsid w:val="007F21E2"/>
    <w:rsid w:val="007F3786"/>
    <w:rsid w:val="007F3DDA"/>
    <w:rsid w:val="007F6034"/>
    <w:rsid w:val="0080029E"/>
    <w:rsid w:val="00800477"/>
    <w:rsid w:val="00801DEB"/>
    <w:rsid w:val="0080288A"/>
    <w:rsid w:val="00803D34"/>
    <w:rsid w:val="0080425B"/>
    <w:rsid w:val="00806DDF"/>
    <w:rsid w:val="008121BD"/>
    <w:rsid w:val="0081229D"/>
    <w:rsid w:val="00812321"/>
    <w:rsid w:val="00813E09"/>
    <w:rsid w:val="00815404"/>
    <w:rsid w:val="00820728"/>
    <w:rsid w:val="0082121A"/>
    <w:rsid w:val="00822637"/>
    <w:rsid w:val="00824B5E"/>
    <w:rsid w:val="008255ED"/>
    <w:rsid w:val="00827B2F"/>
    <w:rsid w:val="00832BB4"/>
    <w:rsid w:val="0083747F"/>
    <w:rsid w:val="00840EBD"/>
    <w:rsid w:val="008411E8"/>
    <w:rsid w:val="00842742"/>
    <w:rsid w:val="008430B2"/>
    <w:rsid w:val="00844C4B"/>
    <w:rsid w:val="00845AA9"/>
    <w:rsid w:val="00850549"/>
    <w:rsid w:val="00852B47"/>
    <w:rsid w:val="0085308F"/>
    <w:rsid w:val="00855BB7"/>
    <w:rsid w:val="00855DA3"/>
    <w:rsid w:val="00856DA0"/>
    <w:rsid w:val="00857415"/>
    <w:rsid w:val="00861068"/>
    <w:rsid w:val="00867BD3"/>
    <w:rsid w:val="008733D5"/>
    <w:rsid w:val="008735D0"/>
    <w:rsid w:val="00874392"/>
    <w:rsid w:val="00874904"/>
    <w:rsid w:val="0089098C"/>
    <w:rsid w:val="00893B0E"/>
    <w:rsid w:val="00896A83"/>
    <w:rsid w:val="008A1DCE"/>
    <w:rsid w:val="008A488C"/>
    <w:rsid w:val="008A5748"/>
    <w:rsid w:val="008A5D22"/>
    <w:rsid w:val="008B12F0"/>
    <w:rsid w:val="008B56FA"/>
    <w:rsid w:val="008B5769"/>
    <w:rsid w:val="008B7FAE"/>
    <w:rsid w:val="008C0C66"/>
    <w:rsid w:val="008C11E7"/>
    <w:rsid w:val="008C3EB5"/>
    <w:rsid w:val="008C580F"/>
    <w:rsid w:val="008D0CF0"/>
    <w:rsid w:val="008D1B4A"/>
    <w:rsid w:val="008D49E6"/>
    <w:rsid w:val="008D4E34"/>
    <w:rsid w:val="008D5DFC"/>
    <w:rsid w:val="008D6C87"/>
    <w:rsid w:val="008E12B2"/>
    <w:rsid w:val="008E297E"/>
    <w:rsid w:val="008E4811"/>
    <w:rsid w:val="008E4C54"/>
    <w:rsid w:val="008E61DC"/>
    <w:rsid w:val="008E621D"/>
    <w:rsid w:val="008E6CD5"/>
    <w:rsid w:val="008E7317"/>
    <w:rsid w:val="008F150E"/>
    <w:rsid w:val="008F34B8"/>
    <w:rsid w:val="008F414A"/>
    <w:rsid w:val="008F579D"/>
    <w:rsid w:val="008F6E64"/>
    <w:rsid w:val="008F71C7"/>
    <w:rsid w:val="008F7C3D"/>
    <w:rsid w:val="009053BF"/>
    <w:rsid w:val="0091149C"/>
    <w:rsid w:val="0091445C"/>
    <w:rsid w:val="00914F9F"/>
    <w:rsid w:val="00915037"/>
    <w:rsid w:val="009150BD"/>
    <w:rsid w:val="0092125E"/>
    <w:rsid w:val="009217B1"/>
    <w:rsid w:val="00924774"/>
    <w:rsid w:val="009274ED"/>
    <w:rsid w:val="00927692"/>
    <w:rsid w:val="009278E2"/>
    <w:rsid w:val="00931499"/>
    <w:rsid w:val="0093191A"/>
    <w:rsid w:val="00931C85"/>
    <w:rsid w:val="00933120"/>
    <w:rsid w:val="009335A2"/>
    <w:rsid w:val="00933ECF"/>
    <w:rsid w:val="0093522B"/>
    <w:rsid w:val="009358E2"/>
    <w:rsid w:val="00940DD2"/>
    <w:rsid w:val="00942804"/>
    <w:rsid w:val="009443F8"/>
    <w:rsid w:val="00951D8E"/>
    <w:rsid w:val="00951F16"/>
    <w:rsid w:val="009610FC"/>
    <w:rsid w:val="00961312"/>
    <w:rsid w:val="00964668"/>
    <w:rsid w:val="009648CC"/>
    <w:rsid w:val="009650DD"/>
    <w:rsid w:val="00965196"/>
    <w:rsid w:val="0096550D"/>
    <w:rsid w:val="009662FD"/>
    <w:rsid w:val="00967EF8"/>
    <w:rsid w:val="00970105"/>
    <w:rsid w:val="0097023B"/>
    <w:rsid w:val="0097109B"/>
    <w:rsid w:val="009716AB"/>
    <w:rsid w:val="00972271"/>
    <w:rsid w:val="0097579F"/>
    <w:rsid w:val="00980BF1"/>
    <w:rsid w:val="00982806"/>
    <w:rsid w:val="00984D06"/>
    <w:rsid w:val="00984E88"/>
    <w:rsid w:val="00984FCC"/>
    <w:rsid w:val="009851DF"/>
    <w:rsid w:val="00986A11"/>
    <w:rsid w:val="009932C3"/>
    <w:rsid w:val="0099486C"/>
    <w:rsid w:val="009978E3"/>
    <w:rsid w:val="009A041D"/>
    <w:rsid w:val="009A12FA"/>
    <w:rsid w:val="009A1D68"/>
    <w:rsid w:val="009A2864"/>
    <w:rsid w:val="009A5285"/>
    <w:rsid w:val="009A6181"/>
    <w:rsid w:val="009A6297"/>
    <w:rsid w:val="009A6AF8"/>
    <w:rsid w:val="009A70B5"/>
    <w:rsid w:val="009B1944"/>
    <w:rsid w:val="009B2646"/>
    <w:rsid w:val="009B2DDD"/>
    <w:rsid w:val="009B373C"/>
    <w:rsid w:val="009C3ED1"/>
    <w:rsid w:val="009C70F6"/>
    <w:rsid w:val="009C7E78"/>
    <w:rsid w:val="009D21B2"/>
    <w:rsid w:val="009D371C"/>
    <w:rsid w:val="009D5B70"/>
    <w:rsid w:val="009E0266"/>
    <w:rsid w:val="009E2632"/>
    <w:rsid w:val="009E3A29"/>
    <w:rsid w:val="009E5A6F"/>
    <w:rsid w:val="009E700C"/>
    <w:rsid w:val="009F10F5"/>
    <w:rsid w:val="009F1CF3"/>
    <w:rsid w:val="009F2CA2"/>
    <w:rsid w:val="009F4C51"/>
    <w:rsid w:val="009F708E"/>
    <w:rsid w:val="009F74DB"/>
    <w:rsid w:val="00A01D65"/>
    <w:rsid w:val="00A01EFC"/>
    <w:rsid w:val="00A02B4A"/>
    <w:rsid w:val="00A02DF0"/>
    <w:rsid w:val="00A03C27"/>
    <w:rsid w:val="00A040A4"/>
    <w:rsid w:val="00A04535"/>
    <w:rsid w:val="00A04EC0"/>
    <w:rsid w:val="00A05B8A"/>
    <w:rsid w:val="00A06771"/>
    <w:rsid w:val="00A11675"/>
    <w:rsid w:val="00A12CD3"/>
    <w:rsid w:val="00A135DB"/>
    <w:rsid w:val="00A1398B"/>
    <w:rsid w:val="00A233CD"/>
    <w:rsid w:val="00A236D9"/>
    <w:rsid w:val="00A2577B"/>
    <w:rsid w:val="00A3158F"/>
    <w:rsid w:val="00A3233E"/>
    <w:rsid w:val="00A34FAD"/>
    <w:rsid w:val="00A35270"/>
    <w:rsid w:val="00A36511"/>
    <w:rsid w:val="00A408CB"/>
    <w:rsid w:val="00A45501"/>
    <w:rsid w:val="00A45C07"/>
    <w:rsid w:val="00A46C13"/>
    <w:rsid w:val="00A46FBB"/>
    <w:rsid w:val="00A47FA5"/>
    <w:rsid w:val="00A50746"/>
    <w:rsid w:val="00A524F0"/>
    <w:rsid w:val="00A5493C"/>
    <w:rsid w:val="00A553EF"/>
    <w:rsid w:val="00A55CC1"/>
    <w:rsid w:val="00A56ED9"/>
    <w:rsid w:val="00A57173"/>
    <w:rsid w:val="00A5797C"/>
    <w:rsid w:val="00A61488"/>
    <w:rsid w:val="00A629FC"/>
    <w:rsid w:val="00A62B99"/>
    <w:rsid w:val="00A67902"/>
    <w:rsid w:val="00A7280B"/>
    <w:rsid w:val="00A72DB2"/>
    <w:rsid w:val="00A731B5"/>
    <w:rsid w:val="00A739C7"/>
    <w:rsid w:val="00A764DB"/>
    <w:rsid w:val="00A7676C"/>
    <w:rsid w:val="00A80F22"/>
    <w:rsid w:val="00A83646"/>
    <w:rsid w:val="00A84EC9"/>
    <w:rsid w:val="00A86C47"/>
    <w:rsid w:val="00AA200E"/>
    <w:rsid w:val="00AA2D77"/>
    <w:rsid w:val="00AA351F"/>
    <w:rsid w:val="00AA42B6"/>
    <w:rsid w:val="00AA5E42"/>
    <w:rsid w:val="00AA6112"/>
    <w:rsid w:val="00AA721A"/>
    <w:rsid w:val="00AA7A6A"/>
    <w:rsid w:val="00AA7B47"/>
    <w:rsid w:val="00AB13A0"/>
    <w:rsid w:val="00AB19FA"/>
    <w:rsid w:val="00AB2428"/>
    <w:rsid w:val="00AB4B05"/>
    <w:rsid w:val="00AB4E5A"/>
    <w:rsid w:val="00AB57F5"/>
    <w:rsid w:val="00AB63AA"/>
    <w:rsid w:val="00AC29BD"/>
    <w:rsid w:val="00AC3325"/>
    <w:rsid w:val="00AC4A46"/>
    <w:rsid w:val="00AC4D32"/>
    <w:rsid w:val="00AD16A9"/>
    <w:rsid w:val="00AD290E"/>
    <w:rsid w:val="00AD4607"/>
    <w:rsid w:val="00AD509A"/>
    <w:rsid w:val="00AD5631"/>
    <w:rsid w:val="00AD6073"/>
    <w:rsid w:val="00AD7193"/>
    <w:rsid w:val="00AE192C"/>
    <w:rsid w:val="00AE3A03"/>
    <w:rsid w:val="00AE66CB"/>
    <w:rsid w:val="00AE6B29"/>
    <w:rsid w:val="00AE6C5F"/>
    <w:rsid w:val="00AF109B"/>
    <w:rsid w:val="00AF3366"/>
    <w:rsid w:val="00AF4199"/>
    <w:rsid w:val="00AF4772"/>
    <w:rsid w:val="00B03B82"/>
    <w:rsid w:val="00B03E64"/>
    <w:rsid w:val="00B065D2"/>
    <w:rsid w:val="00B06A31"/>
    <w:rsid w:val="00B1081E"/>
    <w:rsid w:val="00B110C0"/>
    <w:rsid w:val="00B11765"/>
    <w:rsid w:val="00B15200"/>
    <w:rsid w:val="00B20052"/>
    <w:rsid w:val="00B2030E"/>
    <w:rsid w:val="00B212BC"/>
    <w:rsid w:val="00B22C6E"/>
    <w:rsid w:val="00B32A37"/>
    <w:rsid w:val="00B3427E"/>
    <w:rsid w:val="00B36B84"/>
    <w:rsid w:val="00B4019C"/>
    <w:rsid w:val="00B42646"/>
    <w:rsid w:val="00B42E7F"/>
    <w:rsid w:val="00B42F0A"/>
    <w:rsid w:val="00B43777"/>
    <w:rsid w:val="00B441E2"/>
    <w:rsid w:val="00B4426D"/>
    <w:rsid w:val="00B443F5"/>
    <w:rsid w:val="00B44F0E"/>
    <w:rsid w:val="00B45B82"/>
    <w:rsid w:val="00B51600"/>
    <w:rsid w:val="00B55459"/>
    <w:rsid w:val="00B57B8F"/>
    <w:rsid w:val="00B57C13"/>
    <w:rsid w:val="00B612D1"/>
    <w:rsid w:val="00B615B3"/>
    <w:rsid w:val="00B6267A"/>
    <w:rsid w:val="00B63A52"/>
    <w:rsid w:val="00B63B53"/>
    <w:rsid w:val="00B63C00"/>
    <w:rsid w:val="00B63DEF"/>
    <w:rsid w:val="00B63E25"/>
    <w:rsid w:val="00B659B2"/>
    <w:rsid w:val="00B67261"/>
    <w:rsid w:val="00B67377"/>
    <w:rsid w:val="00B713A9"/>
    <w:rsid w:val="00B7155E"/>
    <w:rsid w:val="00B72C48"/>
    <w:rsid w:val="00B72DCA"/>
    <w:rsid w:val="00B7330D"/>
    <w:rsid w:val="00B73C19"/>
    <w:rsid w:val="00B74DDE"/>
    <w:rsid w:val="00B750C4"/>
    <w:rsid w:val="00B819A9"/>
    <w:rsid w:val="00B8245A"/>
    <w:rsid w:val="00B82C70"/>
    <w:rsid w:val="00B83A08"/>
    <w:rsid w:val="00B8518E"/>
    <w:rsid w:val="00B86CAA"/>
    <w:rsid w:val="00B926AB"/>
    <w:rsid w:val="00B932C0"/>
    <w:rsid w:val="00B94C9D"/>
    <w:rsid w:val="00B9513F"/>
    <w:rsid w:val="00B95FDC"/>
    <w:rsid w:val="00B9646A"/>
    <w:rsid w:val="00B972D2"/>
    <w:rsid w:val="00B97604"/>
    <w:rsid w:val="00BA0226"/>
    <w:rsid w:val="00BA52ED"/>
    <w:rsid w:val="00BA5602"/>
    <w:rsid w:val="00BA7637"/>
    <w:rsid w:val="00BB05E4"/>
    <w:rsid w:val="00BB1F1B"/>
    <w:rsid w:val="00BB35ED"/>
    <w:rsid w:val="00BB3D1C"/>
    <w:rsid w:val="00BB4269"/>
    <w:rsid w:val="00BB49A3"/>
    <w:rsid w:val="00BB4ACF"/>
    <w:rsid w:val="00BB5428"/>
    <w:rsid w:val="00BB5D46"/>
    <w:rsid w:val="00BB6A3B"/>
    <w:rsid w:val="00BC15B0"/>
    <w:rsid w:val="00BD2F7C"/>
    <w:rsid w:val="00BD3857"/>
    <w:rsid w:val="00BD4204"/>
    <w:rsid w:val="00BD7A9F"/>
    <w:rsid w:val="00BE06B9"/>
    <w:rsid w:val="00BE31CA"/>
    <w:rsid w:val="00BE5856"/>
    <w:rsid w:val="00BE7DC0"/>
    <w:rsid w:val="00BF00F6"/>
    <w:rsid w:val="00BF1C3D"/>
    <w:rsid w:val="00BF1E85"/>
    <w:rsid w:val="00BF2399"/>
    <w:rsid w:val="00BF255F"/>
    <w:rsid w:val="00BF2D74"/>
    <w:rsid w:val="00BF32E4"/>
    <w:rsid w:val="00BF719C"/>
    <w:rsid w:val="00BF76A4"/>
    <w:rsid w:val="00C03C37"/>
    <w:rsid w:val="00C0577F"/>
    <w:rsid w:val="00C05D76"/>
    <w:rsid w:val="00C11F8D"/>
    <w:rsid w:val="00C13171"/>
    <w:rsid w:val="00C16266"/>
    <w:rsid w:val="00C17DFF"/>
    <w:rsid w:val="00C22E3B"/>
    <w:rsid w:val="00C24051"/>
    <w:rsid w:val="00C2436C"/>
    <w:rsid w:val="00C25E8B"/>
    <w:rsid w:val="00C2622E"/>
    <w:rsid w:val="00C2659B"/>
    <w:rsid w:val="00C27253"/>
    <w:rsid w:val="00C31451"/>
    <w:rsid w:val="00C35634"/>
    <w:rsid w:val="00C37AB1"/>
    <w:rsid w:val="00C43E5A"/>
    <w:rsid w:val="00C44307"/>
    <w:rsid w:val="00C53AEA"/>
    <w:rsid w:val="00C55FFB"/>
    <w:rsid w:val="00C56B5F"/>
    <w:rsid w:val="00C607B7"/>
    <w:rsid w:val="00C609C4"/>
    <w:rsid w:val="00C621FD"/>
    <w:rsid w:val="00C6375B"/>
    <w:rsid w:val="00C63A63"/>
    <w:rsid w:val="00C64531"/>
    <w:rsid w:val="00C64590"/>
    <w:rsid w:val="00C66203"/>
    <w:rsid w:val="00C70DEA"/>
    <w:rsid w:val="00C71A91"/>
    <w:rsid w:val="00C721B7"/>
    <w:rsid w:val="00C72FD6"/>
    <w:rsid w:val="00C73A1E"/>
    <w:rsid w:val="00C748CC"/>
    <w:rsid w:val="00C75AA7"/>
    <w:rsid w:val="00C77305"/>
    <w:rsid w:val="00C80861"/>
    <w:rsid w:val="00C831D4"/>
    <w:rsid w:val="00C8790A"/>
    <w:rsid w:val="00C93605"/>
    <w:rsid w:val="00C978B8"/>
    <w:rsid w:val="00CA0FD5"/>
    <w:rsid w:val="00CA1295"/>
    <w:rsid w:val="00CA1DA9"/>
    <w:rsid w:val="00CA1E60"/>
    <w:rsid w:val="00CA4376"/>
    <w:rsid w:val="00CA655D"/>
    <w:rsid w:val="00CA67A0"/>
    <w:rsid w:val="00CA7978"/>
    <w:rsid w:val="00CA7FFC"/>
    <w:rsid w:val="00CB1347"/>
    <w:rsid w:val="00CB2926"/>
    <w:rsid w:val="00CC0C6A"/>
    <w:rsid w:val="00CC0DA1"/>
    <w:rsid w:val="00CC3185"/>
    <w:rsid w:val="00CC6551"/>
    <w:rsid w:val="00CD12AE"/>
    <w:rsid w:val="00CD15C5"/>
    <w:rsid w:val="00CD17D5"/>
    <w:rsid w:val="00CD2970"/>
    <w:rsid w:val="00CD554A"/>
    <w:rsid w:val="00CD6A23"/>
    <w:rsid w:val="00CE2C81"/>
    <w:rsid w:val="00CE4BA4"/>
    <w:rsid w:val="00CE4C99"/>
    <w:rsid w:val="00CE701F"/>
    <w:rsid w:val="00CF2841"/>
    <w:rsid w:val="00CF714C"/>
    <w:rsid w:val="00CF738D"/>
    <w:rsid w:val="00D009A1"/>
    <w:rsid w:val="00D00DF7"/>
    <w:rsid w:val="00D0131B"/>
    <w:rsid w:val="00D0395E"/>
    <w:rsid w:val="00D03F28"/>
    <w:rsid w:val="00D048AC"/>
    <w:rsid w:val="00D04B6E"/>
    <w:rsid w:val="00D05086"/>
    <w:rsid w:val="00D072C4"/>
    <w:rsid w:val="00D11711"/>
    <w:rsid w:val="00D11EA9"/>
    <w:rsid w:val="00D13347"/>
    <w:rsid w:val="00D16EDE"/>
    <w:rsid w:val="00D176AE"/>
    <w:rsid w:val="00D21A16"/>
    <w:rsid w:val="00D22D5B"/>
    <w:rsid w:val="00D2330F"/>
    <w:rsid w:val="00D24558"/>
    <w:rsid w:val="00D25AFC"/>
    <w:rsid w:val="00D26173"/>
    <w:rsid w:val="00D26B69"/>
    <w:rsid w:val="00D26BD1"/>
    <w:rsid w:val="00D27C35"/>
    <w:rsid w:val="00D30106"/>
    <w:rsid w:val="00D3272C"/>
    <w:rsid w:val="00D35C32"/>
    <w:rsid w:val="00D37BD1"/>
    <w:rsid w:val="00D40868"/>
    <w:rsid w:val="00D40A84"/>
    <w:rsid w:val="00D40BD2"/>
    <w:rsid w:val="00D414C0"/>
    <w:rsid w:val="00D41C66"/>
    <w:rsid w:val="00D452F8"/>
    <w:rsid w:val="00D46A8E"/>
    <w:rsid w:val="00D46E16"/>
    <w:rsid w:val="00D51EFD"/>
    <w:rsid w:val="00D5230A"/>
    <w:rsid w:val="00D5370D"/>
    <w:rsid w:val="00D53A52"/>
    <w:rsid w:val="00D53CE8"/>
    <w:rsid w:val="00D54912"/>
    <w:rsid w:val="00D57335"/>
    <w:rsid w:val="00D575FC"/>
    <w:rsid w:val="00D577A0"/>
    <w:rsid w:val="00D57885"/>
    <w:rsid w:val="00D64474"/>
    <w:rsid w:val="00D7267C"/>
    <w:rsid w:val="00D72943"/>
    <w:rsid w:val="00D72F0D"/>
    <w:rsid w:val="00D752ED"/>
    <w:rsid w:val="00D75F48"/>
    <w:rsid w:val="00D7678A"/>
    <w:rsid w:val="00D76BF9"/>
    <w:rsid w:val="00D85D97"/>
    <w:rsid w:val="00D86B67"/>
    <w:rsid w:val="00D87F64"/>
    <w:rsid w:val="00D942E4"/>
    <w:rsid w:val="00D95CA6"/>
    <w:rsid w:val="00D95D2A"/>
    <w:rsid w:val="00D96A9E"/>
    <w:rsid w:val="00D96FF0"/>
    <w:rsid w:val="00DA05A2"/>
    <w:rsid w:val="00DA2FB6"/>
    <w:rsid w:val="00DA2FC0"/>
    <w:rsid w:val="00DA471D"/>
    <w:rsid w:val="00DA4FE7"/>
    <w:rsid w:val="00DA55A5"/>
    <w:rsid w:val="00DA6A27"/>
    <w:rsid w:val="00DB060F"/>
    <w:rsid w:val="00DB5AFB"/>
    <w:rsid w:val="00DB65CD"/>
    <w:rsid w:val="00DC450B"/>
    <w:rsid w:val="00DC752D"/>
    <w:rsid w:val="00DD0912"/>
    <w:rsid w:val="00DD0EAB"/>
    <w:rsid w:val="00DD13BD"/>
    <w:rsid w:val="00DD1822"/>
    <w:rsid w:val="00DD5207"/>
    <w:rsid w:val="00DD5649"/>
    <w:rsid w:val="00DD613C"/>
    <w:rsid w:val="00DD67C5"/>
    <w:rsid w:val="00DD6F66"/>
    <w:rsid w:val="00DE01A9"/>
    <w:rsid w:val="00DE2190"/>
    <w:rsid w:val="00DE3B9D"/>
    <w:rsid w:val="00DE3BEE"/>
    <w:rsid w:val="00DE3E48"/>
    <w:rsid w:val="00DE3E8E"/>
    <w:rsid w:val="00DE4F6A"/>
    <w:rsid w:val="00DE65E2"/>
    <w:rsid w:val="00DF2277"/>
    <w:rsid w:val="00DF565B"/>
    <w:rsid w:val="00DF69AA"/>
    <w:rsid w:val="00DF763C"/>
    <w:rsid w:val="00E002E2"/>
    <w:rsid w:val="00E00A5A"/>
    <w:rsid w:val="00E01106"/>
    <w:rsid w:val="00E03863"/>
    <w:rsid w:val="00E0459C"/>
    <w:rsid w:val="00E04EF3"/>
    <w:rsid w:val="00E11E74"/>
    <w:rsid w:val="00E1293E"/>
    <w:rsid w:val="00E142F7"/>
    <w:rsid w:val="00E14A1F"/>
    <w:rsid w:val="00E174F9"/>
    <w:rsid w:val="00E17641"/>
    <w:rsid w:val="00E222B7"/>
    <w:rsid w:val="00E22A69"/>
    <w:rsid w:val="00E24732"/>
    <w:rsid w:val="00E24F40"/>
    <w:rsid w:val="00E260C0"/>
    <w:rsid w:val="00E26503"/>
    <w:rsid w:val="00E26B6B"/>
    <w:rsid w:val="00E27AA8"/>
    <w:rsid w:val="00E27F8B"/>
    <w:rsid w:val="00E300A5"/>
    <w:rsid w:val="00E30603"/>
    <w:rsid w:val="00E317EC"/>
    <w:rsid w:val="00E31BFE"/>
    <w:rsid w:val="00E333B7"/>
    <w:rsid w:val="00E3367E"/>
    <w:rsid w:val="00E34109"/>
    <w:rsid w:val="00E345BE"/>
    <w:rsid w:val="00E4075A"/>
    <w:rsid w:val="00E42420"/>
    <w:rsid w:val="00E42BDA"/>
    <w:rsid w:val="00E43E71"/>
    <w:rsid w:val="00E44BE8"/>
    <w:rsid w:val="00E4609C"/>
    <w:rsid w:val="00E478A2"/>
    <w:rsid w:val="00E53AF7"/>
    <w:rsid w:val="00E54671"/>
    <w:rsid w:val="00E55F62"/>
    <w:rsid w:val="00E56FD9"/>
    <w:rsid w:val="00E63D06"/>
    <w:rsid w:val="00E63EB1"/>
    <w:rsid w:val="00E659C6"/>
    <w:rsid w:val="00E671B7"/>
    <w:rsid w:val="00E73D95"/>
    <w:rsid w:val="00E80495"/>
    <w:rsid w:val="00E83BE2"/>
    <w:rsid w:val="00E87790"/>
    <w:rsid w:val="00E90484"/>
    <w:rsid w:val="00E906FD"/>
    <w:rsid w:val="00E93D0F"/>
    <w:rsid w:val="00E951BE"/>
    <w:rsid w:val="00E9741F"/>
    <w:rsid w:val="00EA057C"/>
    <w:rsid w:val="00EA222F"/>
    <w:rsid w:val="00EA2920"/>
    <w:rsid w:val="00EA2E9D"/>
    <w:rsid w:val="00EA3C1B"/>
    <w:rsid w:val="00EA4D48"/>
    <w:rsid w:val="00EB1106"/>
    <w:rsid w:val="00EB6266"/>
    <w:rsid w:val="00EC1301"/>
    <w:rsid w:val="00EC177A"/>
    <w:rsid w:val="00EC1AD2"/>
    <w:rsid w:val="00EC2922"/>
    <w:rsid w:val="00EC4F1E"/>
    <w:rsid w:val="00EC5DD3"/>
    <w:rsid w:val="00EC5DEE"/>
    <w:rsid w:val="00EC7D80"/>
    <w:rsid w:val="00ED0D24"/>
    <w:rsid w:val="00ED19E3"/>
    <w:rsid w:val="00EE1EE9"/>
    <w:rsid w:val="00EE3CF9"/>
    <w:rsid w:val="00EE51DB"/>
    <w:rsid w:val="00EF0E89"/>
    <w:rsid w:val="00EF1834"/>
    <w:rsid w:val="00EF462E"/>
    <w:rsid w:val="00EF64C9"/>
    <w:rsid w:val="00EF6CF1"/>
    <w:rsid w:val="00EF79B7"/>
    <w:rsid w:val="00EF7B4D"/>
    <w:rsid w:val="00F02384"/>
    <w:rsid w:val="00F02A62"/>
    <w:rsid w:val="00F02A6A"/>
    <w:rsid w:val="00F05D3A"/>
    <w:rsid w:val="00F064F0"/>
    <w:rsid w:val="00F07AB5"/>
    <w:rsid w:val="00F07B18"/>
    <w:rsid w:val="00F121DB"/>
    <w:rsid w:val="00F12438"/>
    <w:rsid w:val="00F14680"/>
    <w:rsid w:val="00F16003"/>
    <w:rsid w:val="00F1737F"/>
    <w:rsid w:val="00F17415"/>
    <w:rsid w:val="00F2023F"/>
    <w:rsid w:val="00F229E4"/>
    <w:rsid w:val="00F22D5F"/>
    <w:rsid w:val="00F236B3"/>
    <w:rsid w:val="00F24170"/>
    <w:rsid w:val="00F2607E"/>
    <w:rsid w:val="00F26AA7"/>
    <w:rsid w:val="00F30785"/>
    <w:rsid w:val="00F349C1"/>
    <w:rsid w:val="00F35134"/>
    <w:rsid w:val="00F37B82"/>
    <w:rsid w:val="00F40348"/>
    <w:rsid w:val="00F43F02"/>
    <w:rsid w:val="00F45109"/>
    <w:rsid w:val="00F5168C"/>
    <w:rsid w:val="00F539D3"/>
    <w:rsid w:val="00F53C5F"/>
    <w:rsid w:val="00F53F8B"/>
    <w:rsid w:val="00F544AE"/>
    <w:rsid w:val="00F554A3"/>
    <w:rsid w:val="00F5720A"/>
    <w:rsid w:val="00F67288"/>
    <w:rsid w:val="00F7031C"/>
    <w:rsid w:val="00F709F0"/>
    <w:rsid w:val="00F71027"/>
    <w:rsid w:val="00F73D57"/>
    <w:rsid w:val="00F75BD1"/>
    <w:rsid w:val="00F77223"/>
    <w:rsid w:val="00F815DE"/>
    <w:rsid w:val="00F851B3"/>
    <w:rsid w:val="00F85F50"/>
    <w:rsid w:val="00F9304E"/>
    <w:rsid w:val="00F9352C"/>
    <w:rsid w:val="00F93F54"/>
    <w:rsid w:val="00F94D89"/>
    <w:rsid w:val="00F95F83"/>
    <w:rsid w:val="00FA24CE"/>
    <w:rsid w:val="00FA2735"/>
    <w:rsid w:val="00FA424B"/>
    <w:rsid w:val="00FA4AC1"/>
    <w:rsid w:val="00FA605D"/>
    <w:rsid w:val="00FB1BCB"/>
    <w:rsid w:val="00FB3B84"/>
    <w:rsid w:val="00FB6A6E"/>
    <w:rsid w:val="00FB732A"/>
    <w:rsid w:val="00FC42A1"/>
    <w:rsid w:val="00FC42A8"/>
    <w:rsid w:val="00FC45E6"/>
    <w:rsid w:val="00FC504F"/>
    <w:rsid w:val="00FC6BEA"/>
    <w:rsid w:val="00FD04D7"/>
    <w:rsid w:val="00FD055A"/>
    <w:rsid w:val="00FD4AB2"/>
    <w:rsid w:val="00FD5491"/>
    <w:rsid w:val="00FD71ED"/>
    <w:rsid w:val="00FE3D3D"/>
    <w:rsid w:val="00FE670C"/>
    <w:rsid w:val="00FE7D7F"/>
    <w:rsid w:val="00FF0B50"/>
    <w:rsid w:val="00FF1D8F"/>
    <w:rsid w:val="00FF290C"/>
    <w:rsid w:val="00FF3664"/>
    <w:rsid w:val="00FF607B"/>
    <w:rsid w:val="00FF60A7"/>
    <w:rsid w:val="00FF672E"/>
    <w:rsid w:val="00FF7CB1"/>
    <w:rsid w:val="00FF7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57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D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2D91"/>
    <w:rPr>
      <w:color w:val="0000FF" w:themeColor="hyperlink"/>
      <w:u w:val="single"/>
    </w:rPr>
  </w:style>
  <w:style w:type="character" w:styleId="BookTitle">
    <w:name w:val="Book Title"/>
    <w:uiPriority w:val="33"/>
    <w:qFormat/>
    <w:rsid w:val="00AB19FA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9F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1A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1AED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11A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1AED"/>
    <w:rPr>
      <w:rFonts w:ascii="Calibri" w:eastAsia="Calibri" w:hAnsi="Calibri" w:cs="Arial"/>
      <w:sz w:val="20"/>
      <w:szCs w:val="20"/>
    </w:rPr>
  </w:style>
  <w:style w:type="table" w:styleId="TableGrid">
    <w:name w:val="Table Grid"/>
    <w:basedOn w:val="TableNormal"/>
    <w:uiPriority w:val="59"/>
    <w:unhideWhenUsed/>
    <w:rsid w:val="00D51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AF6D9-A1A0-49CB-98D3-4EE689B5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4187</TotalTime>
  <Pages>35</Pages>
  <Words>9912</Words>
  <Characters>56505</Characters>
  <Application>Microsoft Office Word</Application>
  <DocSecurity>0</DocSecurity>
  <Lines>470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Gentjana Duka</cp:lastModifiedBy>
  <cp:revision>170</cp:revision>
  <cp:lastPrinted>2023-07-27T11:56:00Z</cp:lastPrinted>
  <dcterms:created xsi:type="dcterms:W3CDTF">2021-11-12T08:12:00Z</dcterms:created>
  <dcterms:modified xsi:type="dcterms:W3CDTF">2025-02-26T14:13:00Z</dcterms:modified>
</cp:coreProperties>
</file>